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22" w:type="dxa"/>
        <w:tblLook w:val="04A0" w:firstRow="1" w:lastRow="0" w:firstColumn="1" w:lastColumn="0" w:noHBand="0" w:noVBand="1"/>
      </w:tblPr>
      <w:tblGrid>
        <w:gridCol w:w="4261"/>
        <w:gridCol w:w="4261"/>
      </w:tblGrid>
      <w:tr w:rsidR="007E7049" w:rsidTr="007E7049">
        <w:tc>
          <w:tcPr>
            <w:tcW w:w="4261" w:type="dxa"/>
            <w:vAlign w:val="center"/>
            <w:hideMark/>
          </w:tcPr>
          <w:p w:rsidR="007E7049" w:rsidRDefault="007E7049">
            <w:pPr>
              <w:pStyle w:val="Heading2"/>
              <w:spacing w:line="256" w:lineRule="auto"/>
              <w:jc w:val="left"/>
              <w:rPr>
                <w:rFonts w:ascii="Verdana" w:hAnsi="Verdana" w:cs="Arial"/>
                <w:sz w:val="20"/>
              </w:rPr>
            </w:pPr>
            <w:bookmarkStart w:id="0" w:name="_GoBack"/>
            <w:bookmarkEnd w:id="0"/>
            <w:r>
              <w:rPr>
                <w:rFonts w:ascii="Verdana" w:hAnsi="Verdana"/>
                <w:noProof/>
                <w:sz w:val="20"/>
                <w:lang w:val="en-US" w:eastAsia="en-US"/>
              </w:rPr>
              <w:drawing>
                <wp:inline distT="0" distB="0" distL="0" distR="0">
                  <wp:extent cx="857250" cy="8572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rsidR="007E7049" w:rsidRDefault="007E7049">
            <w:pPr>
              <w:pStyle w:val="Heading2"/>
              <w:spacing w:line="256" w:lineRule="auto"/>
              <w:jc w:val="left"/>
              <w:rPr>
                <w:rFonts w:ascii="Verdana" w:hAnsi="Verdana" w:cs="Arial"/>
                <w:sz w:val="20"/>
              </w:rPr>
            </w:pPr>
            <w:r>
              <w:rPr>
                <w:rFonts w:ascii="Verdana" w:hAnsi="Verdana" w:cs="Arial"/>
                <w:sz w:val="20"/>
              </w:rPr>
              <w:t>ΕΛΛΗΝΙΚΗ ΔΗΜΟΚΡΑΤΙΑ</w:t>
            </w:r>
          </w:p>
          <w:p w:rsidR="007E7049" w:rsidRDefault="007E7049">
            <w:pPr>
              <w:spacing w:line="256" w:lineRule="auto"/>
              <w:jc w:val="both"/>
              <w:rPr>
                <w:rFonts w:cs="Arial"/>
              </w:rPr>
            </w:pPr>
            <w:r>
              <w:rPr>
                <w:rFonts w:cs="Arial"/>
                <w:b/>
              </w:rPr>
              <w:t>ΝΟΜΟΣ ΕΒΡΟΥ</w:t>
            </w:r>
          </w:p>
          <w:p w:rsidR="007E7049" w:rsidRDefault="007E7049">
            <w:pPr>
              <w:spacing w:line="256" w:lineRule="auto"/>
              <w:jc w:val="both"/>
              <w:rPr>
                <w:rFonts w:cs="Arial"/>
              </w:rPr>
            </w:pPr>
            <w:r>
              <w:rPr>
                <w:rFonts w:cs="Arial"/>
                <w:b/>
              </w:rPr>
              <w:t>ΔΗΜΟΣ ΣΑΜΟΘΡΑΚΗΣ</w:t>
            </w:r>
          </w:p>
        </w:tc>
        <w:tc>
          <w:tcPr>
            <w:tcW w:w="4261" w:type="dxa"/>
            <w:tcBorders>
              <w:top w:val="nil"/>
              <w:left w:val="nil"/>
              <w:bottom w:val="single" w:sz="4" w:space="0" w:color="auto"/>
              <w:right w:val="nil"/>
            </w:tcBorders>
          </w:tcPr>
          <w:p w:rsidR="007E7049" w:rsidRDefault="007E7049">
            <w:pPr>
              <w:spacing w:line="256" w:lineRule="auto"/>
              <w:jc w:val="both"/>
              <w:rPr>
                <w:rFonts w:cs="Arial"/>
              </w:rPr>
            </w:pPr>
          </w:p>
        </w:tc>
      </w:tr>
      <w:tr w:rsidR="007E7049" w:rsidRPr="007E7049" w:rsidTr="007E7049">
        <w:tc>
          <w:tcPr>
            <w:tcW w:w="4261" w:type="dxa"/>
            <w:tcBorders>
              <w:top w:val="nil"/>
              <w:left w:val="nil"/>
              <w:bottom w:val="nil"/>
              <w:right w:val="single" w:sz="4" w:space="0" w:color="auto"/>
            </w:tcBorders>
            <w:vAlign w:val="center"/>
          </w:tcPr>
          <w:p w:rsidR="007E7049" w:rsidRDefault="007E7049">
            <w:pPr>
              <w:spacing w:line="256" w:lineRule="auto"/>
              <w:jc w:val="both"/>
              <w:rPr>
                <w:rFonts w:cs="Arial"/>
              </w:rPr>
            </w:pPr>
          </w:p>
          <w:p w:rsidR="007E7049" w:rsidRDefault="007E7049">
            <w:pPr>
              <w:spacing w:line="256" w:lineRule="auto"/>
              <w:jc w:val="both"/>
              <w:rPr>
                <w:rFonts w:cs="Arial"/>
              </w:rPr>
            </w:pPr>
          </w:p>
          <w:p w:rsidR="007E7049" w:rsidRDefault="007E7049">
            <w:pPr>
              <w:spacing w:line="256" w:lineRule="auto"/>
              <w:jc w:val="both"/>
              <w:rPr>
                <w:rFonts w:cs="Arial"/>
              </w:rPr>
            </w:pPr>
          </w:p>
          <w:p w:rsidR="007E7049" w:rsidRPr="00091875" w:rsidRDefault="007E7049">
            <w:pPr>
              <w:spacing w:line="256" w:lineRule="auto"/>
              <w:jc w:val="both"/>
              <w:rPr>
                <w:rFonts w:cs="Arial"/>
              </w:rPr>
            </w:pPr>
            <w:r>
              <w:rPr>
                <w:rFonts w:cs="Arial"/>
                <w:lang w:val="en-US"/>
              </w:rPr>
              <w:t>A</w:t>
            </w:r>
            <w:r>
              <w:rPr>
                <w:rFonts w:cs="Arial"/>
              </w:rPr>
              <w:t>ριθμ. Μελέτης :</w:t>
            </w:r>
            <w:r>
              <w:rPr>
                <w:rFonts w:cs="Arial"/>
                <w:lang w:val="en-US"/>
              </w:rPr>
              <w:t xml:space="preserve"> </w:t>
            </w:r>
            <w:r w:rsidR="00091875">
              <w:rPr>
                <w:rFonts w:cs="Arial"/>
              </w:rPr>
              <w:t>24</w:t>
            </w:r>
          </w:p>
          <w:p w:rsidR="007E7049" w:rsidRDefault="007E7049">
            <w:pPr>
              <w:spacing w:line="256" w:lineRule="auto"/>
              <w:jc w:val="both"/>
              <w:rPr>
                <w:rFonts w:cs="Arial"/>
                <w:b/>
              </w:rPr>
            </w:pPr>
          </w:p>
        </w:tc>
        <w:tc>
          <w:tcPr>
            <w:tcW w:w="4261" w:type="dxa"/>
            <w:tcBorders>
              <w:top w:val="single" w:sz="4" w:space="0" w:color="auto"/>
              <w:left w:val="single" w:sz="4" w:space="0" w:color="auto"/>
              <w:bottom w:val="single" w:sz="4" w:space="0" w:color="auto"/>
              <w:right w:val="single" w:sz="4" w:space="0" w:color="auto"/>
            </w:tcBorders>
            <w:vAlign w:val="center"/>
            <w:hideMark/>
          </w:tcPr>
          <w:p w:rsidR="007E7049" w:rsidRDefault="007E7049">
            <w:pPr>
              <w:pStyle w:val="Heading1"/>
              <w:pBdr>
                <w:top w:val="single" w:sz="4" w:space="1" w:color="auto"/>
                <w:left w:val="single" w:sz="4" w:space="4" w:color="auto"/>
                <w:bottom w:val="single" w:sz="4" w:space="17" w:color="auto"/>
                <w:right w:val="single" w:sz="4" w:space="4" w:color="auto"/>
              </w:pBdr>
              <w:shd w:val="pct10" w:color="000000" w:fill="FFFFFF"/>
              <w:spacing w:line="256" w:lineRule="auto"/>
              <w:jc w:val="left"/>
              <w:rPr>
                <w:rFonts w:ascii="Verdana" w:hAnsi="Verdana" w:cs="Arial"/>
                <w:sz w:val="20"/>
                <w:u w:val="none"/>
              </w:rPr>
            </w:pPr>
            <w:r>
              <w:rPr>
                <w:rFonts w:ascii="Verdana" w:hAnsi="Verdana" w:cs="Arial"/>
                <w:sz w:val="20"/>
                <w:u w:val="none"/>
              </w:rPr>
              <w:t xml:space="preserve">ΕΡΓΑΣΙΑ: Παροχή ιατρικών υπηρεσιών για την λειτουργία </w:t>
            </w:r>
            <w:r w:rsidR="00091875">
              <w:rPr>
                <w:rFonts w:ascii="Verdana" w:hAnsi="Verdana" w:cs="Arial"/>
                <w:sz w:val="20"/>
                <w:u w:val="none"/>
              </w:rPr>
              <w:t xml:space="preserve">Μονάδας Ιαματικής Θεραπείας </w:t>
            </w:r>
          </w:p>
        </w:tc>
      </w:tr>
    </w:tbl>
    <w:p w:rsidR="007E7049" w:rsidRDefault="007E7049" w:rsidP="007E7049">
      <w:pPr>
        <w:rPr>
          <w:rFonts w:cs="Arial"/>
        </w:rPr>
      </w:pPr>
    </w:p>
    <w:p w:rsidR="007E7049" w:rsidRDefault="007E7049" w:rsidP="007E7049">
      <w:pPr>
        <w:jc w:val="center"/>
        <w:rPr>
          <w:rFonts w:cs="Arial"/>
          <w:b/>
        </w:rPr>
      </w:pPr>
      <w:r>
        <w:rPr>
          <w:rFonts w:cs="Arial"/>
          <w:b/>
          <w:u w:val="single"/>
        </w:rPr>
        <w:t xml:space="preserve">ΤΕΧΝΙΚΗ  ΠΕΡΙΓΡΑΦΗ </w:t>
      </w:r>
    </w:p>
    <w:p w:rsidR="007E7049" w:rsidRDefault="007E7049" w:rsidP="007E7049">
      <w:pPr>
        <w:pStyle w:val="BodyText2"/>
        <w:rPr>
          <w:rFonts w:ascii="Verdana" w:hAnsi="Verdana" w:cs="Arial"/>
          <w:sz w:val="20"/>
          <w:szCs w:val="20"/>
        </w:rPr>
      </w:pPr>
      <w:r>
        <w:rPr>
          <w:rFonts w:ascii="Verdana" w:hAnsi="Verdana" w:cs="Arial"/>
          <w:sz w:val="20"/>
          <w:szCs w:val="20"/>
        </w:rPr>
        <w:t>Με την παρούσα  μελέτη προβλέπεται η ανάθεση παροχής ιατρικών υπηρεσιών για την λειτουργία του δημοτικού υδροθεραπευτηρίου Δήμου Σαμοθράκης για την λουτρική περίοδο 20</w:t>
      </w:r>
      <w:r w:rsidR="00C82398" w:rsidRPr="00C82398">
        <w:rPr>
          <w:rFonts w:ascii="Verdana" w:hAnsi="Verdana" w:cs="Arial"/>
          <w:sz w:val="20"/>
          <w:szCs w:val="20"/>
        </w:rPr>
        <w:t>20</w:t>
      </w:r>
      <w:r>
        <w:rPr>
          <w:rFonts w:ascii="Verdana" w:hAnsi="Verdana" w:cs="Arial"/>
          <w:sz w:val="20"/>
          <w:szCs w:val="20"/>
        </w:rPr>
        <w:t xml:space="preserve"> σε ιδιώτη ιατρό </w:t>
      </w:r>
      <w:r w:rsidR="000D0C4E">
        <w:rPr>
          <w:rFonts w:ascii="Verdana" w:hAnsi="Verdana" w:cs="Arial"/>
          <w:sz w:val="20"/>
          <w:szCs w:val="20"/>
        </w:rPr>
        <w:t xml:space="preserve">εγγεγραμμένο μέλος </w:t>
      </w:r>
      <w:r w:rsidR="000D0C4E" w:rsidRPr="000D0C4E">
        <w:rPr>
          <w:rFonts w:ascii="Verdana" w:hAnsi="Verdana" w:cs="Arial"/>
          <w:sz w:val="20"/>
          <w:szCs w:val="20"/>
        </w:rPr>
        <w:t>Ιατρικ</w:t>
      </w:r>
      <w:r w:rsidR="000D0C4E" w:rsidRPr="000D0C4E">
        <w:rPr>
          <w:rFonts w:ascii="Verdana" w:hAnsi="Verdana" w:cs="Arial"/>
          <w:sz w:val="20"/>
          <w:szCs w:val="20"/>
        </w:rPr>
        <w:t>ού</w:t>
      </w:r>
      <w:r w:rsidR="000D0C4E" w:rsidRPr="000D0C4E">
        <w:rPr>
          <w:rFonts w:ascii="Verdana" w:hAnsi="Verdana" w:cs="Arial"/>
          <w:sz w:val="20"/>
          <w:szCs w:val="20"/>
        </w:rPr>
        <w:t xml:space="preserve"> Σ</w:t>
      </w:r>
      <w:r w:rsidR="000D0C4E" w:rsidRPr="000D0C4E">
        <w:rPr>
          <w:rFonts w:ascii="Verdana" w:hAnsi="Verdana" w:cs="Arial"/>
          <w:sz w:val="20"/>
          <w:szCs w:val="20"/>
        </w:rPr>
        <w:t>υ</w:t>
      </w:r>
      <w:r w:rsidR="000D0C4E" w:rsidRPr="000D0C4E">
        <w:rPr>
          <w:rFonts w:ascii="Verdana" w:hAnsi="Verdana" w:cs="Arial"/>
          <w:sz w:val="20"/>
          <w:szCs w:val="20"/>
        </w:rPr>
        <w:t>λλ</w:t>
      </w:r>
      <w:r w:rsidR="000D0C4E" w:rsidRPr="000D0C4E">
        <w:rPr>
          <w:rFonts w:ascii="Verdana" w:hAnsi="Verdana" w:cs="Arial"/>
          <w:sz w:val="20"/>
          <w:szCs w:val="20"/>
        </w:rPr>
        <w:t>όγου</w:t>
      </w:r>
      <w:r w:rsidR="000D0C4E">
        <w:rPr>
          <w:rFonts w:ascii="Verdana" w:hAnsi="Verdana" w:cs="Arial"/>
          <w:sz w:val="20"/>
          <w:szCs w:val="20"/>
        </w:rPr>
        <w:t xml:space="preserve"> </w:t>
      </w:r>
      <w:r>
        <w:rPr>
          <w:rFonts w:ascii="Verdana" w:hAnsi="Verdana" w:cs="Arial"/>
          <w:sz w:val="20"/>
          <w:szCs w:val="20"/>
        </w:rPr>
        <w:t>διότι στο Δήμο Σαμοθράκης δεν υπηρετεί προσωπικό με άδεια άσκησης επαγγέλματος ιατρού.</w:t>
      </w:r>
    </w:p>
    <w:p w:rsidR="000D0C4E" w:rsidRDefault="000D0C4E" w:rsidP="007E7049">
      <w:pPr>
        <w:pStyle w:val="BodyText2"/>
        <w:rPr>
          <w:rFonts w:ascii="Verdana" w:hAnsi="Verdana" w:cs="Arial"/>
          <w:sz w:val="20"/>
          <w:szCs w:val="20"/>
        </w:rPr>
      </w:pPr>
    </w:p>
    <w:p w:rsidR="007E7049" w:rsidRDefault="007E7049" w:rsidP="007E7049">
      <w:pPr>
        <w:pStyle w:val="BodyText2"/>
        <w:rPr>
          <w:rFonts w:ascii="Verdana" w:hAnsi="Verdana" w:cs="Arial"/>
          <w:sz w:val="20"/>
          <w:szCs w:val="20"/>
        </w:rPr>
      </w:pPr>
      <w:r>
        <w:rPr>
          <w:rFonts w:ascii="Verdana" w:hAnsi="Verdana" w:cs="Arial"/>
          <w:sz w:val="20"/>
          <w:szCs w:val="20"/>
        </w:rPr>
        <w:t xml:space="preserve">Η λειτουργία του υδροθεραπευτηρίου μεταφέρθηκε ως αρμοδιότητα στον Δήμο Σαμοθράκης μετά την λύση της Κοινωφελής Δημοτικής Επιχείρησης Σαμοθράκης σύμφωνα με την αρίθμ. 2433+2432 Απόφαση του Γενικού Γραμματέα Περιφέρειας Ανατολικής Μακεδονίας – Θράκης (ΦΕΚ479/30-3-2015/τεύχος Β΄). </w:t>
      </w:r>
    </w:p>
    <w:p w:rsidR="008342F6" w:rsidRDefault="008342F6" w:rsidP="007E7049">
      <w:pPr>
        <w:pStyle w:val="BodyText2"/>
        <w:rPr>
          <w:rFonts w:ascii="Verdana" w:hAnsi="Verdana" w:cs="Arial"/>
          <w:sz w:val="20"/>
          <w:szCs w:val="20"/>
        </w:rPr>
      </w:pPr>
      <w:r>
        <w:rPr>
          <w:rFonts w:ascii="Verdana" w:hAnsi="Verdana" w:cs="Arial"/>
          <w:sz w:val="20"/>
          <w:szCs w:val="20"/>
        </w:rPr>
        <w:t xml:space="preserve">Ακολούθησαν ενέργειες για την αναγνώριση της ιαματικής πηγής «ΨΑΡΟΘΕΡΜΑ» (Γεώτρηση αντλούμενη) με την αρίθμ. 16259/6-9-2019 απόφαση του Υπουργού Τουρισμού (ΦΕΚ3530/20-9-2019/τ.Β΄) από τον Δήμο Σαμοθράκης προς αξιοποίηση αμέσω του δημοτικού υδορθεραπευτηρίου. </w:t>
      </w:r>
    </w:p>
    <w:p w:rsidR="008342F6" w:rsidRDefault="008342F6" w:rsidP="007E7049">
      <w:pPr>
        <w:pStyle w:val="BodyText2"/>
        <w:rPr>
          <w:rFonts w:ascii="Verdana" w:hAnsi="Verdana" w:cs="Arial"/>
          <w:sz w:val="20"/>
          <w:szCs w:val="20"/>
        </w:rPr>
      </w:pPr>
      <w:r>
        <w:rPr>
          <w:rFonts w:ascii="Verdana" w:hAnsi="Verdana" w:cs="Arial"/>
          <w:sz w:val="20"/>
          <w:szCs w:val="20"/>
        </w:rPr>
        <w:t>Κατόπιν της αρίθμ. 252/2019 απόφασης του Δημοτικού Συμβουλίου μ</w:t>
      </w:r>
      <w:r w:rsidR="00221187">
        <w:rPr>
          <w:rFonts w:ascii="Verdana" w:hAnsi="Verdana" w:cs="Arial"/>
          <w:sz w:val="20"/>
          <w:szCs w:val="20"/>
        </w:rPr>
        <w:t>ε</w:t>
      </w:r>
      <w:r>
        <w:rPr>
          <w:rFonts w:ascii="Verdana" w:hAnsi="Verdana" w:cs="Arial"/>
          <w:sz w:val="20"/>
          <w:szCs w:val="20"/>
        </w:rPr>
        <w:t xml:space="preserve"> την οποία εγκρίθηκε η υποβολή από το Δήμο Σαμοθράκης αίτησης χορήγησης σήματος λειτουργίας της Μονάδας Ιαματικής Θεραπείας (Υδροθεραπευτήριο) νήσου Σαμοθράκης, υπεβλήθη η σχετική αίτηση που πήρε αριθμό πρωτ.: 25-10-2019 εισερχομένου στην Ειδική Υπηρεσία Προώθησης και Αδειοδότησης Τουριστικών Επενδύσεων (ΕΥΠΑΤΕ).</w:t>
      </w:r>
    </w:p>
    <w:p w:rsidR="00357DC3" w:rsidRDefault="008342F6" w:rsidP="00221187">
      <w:pPr>
        <w:suppressAutoHyphens w:val="0"/>
        <w:autoSpaceDE w:val="0"/>
        <w:autoSpaceDN w:val="0"/>
        <w:adjustRightInd w:val="0"/>
        <w:snapToGrid/>
        <w:rPr>
          <w:rFonts w:cs="Arial"/>
        </w:rPr>
      </w:pPr>
      <w:r>
        <w:rPr>
          <w:rFonts w:cs="Arial"/>
        </w:rPr>
        <w:t xml:space="preserve">Τόσο για την χορήγηση σήματος όσο και για την λειτουργία του υδροθεραπευτηρίου που είναι εποχιακή είναι απαραίτηση </w:t>
      </w:r>
      <w:r w:rsidR="00A6605D">
        <w:rPr>
          <w:rFonts w:cs="Arial"/>
        </w:rPr>
        <w:t>καθ΄όλη</w:t>
      </w:r>
      <w:r w:rsidR="00A6605D">
        <w:rPr>
          <w:rFonts w:cs="Arial"/>
        </w:rPr>
        <w:t xml:space="preserve"> την διάρκεια του ωραρίου λειτουργίας της Μονάδας Ιαματικής Θεραπείας να βρίσκεται στις εγκαταστάσεις τουλάχιστον ένας ιατρός προκειμένου να παρέχει ιατρικές υπηρεσίες στους λουόμενους</w:t>
      </w:r>
      <w:r>
        <w:rPr>
          <w:rFonts w:cs="Arial"/>
        </w:rPr>
        <w:t xml:space="preserve"> </w:t>
      </w:r>
      <w:r w:rsidR="00A6605D">
        <w:rPr>
          <w:rFonts w:cs="Arial"/>
        </w:rPr>
        <w:t>σύμφωνα με το</w:t>
      </w:r>
      <w:r w:rsidR="00221187">
        <w:rPr>
          <w:rFonts w:cs="Arial"/>
        </w:rPr>
        <w:t xml:space="preserve">ν </w:t>
      </w:r>
      <w:r w:rsidR="00A6605D">
        <w:rPr>
          <w:rFonts w:cs="Arial"/>
        </w:rPr>
        <w:t>Κανονισμ</w:t>
      </w:r>
      <w:r w:rsidR="00221187">
        <w:rPr>
          <w:rFonts w:cs="Arial"/>
        </w:rPr>
        <w:t>ό</w:t>
      </w:r>
      <w:r w:rsidR="00A6605D">
        <w:rPr>
          <w:rFonts w:cs="Arial"/>
        </w:rPr>
        <w:t xml:space="preserve"> Λειτουργίας της Μονάδας Ιαματικής Θεραπείας (Υδροθεραπευτήριο) που εγκρίθηκε με την 55/2020 απόφαση του Δημοτικού Συμβουλίου</w:t>
      </w:r>
      <w:r w:rsidR="00A6605D">
        <w:rPr>
          <w:rFonts w:cs="Arial"/>
        </w:rPr>
        <w:t xml:space="preserve"> με βάση τ</w:t>
      </w:r>
      <w:r w:rsidR="00221187">
        <w:rPr>
          <w:rFonts w:cs="Arial"/>
        </w:rPr>
        <w:t>ων</w:t>
      </w:r>
      <w:r w:rsidR="00A6605D">
        <w:rPr>
          <w:rFonts w:cs="Arial"/>
        </w:rPr>
        <w:t xml:space="preserve"> διατάξε</w:t>
      </w:r>
      <w:r w:rsidR="00221187">
        <w:rPr>
          <w:rFonts w:cs="Arial"/>
        </w:rPr>
        <w:t>ων</w:t>
      </w:r>
      <w:r w:rsidR="00A6605D">
        <w:rPr>
          <w:rFonts w:cs="Arial"/>
        </w:rPr>
        <w:t xml:space="preserve"> της </w:t>
      </w:r>
      <w:r w:rsidR="00A6605D">
        <w:rPr>
          <w:rFonts w:cs="Arial"/>
        </w:rPr>
        <w:t xml:space="preserve"> </w:t>
      </w:r>
      <w:r w:rsidR="00C82398">
        <w:rPr>
          <w:rFonts w:cs="Arial"/>
        </w:rPr>
        <w:t>αρίθμ. 14759/2011 απόφαση ¨</w:t>
      </w:r>
      <w:r w:rsidR="00C82398">
        <w:rPr>
          <w:rFonts w:eastAsiaTheme="minorHAnsi" w:cs="MgHelveticaUCPol"/>
          <w:i/>
          <w:lang w:eastAsia="en-US"/>
        </w:rPr>
        <w:t>Απλούστευση της διαδικασίας Χορήγησης Ειδικού Σήματος Λειτουργίας σε Μονάδες Ιαματικής Θεραπείας, Κέντρα Ιαματικού Τουρισμού και Κέντρα Θαλασσο−θεραπείας. Ένταξη της διαδικασίας στα Ενιαία Κέντρα Εξυπηρέτησης (Ε.Κ.Ε.), σε εκτέλεση των διατάξεων του Ν. 3844/2010 (ΦΕΚ 63/Α)¨</w:t>
      </w:r>
      <w:r w:rsidR="00C82398">
        <w:rPr>
          <w:rFonts w:eastAsiaTheme="minorHAnsi" w:cs="MgHelveticaUCPol"/>
          <w:lang w:eastAsia="en-US"/>
        </w:rPr>
        <w:t xml:space="preserve">που </w:t>
      </w:r>
      <w:r w:rsidR="00C82398">
        <w:rPr>
          <w:rFonts w:cs="Arial"/>
        </w:rPr>
        <w:t xml:space="preserve"> δημοσιεύτηκε στο ΦΕΚ 2657/9-11-2011 τεύχος Β)</w:t>
      </w:r>
      <w:r w:rsidR="00A6605D">
        <w:rPr>
          <w:rFonts w:cs="Arial"/>
        </w:rPr>
        <w:t>.</w:t>
      </w:r>
    </w:p>
    <w:p w:rsidR="00221187" w:rsidRDefault="00221187" w:rsidP="00221187">
      <w:pPr>
        <w:suppressAutoHyphens w:val="0"/>
        <w:autoSpaceDE w:val="0"/>
        <w:autoSpaceDN w:val="0"/>
        <w:adjustRightInd w:val="0"/>
        <w:snapToGrid/>
        <w:rPr>
          <w:rFonts w:cs="Arial"/>
        </w:rPr>
      </w:pPr>
      <w:r>
        <w:rPr>
          <w:rFonts w:eastAsia="Times New Roman"/>
        </w:rPr>
        <w:t>Επίσης με την</w:t>
      </w:r>
      <w:r w:rsidR="00357DC3" w:rsidRPr="00357DC3">
        <w:rPr>
          <w:rFonts w:eastAsia="Times New Roman"/>
        </w:rPr>
        <w:tab/>
      </w:r>
      <w:r w:rsidRPr="00091875">
        <w:rPr>
          <w:rFonts w:cs="Arial"/>
        </w:rPr>
        <w:t>υπ’ αρ. 1881/29.05.2020 κοινή υπουργικής απόφαση «Ειδικά πρωτόκολλα υγειο νομικού περιεχομένου βάσει των οποίων λειτουργούν οι τουριστικές επιχειρήσεις στο πλαίσιο της λήψης μέτρων έναντι του κορω νοϊού COVID-19» (Β’ 2084)</w:t>
      </w:r>
      <w:r w:rsidRPr="00221187">
        <w:rPr>
          <w:rFonts w:cs="Arial"/>
        </w:rPr>
        <w:t xml:space="preserve"> </w:t>
      </w:r>
      <w:r>
        <w:rPr>
          <w:rFonts w:cs="Arial"/>
        </w:rPr>
        <w:t xml:space="preserve">όπως τροποποιήθηκε και ισχύει με την </w:t>
      </w:r>
      <w:r w:rsidRPr="00091875">
        <w:rPr>
          <w:rFonts w:cs="Arial"/>
        </w:rPr>
        <w:t xml:space="preserve"> αριθμ. 8958/2020 (ΦΕΚ 2376/16-6-2020/τ/Β) ΚΥΑ των Υπουργών Οικονιμκών – Υγείας- Τουρισμού</w:t>
      </w:r>
      <w:r>
        <w:rPr>
          <w:rFonts w:cs="Arial"/>
        </w:rPr>
        <w:t xml:space="preserve">, </w:t>
      </w:r>
      <w:r w:rsidRPr="00091875">
        <w:rPr>
          <w:rFonts w:cs="Arial"/>
        </w:rPr>
        <w:t>ως υποχ</w:t>
      </w:r>
      <w:r>
        <w:rPr>
          <w:rFonts w:cs="Arial"/>
        </w:rPr>
        <w:t>ρ</w:t>
      </w:r>
      <w:r w:rsidRPr="00091875">
        <w:rPr>
          <w:rFonts w:cs="Arial"/>
        </w:rPr>
        <w:t xml:space="preserve">εωτικό μέτρο για τις  Μονάδες Ιαματικής Θεραπείας ορίζεται </w:t>
      </w:r>
      <w:r>
        <w:rPr>
          <w:rFonts w:cs="Arial"/>
        </w:rPr>
        <w:t xml:space="preserve">η </w:t>
      </w:r>
      <w:r w:rsidRPr="00091875">
        <w:rPr>
          <w:rFonts w:cs="Arial"/>
        </w:rPr>
        <w:t>αυξημένη παρουσία Ιατρικού προσωπικού καθ’ όλη τη διάρκεια λειτουργίας.</w:t>
      </w:r>
    </w:p>
    <w:p w:rsidR="00357DC3" w:rsidRPr="00357DC3" w:rsidRDefault="00357DC3" w:rsidP="00357DC3">
      <w:pPr>
        <w:snapToGrid/>
        <w:rPr>
          <w:rFonts w:eastAsia="Times New Roman"/>
        </w:rPr>
      </w:pPr>
      <w:r w:rsidRPr="00357DC3">
        <w:rPr>
          <w:rFonts w:eastAsia="Times New Roman"/>
        </w:rPr>
        <w:tab/>
        <w:t xml:space="preserve">        </w:t>
      </w:r>
    </w:p>
    <w:p w:rsidR="007E7049" w:rsidRDefault="007E7049" w:rsidP="007E7049">
      <w:pPr>
        <w:pStyle w:val="BodyText2"/>
        <w:rPr>
          <w:rFonts w:ascii="Verdana" w:hAnsi="Verdana" w:cs="Arial"/>
          <w:sz w:val="20"/>
          <w:szCs w:val="20"/>
        </w:rPr>
      </w:pPr>
      <w:r>
        <w:rPr>
          <w:rFonts w:ascii="Verdana" w:hAnsi="Verdana" w:cs="Arial"/>
          <w:sz w:val="20"/>
          <w:szCs w:val="20"/>
        </w:rPr>
        <w:lastRenderedPageBreak/>
        <w:t xml:space="preserve">Με την αρίθμ. </w:t>
      </w:r>
      <w:r w:rsidR="00357DC3">
        <w:rPr>
          <w:rFonts w:ascii="Verdana" w:hAnsi="Verdana" w:cs="Arial"/>
          <w:sz w:val="20"/>
          <w:szCs w:val="20"/>
        </w:rPr>
        <w:t>44/</w:t>
      </w:r>
      <w:r>
        <w:rPr>
          <w:rFonts w:ascii="Verdana" w:hAnsi="Verdana" w:cs="Arial"/>
          <w:sz w:val="20"/>
          <w:szCs w:val="20"/>
        </w:rPr>
        <w:t>20</w:t>
      </w:r>
      <w:r w:rsidR="00C82398">
        <w:rPr>
          <w:rFonts w:ascii="Verdana" w:hAnsi="Verdana" w:cs="Arial"/>
          <w:sz w:val="20"/>
          <w:szCs w:val="20"/>
        </w:rPr>
        <w:t>20</w:t>
      </w:r>
      <w:r>
        <w:rPr>
          <w:rFonts w:ascii="Verdana" w:hAnsi="Verdana" w:cs="Arial"/>
          <w:sz w:val="20"/>
          <w:szCs w:val="20"/>
        </w:rPr>
        <w:t xml:space="preserve"> απόφαση του Δημοτικού Συμβουλίου εγκρίθηκε ομόφωνα ο προγραμματισμός σύμβασης μίσθωσης έργου για το έτος 20</w:t>
      </w:r>
      <w:r w:rsidR="00C82398">
        <w:rPr>
          <w:rFonts w:ascii="Verdana" w:hAnsi="Verdana" w:cs="Arial"/>
          <w:sz w:val="20"/>
          <w:szCs w:val="20"/>
        </w:rPr>
        <w:t>20</w:t>
      </w:r>
      <w:r>
        <w:rPr>
          <w:rFonts w:ascii="Verdana" w:hAnsi="Verdana" w:cs="Arial"/>
          <w:sz w:val="20"/>
          <w:szCs w:val="20"/>
        </w:rPr>
        <w:t xml:space="preserve"> ενός (1) ατόμου για τις ανάγκες λειτουργίας του υδροθεραπευτηρίου με την ειδικότητα ΠΕ Ιατρού για παροχή ιατρικών υπηρεσιών στους λουόμενους, διάρκειας πέντε (5) μηνών έναντι αμοιβής 5.500,00 € και με το αρίθμ. πρωτ: </w:t>
      </w:r>
      <w:r w:rsidR="00357DC3" w:rsidRPr="00357DC3">
        <w:rPr>
          <w:rFonts w:ascii="Verdana" w:hAnsi="Verdana" w:cs="Arial"/>
          <w:sz w:val="20"/>
          <w:szCs w:val="20"/>
        </w:rPr>
        <w:t>1094</w:t>
      </w:r>
      <w:r w:rsidRPr="00357DC3">
        <w:rPr>
          <w:rFonts w:ascii="Verdana" w:hAnsi="Verdana" w:cs="Arial"/>
          <w:sz w:val="20"/>
          <w:szCs w:val="20"/>
        </w:rPr>
        <w:t>/</w:t>
      </w:r>
      <w:r w:rsidR="00357DC3" w:rsidRPr="00357DC3">
        <w:rPr>
          <w:rFonts w:ascii="Verdana" w:hAnsi="Verdana" w:cs="Arial"/>
          <w:sz w:val="20"/>
          <w:szCs w:val="20"/>
        </w:rPr>
        <w:t>3</w:t>
      </w:r>
      <w:r w:rsidRPr="00357DC3">
        <w:rPr>
          <w:rFonts w:ascii="Verdana" w:hAnsi="Verdana" w:cs="Arial"/>
          <w:sz w:val="20"/>
          <w:szCs w:val="20"/>
        </w:rPr>
        <w:t>-</w:t>
      </w:r>
      <w:r w:rsidR="00357DC3" w:rsidRPr="00357DC3">
        <w:rPr>
          <w:rFonts w:ascii="Verdana" w:hAnsi="Verdana" w:cs="Arial"/>
          <w:sz w:val="20"/>
          <w:szCs w:val="20"/>
        </w:rPr>
        <w:t>3</w:t>
      </w:r>
      <w:r w:rsidRPr="00357DC3">
        <w:rPr>
          <w:rFonts w:ascii="Verdana" w:hAnsi="Verdana" w:cs="Arial"/>
          <w:sz w:val="20"/>
          <w:szCs w:val="20"/>
        </w:rPr>
        <w:t>-20</w:t>
      </w:r>
      <w:r w:rsidR="00357DC3" w:rsidRPr="00357DC3">
        <w:rPr>
          <w:rFonts w:ascii="Verdana" w:hAnsi="Verdana" w:cs="Arial"/>
          <w:sz w:val="20"/>
          <w:szCs w:val="20"/>
        </w:rPr>
        <w:t>20</w:t>
      </w:r>
      <w:r w:rsidRPr="00357DC3">
        <w:rPr>
          <w:rFonts w:ascii="Verdana" w:hAnsi="Verdana" w:cs="Arial"/>
          <w:sz w:val="20"/>
          <w:szCs w:val="20"/>
        </w:rPr>
        <w:t xml:space="preserve"> </w:t>
      </w:r>
      <w:r>
        <w:rPr>
          <w:rFonts w:ascii="Verdana" w:hAnsi="Verdana" w:cs="Arial"/>
          <w:sz w:val="20"/>
          <w:szCs w:val="20"/>
        </w:rPr>
        <w:t>έγγραφό μας διαβιβάστηκε το σχετικό αίτημά μας στην Αποκεντρωμένη Διοίκησης Μακεδονίας- Θράκης – Τμήμα Διοικητικό – Οικονομικό, η οποία με τ</w:t>
      </w:r>
      <w:r w:rsidR="00C82398">
        <w:rPr>
          <w:rFonts w:ascii="Verdana" w:hAnsi="Verdana" w:cs="Arial"/>
          <w:sz w:val="20"/>
          <w:szCs w:val="20"/>
        </w:rPr>
        <w:t>ο</w:t>
      </w:r>
      <w:r>
        <w:rPr>
          <w:rFonts w:ascii="Verdana" w:hAnsi="Verdana" w:cs="Arial"/>
          <w:sz w:val="20"/>
          <w:szCs w:val="20"/>
        </w:rPr>
        <w:t xml:space="preserve"> αρίθμ. πρωτ.: </w:t>
      </w:r>
      <w:r w:rsidR="00C82398">
        <w:rPr>
          <w:rFonts w:ascii="Verdana" w:hAnsi="Verdana" w:cs="Arial"/>
          <w:sz w:val="20"/>
          <w:szCs w:val="20"/>
        </w:rPr>
        <w:t>4265</w:t>
      </w:r>
      <w:r>
        <w:rPr>
          <w:rFonts w:ascii="Verdana" w:hAnsi="Verdana" w:cs="Arial"/>
          <w:sz w:val="20"/>
          <w:szCs w:val="20"/>
        </w:rPr>
        <w:t>/1</w:t>
      </w:r>
      <w:r w:rsidR="00C82398">
        <w:rPr>
          <w:rFonts w:ascii="Verdana" w:hAnsi="Verdana" w:cs="Arial"/>
          <w:sz w:val="20"/>
          <w:szCs w:val="20"/>
        </w:rPr>
        <w:t>0</w:t>
      </w:r>
      <w:r>
        <w:rPr>
          <w:rFonts w:ascii="Verdana" w:hAnsi="Verdana" w:cs="Arial"/>
          <w:sz w:val="20"/>
          <w:szCs w:val="20"/>
        </w:rPr>
        <w:t>-</w:t>
      </w:r>
      <w:r w:rsidR="00C82398">
        <w:rPr>
          <w:rFonts w:ascii="Verdana" w:hAnsi="Verdana" w:cs="Arial"/>
          <w:sz w:val="20"/>
          <w:szCs w:val="20"/>
        </w:rPr>
        <w:t>4</w:t>
      </w:r>
      <w:r>
        <w:rPr>
          <w:rFonts w:ascii="Verdana" w:hAnsi="Verdana" w:cs="Arial"/>
          <w:sz w:val="20"/>
          <w:szCs w:val="20"/>
        </w:rPr>
        <w:t>-20</w:t>
      </w:r>
      <w:r w:rsidR="00A6605D">
        <w:rPr>
          <w:rFonts w:ascii="Verdana" w:hAnsi="Verdana" w:cs="Arial"/>
          <w:sz w:val="20"/>
          <w:szCs w:val="20"/>
        </w:rPr>
        <w:t>20</w:t>
      </w:r>
      <w:r>
        <w:rPr>
          <w:rFonts w:ascii="Verdana" w:hAnsi="Verdana" w:cs="Arial"/>
          <w:sz w:val="20"/>
          <w:szCs w:val="20"/>
        </w:rPr>
        <w:t xml:space="preserve"> </w:t>
      </w:r>
      <w:r w:rsidR="00C82398">
        <w:rPr>
          <w:rFonts w:ascii="Verdana" w:hAnsi="Verdana" w:cs="Arial"/>
          <w:sz w:val="20"/>
          <w:szCs w:val="20"/>
        </w:rPr>
        <w:t xml:space="preserve">έγγραφό της διαβίβασε το αίτημα μας προς το Υπουργείο Εσωτερικών, ενώ το ΑΣΕΠ </w:t>
      </w:r>
      <w:r w:rsidR="00A6605D">
        <w:rPr>
          <w:rFonts w:ascii="Verdana" w:hAnsi="Verdana" w:cs="Arial"/>
          <w:sz w:val="20"/>
          <w:szCs w:val="20"/>
        </w:rPr>
        <w:t xml:space="preserve">στο οποίο διαβιβάσαμε το σχετικό αίτημα χορήγησης βεβαίωσης για σύναψη σύμβασης μίσθωσης έργου με το αρίθμ. πρωτ.: 6046/13-7-2020  έγγραφό του </w:t>
      </w:r>
      <w:r w:rsidR="00357DC3">
        <w:rPr>
          <w:rFonts w:ascii="Verdana" w:hAnsi="Verdana" w:cs="Arial"/>
          <w:sz w:val="20"/>
          <w:szCs w:val="20"/>
        </w:rPr>
        <w:t xml:space="preserve">το ΑΣΕΠ </w:t>
      </w:r>
      <w:r w:rsidR="00A6605D">
        <w:rPr>
          <w:rFonts w:ascii="Verdana" w:hAnsi="Verdana" w:cs="Arial"/>
          <w:sz w:val="20"/>
          <w:szCs w:val="20"/>
        </w:rPr>
        <w:t>βεβαιώνει ότι βά</w:t>
      </w:r>
      <w:r w:rsidR="00357DC3">
        <w:rPr>
          <w:rFonts w:ascii="Verdana" w:hAnsi="Verdana" w:cs="Arial"/>
          <w:sz w:val="20"/>
          <w:szCs w:val="20"/>
        </w:rPr>
        <w:t>σ</w:t>
      </w:r>
      <w:r w:rsidR="00A6605D">
        <w:rPr>
          <w:rFonts w:ascii="Verdana" w:hAnsi="Verdana" w:cs="Arial"/>
          <w:sz w:val="20"/>
          <w:szCs w:val="20"/>
        </w:rPr>
        <w:t>ει της παρ. 5 του άρθρου 6 του Ν. 2527/97, ως ισχύει, το</w:t>
      </w:r>
      <w:r w:rsidR="00357DC3">
        <w:rPr>
          <w:rFonts w:ascii="Verdana" w:hAnsi="Verdana" w:cs="Arial"/>
          <w:sz w:val="20"/>
          <w:szCs w:val="20"/>
        </w:rPr>
        <w:t xml:space="preserve"> ως άνω υποβαλλόμενο αίτημά μας γίνεται δεκτό για την σύναψη μίσθωσης έργου για την ειδικότητα ΠΕ Ιατρού, καθότι δεν υποκρύπτει σχέση εργασίας και δεν καλύπτει πάγιες και διαρκείς ανάγκες. </w:t>
      </w:r>
      <w:r w:rsidR="00C82398">
        <w:rPr>
          <w:rFonts w:ascii="Verdana" w:hAnsi="Verdana" w:cs="Arial"/>
          <w:sz w:val="20"/>
          <w:szCs w:val="20"/>
        </w:rPr>
        <w:t xml:space="preserve">με  της </w:t>
      </w:r>
      <w:r>
        <w:rPr>
          <w:rFonts w:ascii="Verdana" w:hAnsi="Verdana" w:cs="Arial"/>
          <w:sz w:val="20"/>
          <w:szCs w:val="20"/>
        </w:rPr>
        <w:t>εισηγ</w:t>
      </w:r>
      <w:r w:rsidR="00C82398">
        <w:rPr>
          <w:rFonts w:ascii="Verdana" w:hAnsi="Verdana" w:cs="Arial"/>
          <w:sz w:val="20"/>
          <w:szCs w:val="20"/>
        </w:rPr>
        <w:t>η</w:t>
      </w:r>
      <w:r>
        <w:rPr>
          <w:rFonts w:ascii="Verdana" w:hAnsi="Verdana" w:cs="Arial"/>
          <w:sz w:val="20"/>
          <w:szCs w:val="20"/>
        </w:rPr>
        <w:t xml:space="preserve"> έκθεσή της προς το ΑΣΕΠ κρίνει αναγκαία την αιτούμενη σύμβαση μίσθωσης έργου για τη παροχή ιατρικών υπηρεσιών στους λουόμενους του δημοτικού υδροθεραπευτηρίου. </w:t>
      </w:r>
    </w:p>
    <w:p w:rsidR="007E7049" w:rsidRDefault="007E7049" w:rsidP="007E7049">
      <w:pPr>
        <w:suppressAutoHyphens w:val="0"/>
        <w:autoSpaceDE w:val="0"/>
        <w:autoSpaceDN w:val="0"/>
        <w:adjustRightInd w:val="0"/>
        <w:snapToGrid/>
        <w:rPr>
          <w:rFonts w:cs="Arial"/>
        </w:rPr>
      </w:pPr>
      <w:r>
        <w:rPr>
          <w:rFonts w:cs="Arial"/>
        </w:rPr>
        <w:t xml:space="preserve">Ωστόσο δεν έχει εκδοθεί μέχρι σήμερα η εγκριτική  Υπουργική Απόφαση για την ως άνω σύναψη σύμβασης μίσθωσης έργου, παρά το γεγονός ότι έχουμε υποβάλει έγκαιρα το αίτημά μας κατόπιν της αρίθμ. πρωτ.: </w:t>
      </w:r>
      <w:r w:rsidR="00357DC3" w:rsidRPr="00221187">
        <w:rPr>
          <w:rFonts w:cs="Arial"/>
        </w:rPr>
        <w:t xml:space="preserve">11072/18-2-2020 </w:t>
      </w:r>
      <w:r w:rsidR="00357DC3" w:rsidRPr="00221187">
        <w:rPr>
          <w:rFonts w:cs="Arial"/>
        </w:rPr>
        <w:t xml:space="preserve">σχετικής </w:t>
      </w:r>
      <w:r w:rsidRPr="00221187">
        <w:rPr>
          <w:rFonts w:cs="Arial"/>
        </w:rPr>
        <w:t>του Υπουργείου Εσωτερικών ¨</w:t>
      </w:r>
      <w:r>
        <w:rPr>
          <w:rFonts w:cs="Arial"/>
        </w:rPr>
        <w:t xml:space="preserve"> ¨Προγραμματισμός προσλήψεων εκτάκτου προσωπικού έτους 20</w:t>
      </w:r>
      <w:r w:rsidR="00357DC3">
        <w:rPr>
          <w:rFonts w:cs="Arial"/>
        </w:rPr>
        <w:t>20</w:t>
      </w:r>
      <w:r>
        <w:rPr>
          <w:rFonts w:cs="Arial"/>
        </w:rPr>
        <w:t xml:space="preserve"> στους ΟΤΑ α΄ και β΄ βαθμού κ.λ.π.¨. Ακόμη και  αν εκδοθεί άμεσα η έγκριση σύναψης σύμβασης μίσθωσης έργου, μέχρι να ολοκληρωθούν οι απαιτούμενες ενέργειες (έλεγχος προκήρυξης από το ΑΣΕΠ, διαγωνισμός, κατάταξη υποψηφίων κ.λ.π.) απαιτείται τουλάχιστον διάστημα ενός (1) μήνα.  </w:t>
      </w:r>
    </w:p>
    <w:p w:rsidR="00091875" w:rsidRDefault="00091875" w:rsidP="007E7049">
      <w:pPr>
        <w:suppressAutoHyphens w:val="0"/>
        <w:autoSpaceDE w:val="0"/>
        <w:autoSpaceDN w:val="0"/>
        <w:adjustRightInd w:val="0"/>
        <w:snapToGrid/>
        <w:rPr>
          <w:rFonts w:cs="Arial"/>
        </w:rPr>
      </w:pPr>
    </w:p>
    <w:p w:rsidR="00091875" w:rsidRPr="00091875" w:rsidRDefault="00091875" w:rsidP="00091875">
      <w:pPr>
        <w:suppressAutoHyphens w:val="0"/>
        <w:autoSpaceDE w:val="0"/>
        <w:autoSpaceDN w:val="0"/>
        <w:adjustRightInd w:val="0"/>
        <w:snapToGrid/>
        <w:rPr>
          <w:rFonts w:cs="Arial"/>
        </w:rPr>
      </w:pPr>
    </w:p>
    <w:p w:rsidR="007E7049" w:rsidRDefault="00221187" w:rsidP="007E7049">
      <w:pPr>
        <w:pStyle w:val="BodyText2"/>
        <w:rPr>
          <w:rFonts w:ascii="Verdana" w:hAnsi="Verdana" w:cs="Arial"/>
          <w:sz w:val="20"/>
          <w:szCs w:val="20"/>
        </w:rPr>
      </w:pPr>
      <w:r>
        <w:rPr>
          <w:rFonts w:ascii="Verdana" w:hAnsi="Verdana" w:cs="Arial"/>
          <w:sz w:val="20"/>
          <w:szCs w:val="20"/>
        </w:rPr>
        <w:t xml:space="preserve">Για να ξεκινήσει </w:t>
      </w:r>
      <w:r w:rsidR="00091875">
        <w:rPr>
          <w:rFonts w:ascii="Verdana" w:hAnsi="Verdana" w:cs="Arial"/>
          <w:sz w:val="20"/>
          <w:szCs w:val="20"/>
        </w:rPr>
        <w:t xml:space="preserve">η λειτουργία  </w:t>
      </w:r>
      <w:r w:rsidR="007E7049">
        <w:rPr>
          <w:rFonts w:ascii="Verdana" w:hAnsi="Verdana" w:cs="Arial"/>
          <w:sz w:val="20"/>
          <w:szCs w:val="20"/>
        </w:rPr>
        <w:t>του υδροθεραπευτηρίου για το έτος 20</w:t>
      </w:r>
      <w:r w:rsidR="00357DC3">
        <w:rPr>
          <w:rFonts w:ascii="Verdana" w:hAnsi="Verdana" w:cs="Arial"/>
          <w:sz w:val="20"/>
          <w:szCs w:val="20"/>
        </w:rPr>
        <w:t>20</w:t>
      </w:r>
      <w:r w:rsidR="007E7049">
        <w:rPr>
          <w:rFonts w:ascii="Verdana" w:hAnsi="Verdana" w:cs="Arial"/>
          <w:sz w:val="20"/>
          <w:szCs w:val="20"/>
        </w:rPr>
        <w:t xml:space="preserve"> </w:t>
      </w:r>
      <w:r w:rsidR="00091875">
        <w:rPr>
          <w:rFonts w:ascii="Verdana" w:hAnsi="Verdana" w:cs="Arial"/>
          <w:sz w:val="20"/>
          <w:szCs w:val="20"/>
        </w:rPr>
        <w:t xml:space="preserve">θα </w:t>
      </w:r>
      <w:r w:rsidR="007E7049">
        <w:rPr>
          <w:rFonts w:ascii="Verdana" w:hAnsi="Verdana" w:cs="Arial"/>
          <w:sz w:val="20"/>
          <w:szCs w:val="20"/>
        </w:rPr>
        <w:t xml:space="preserve">πρέπει να κινήσουν άμεσα όλες οι απαιτούμενες διαδικασίες και προϋποθέσεις για την </w:t>
      </w:r>
      <w:r w:rsidR="00357DC3">
        <w:rPr>
          <w:rFonts w:ascii="Verdana" w:hAnsi="Verdana" w:cs="Arial"/>
          <w:sz w:val="20"/>
          <w:szCs w:val="20"/>
        </w:rPr>
        <w:t xml:space="preserve">αδειοδότηση και λειτουργία </w:t>
      </w:r>
      <w:r w:rsidR="007E7049">
        <w:rPr>
          <w:rFonts w:ascii="Verdana" w:hAnsi="Verdana" w:cs="Arial"/>
          <w:sz w:val="20"/>
          <w:szCs w:val="20"/>
        </w:rPr>
        <w:t>του</w:t>
      </w:r>
      <w:r>
        <w:rPr>
          <w:rFonts w:ascii="Verdana" w:hAnsi="Verdana" w:cs="Arial"/>
          <w:sz w:val="20"/>
          <w:szCs w:val="20"/>
        </w:rPr>
        <w:t xml:space="preserve"> σύμφωνα με τα ανωτέρω.</w:t>
      </w:r>
    </w:p>
    <w:p w:rsidR="007E7049" w:rsidRDefault="007E7049" w:rsidP="007E7049">
      <w:pPr>
        <w:pStyle w:val="BodyText2"/>
        <w:rPr>
          <w:rFonts w:ascii="Verdana" w:hAnsi="Verdana" w:cs="Arial"/>
          <w:sz w:val="20"/>
          <w:szCs w:val="20"/>
        </w:rPr>
      </w:pPr>
    </w:p>
    <w:p w:rsidR="007E7049" w:rsidRDefault="00091875" w:rsidP="007E7049">
      <w:pPr>
        <w:pStyle w:val="BodyText2"/>
        <w:rPr>
          <w:rFonts w:ascii="Verdana" w:hAnsi="Verdana" w:cs="Arial"/>
          <w:sz w:val="20"/>
          <w:szCs w:val="20"/>
          <w:u w:val="single"/>
        </w:rPr>
      </w:pPr>
      <w:r>
        <w:rPr>
          <w:rFonts w:ascii="Verdana" w:hAnsi="Verdana" w:cs="Arial"/>
          <w:sz w:val="20"/>
          <w:szCs w:val="20"/>
        </w:rPr>
        <w:t>Στα πλαίσια αυτά θ</w:t>
      </w:r>
      <w:r w:rsidR="007E7049">
        <w:rPr>
          <w:rFonts w:ascii="Verdana" w:hAnsi="Verdana" w:cs="Arial"/>
          <w:sz w:val="20"/>
          <w:szCs w:val="20"/>
        </w:rPr>
        <w:t>α πρέπει</w:t>
      </w:r>
      <w:r w:rsidR="007E7049">
        <w:rPr>
          <w:rFonts w:ascii="Verdana" w:hAnsi="Verdana" w:cs="Arial"/>
          <w:b/>
          <w:sz w:val="20"/>
          <w:szCs w:val="20"/>
        </w:rPr>
        <w:t xml:space="preserve"> </w:t>
      </w:r>
      <w:r w:rsidR="007E7049">
        <w:rPr>
          <w:rFonts w:ascii="Verdana" w:hAnsi="Verdana" w:cs="Arial"/>
          <w:sz w:val="20"/>
          <w:szCs w:val="20"/>
          <w:u w:val="single"/>
        </w:rPr>
        <w:t xml:space="preserve">άμεσα να εξασφαλιστούν υπηρεσίες </w:t>
      </w:r>
      <w:r w:rsidR="00357DC3">
        <w:rPr>
          <w:rFonts w:ascii="Verdana" w:hAnsi="Verdana" w:cs="Arial"/>
          <w:sz w:val="20"/>
          <w:szCs w:val="20"/>
          <w:u w:val="single"/>
        </w:rPr>
        <w:t>ιατρού στην Μονάδα Ιαματικής Θεραπείας.</w:t>
      </w:r>
    </w:p>
    <w:p w:rsidR="00357DC3" w:rsidRDefault="00357DC3" w:rsidP="007E7049">
      <w:pPr>
        <w:pStyle w:val="BodyText2"/>
        <w:rPr>
          <w:rFonts w:ascii="Verdana" w:hAnsi="Verdana" w:cs="Arial"/>
          <w:sz w:val="20"/>
          <w:szCs w:val="20"/>
        </w:rPr>
      </w:pPr>
    </w:p>
    <w:p w:rsidR="007E7049" w:rsidRDefault="007E7049" w:rsidP="007E7049">
      <w:pPr>
        <w:pStyle w:val="BodyTextIndent2"/>
        <w:spacing w:after="0" w:line="240" w:lineRule="auto"/>
        <w:ind w:left="0"/>
        <w:rPr>
          <w:rFonts w:ascii="Verdana" w:hAnsi="Verdana" w:cs="Arial"/>
          <w:sz w:val="20"/>
          <w:szCs w:val="20"/>
        </w:rPr>
      </w:pPr>
      <w:r>
        <w:rPr>
          <w:rFonts w:ascii="Verdana" w:hAnsi="Verdana" w:cs="Arial"/>
          <w:sz w:val="20"/>
          <w:szCs w:val="20"/>
        </w:rPr>
        <w:t xml:space="preserve">Το αντικείμενο της μελέτης είναι η παροχή ιατρικών υπηρεσιών για το διάστημα από την υπογραφή της σύμβασης και για διάστημα  </w:t>
      </w:r>
      <w:r w:rsidR="000D0C4E">
        <w:rPr>
          <w:rFonts w:ascii="Verdana" w:hAnsi="Verdana" w:cs="Arial"/>
          <w:sz w:val="20"/>
          <w:szCs w:val="20"/>
        </w:rPr>
        <w:t>68</w:t>
      </w:r>
      <w:r>
        <w:rPr>
          <w:rFonts w:ascii="Verdana" w:hAnsi="Verdana" w:cs="Arial"/>
          <w:sz w:val="20"/>
          <w:szCs w:val="20"/>
        </w:rPr>
        <w:t xml:space="preserve"> συνεχόμενων ημερολογιακών ημερών  (διάστημα που υπολογίζεται ότι λήγει η λουτρική περίοδος 20</w:t>
      </w:r>
      <w:r w:rsidR="00357DC3">
        <w:rPr>
          <w:rFonts w:ascii="Verdana" w:hAnsi="Verdana" w:cs="Arial"/>
          <w:sz w:val="20"/>
          <w:szCs w:val="20"/>
        </w:rPr>
        <w:t>20</w:t>
      </w:r>
      <w:r>
        <w:rPr>
          <w:rFonts w:ascii="Verdana" w:hAnsi="Verdana" w:cs="Arial"/>
          <w:sz w:val="20"/>
          <w:szCs w:val="20"/>
        </w:rPr>
        <w:t>).</w:t>
      </w:r>
    </w:p>
    <w:p w:rsidR="007E7049" w:rsidRDefault="007E7049" w:rsidP="007E7049">
      <w:pPr>
        <w:pStyle w:val="BodyText3"/>
        <w:spacing w:after="0"/>
        <w:rPr>
          <w:rFonts w:ascii="Verdana" w:hAnsi="Verdana" w:cs="Arial"/>
          <w:sz w:val="20"/>
          <w:szCs w:val="20"/>
        </w:rPr>
      </w:pPr>
    </w:p>
    <w:p w:rsidR="000D0C4E" w:rsidRDefault="000D0C4E" w:rsidP="000D0C4E">
      <w:pPr>
        <w:jc w:val="both"/>
        <w:rPr>
          <w:rFonts w:cs="Arial"/>
        </w:rPr>
      </w:pPr>
      <w:r>
        <w:rPr>
          <w:rFonts w:cs="Arial"/>
          <w:u w:val="single"/>
        </w:rPr>
        <w:t>Ο</w:t>
      </w:r>
      <w:r w:rsidR="007E7049">
        <w:rPr>
          <w:rFonts w:cs="Arial"/>
          <w:u w:val="single"/>
        </w:rPr>
        <w:t xml:space="preserve"> ανάδοχος ιατρός θα αναλάβει</w:t>
      </w:r>
      <w:r w:rsidR="00A11BEC">
        <w:rPr>
          <w:rFonts w:cs="Arial"/>
          <w:u w:val="single"/>
        </w:rPr>
        <w:t xml:space="preserve"> να παρέχει </w:t>
      </w:r>
      <w:r>
        <w:rPr>
          <w:rFonts w:cs="Arial"/>
        </w:rPr>
        <w:t>ιατρικές υπηρεσίες στους λουόμενους σύμφωνα με τον Κανονισμό Λειτουργίας της Μονάδας Ιαματικής Θεραπείας (Υδροθεραπευτήριο) που εγκρίθηκε με την 55/2020 απόφαση του Δημοτικού Συμβουλίου με βάση των διατάξεων της  αρίθμ. 14759/2011 απόφαση ¨</w:t>
      </w:r>
      <w:r>
        <w:rPr>
          <w:rFonts w:eastAsiaTheme="minorHAnsi" w:cs="MgHelveticaUCPol"/>
          <w:i/>
          <w:lang w:eastAsia="en-US"/>
        </w:rPr>
        <w:t>Απλούστευση της διαδικασίας Χορήγησης Ειδικού Σήματος Λειτουργίας σε Μονάδες Ιαματικής Θεραπείας, Κέντρα Ιαματικού Τουρισμού και Κέντρα Θαλασσο−θεραπείας. Ένταξη της διαδικασίας στα Ενιαία Κέντρα Εξυπηρέτησης (Ε.Κ.Ε.), σε εκτέλεση των διατάξεων του Ν. 3844/2010 (ΦΕΚ 63/Α)¨</w:t>
      </w:r>
      <w:r>
        <w:rPr>
          <w:rFonts w:eastAsiaTheme="minorHAnsi" w:cs="MgHelveticaUCPol"/>
          <w:lang w:eastAsia="en-US"/>
        </w:rPr>
        <w:t xml:space="preserve">που </w:t>
      </w:r>
      <w:r>
        <w:rPr>
          <w:rFonts w:cs="Arial"/>
        </w:rPr>
        <w:t xml:space="preserve"> δημοσιεύτηκε στο ΦΕΚ 2657/9-11-2011 τεύχος Β) και της </w:t>
      </w:r>
      <w:r w:rsidRPr="00091875">
        <w:rPr>
          <w:rFonts w:cs="Arial"/>
        </w:rPr>
        <w:t>υπ’ αρ. 1881/29.05.2020 κοινή</w:t>
      </w:r>
      <w:r>
        <w:rPr>
          <w:rFonts w:cs="Arial"/>
        </w:rPr>
        <w:t>ς</w:t>
      </w:r>
      <w:r w:rsidRPr="00091875">
        <w:rPr>
          <w:rFonts w:cs="Arial"/>
        </w:rPr>
        <w:t xml:space="preserve"> υπουργικής απόφαση «Ειδικά πρωτόκολλα υγειο νομικού περιεχομένου βάσει των οποίων λειτουργούν οι τουριστικές επιχειρήσεις στο πλαίσιο της λήψης μέτρων έναντι του κορω νοϊού COVID-19» (Β’ 2084)</w:t>
      </w:r>
      <w:r w:rsidRPr="00221187">
        <w:rPr>
          <w:rFonts w:cs="Arial"/>
        </w:rPr>
        <w:t xml:space="preserve"> </w:t>
      </w:r>
      <w:r>
        <w:rPr>
          <w:rFonts w:cs="Arial"/>
        </w:rPr>
        <w:t xml:space="preserve">όπως τροποποιήθηκε και ισχύει με την </w:t>
      </w:r>
      <w:r w:rsidRPr="00091875">
        <w:rPr>
          <w:rFonts w:cs="Arial"/>
        </w:rPr>
        <w:t xml:space="preserve"> αριθμ. 8958/2020 (ΦΕΚ 2376/16-6-2020/τ/Β) ΚΥΑ των Υπουργών Οικονιμκών – Υγείας- Τουρισμού</w:t>
      </w:r>
      <w:r>
        <w:rPr>
          <w:rFonts w:cs="Arial"/>
        </w:rPr>
        <w:t xml:space="preserve"> </w:t>
      </w:r>
      <w:r w:rsidRPr="00091875">
        <w:rPr>
          <w:rFonts w:cs="Arial"/>
        </w:rPr>
        <w:t>καθ’ όλη τη διάρκεια λειτουργίας</w:t>
      </w:r>
      <w:r>
        <w:rPr>
          <w:rFonts w:cs="Arial"/>
        </w:rPr>
        <w:t xml:space="preserve"> της Μονάδας.</w:t>
      </w:r>
    </w:p>
    <w:p w:rsidR="007E7049" w:rsidRDefault="007E7049" w:rsidP="007E7049">
      <w:pPr>
        <w:jc w:val="both"/>
        <w:rPr>
          <w:rFonts w:cs="Arial"/>
          <w:u w:val="single"/>
        </w:rPr>
      </w:pPr>
    </w:p>
    <w:p w:rsidR="007E7049" w:rsidRDefault="007E7049" w:rsidP="007E7049">
      <w:pPr>
        <w:ind w:left="360"/>
        <w:jc w:val="center"/>
        <w:outlineLvl w:val="0"/>
        <w:rPr>
          <w:rFonts w:cs="Arial"/>
          <w:b/>
        </w:rPr>
      </w:pPr>
      <w:r>
        <w:rPr>
          <w:rFonts w:cs="Arial"/>
          <w:b/>
        </w:rPr>
        <w:t>Άρθρο 2</w:t>
      </w:r>
    </w:p>
    <w:p w:rsidR="007E7049" w:rsidRDefault="007E7049" w:rsidP="007E7049">
      <w:pPr>
        <w:ind w:left="360"/>
        <w:jc w:val="center"/>
        <w:rPr>
          <w:rFonts w:cs="Arial"/>
          <w:b/>
        </w:rPr>
      </w:pPr>
      <w:r>
        <w:rPr>
          <w:rFonts w:cs="Arial"/>
          <w:b/>
        </w:rPr>
        <w:t>Διάρκεια</w:t>
      </w:r>
    </w:p>
    <w:p w:rsidR="007E7049" w:rsidRDefault="007E7049" w:rsidP="007E7049">
      <w:pPr>
        <w:ind w:left="360"/>
        <w:rPr>
          <w:rFonts w:cs="Arial"/>
          <w:b/>
        </w:rPr>
      </w:pPr>
    </w:p>
    <w:p w:rsidR="007E7049" w:rsidRDefault="007E7049" w:rsidP="007E7049">
      <w:pPr>
        <w:pStyle w:val="BodyTextIndent2"/>
        <w:spacing w:after="0" w:line="240" w:lineRule="auto"/>
        <w:ind w:left="0"/>
        <w:rPr>
          <w:rFonts w:ascii="Verdana" w:hAnsi="Verdana" w:cs="Arial"/>
          <w:sz w:val="20"/>
          <w:szCs w:val="20"/>
        </w:rPr>
      </w:pPr>
      <w:r>
        <w:rPr>
          <w:rFonts w:ascii="Verdana" w:hAnsi="Verdana" w:cs="Arial"/>
          <w:sz w:val="20"/>
          <w:szCs w:val="20"/>
        </w:rPr>
        <w:lastRenderedPageBreak/>
        <w:t xml:space="preserve">Η διάρκεια της σύμβασης ορίζεται ότι αρχίζει από την υπογραφή της σύμβασης  και λήγει μετά την  ολοκλήρωση παροχής ιατρικών υπηρεσιών για </w:t>
      </w:r>
      <w:r w:rsidR="00A11BEC">
        <w:rPr>
          <w:rFonts w:ascii="Verdana" w:hAnsi="Verdana" w:cs="Arial"/>
          <w:sz w:val="20"/>
          <w:szCs w:val="20"/>
        </w:rPr>
        <w:t>68</w:t>
      </w:r>
      <w:r>
        <w:rPr>
          <w:rFonts w:ascii="Verdana" w:hAnsi="Verdana" w:cs="Arial"/>
          <w:sz w:val="20"/>
          <w:szCs w:val="20"/>
        </w:rPr>
        <w:t xml:space="preserve"> συνεχόμενες ημερολογιακές ημέρες (διάστημα που υπολογίζεται ότι λήγει η λουτρική περίοδος 20</w:t>
      </w:r>
      <w:r w:rsidR="00357DC3">
        <w:rPr>
          <w:rFonts w:ascii="Verdana" w:hAnsi="Verdana" w:cs="Arial"/>
          <w:sz w:val="20"/>
          <w:szCs w:val="20"/>
        </w:rPr>
        <w:t>20</w:t>
      </w:r>
      <w:r>
        <w:rPr>
          <w:rFonts w:ascii="Verdana" w:hAnsi="Verdana" w:cs="Arial"/>
          <w:sz w:val="20"/>
          <w:szCs w:val="20"/>
        </w:rPr>
        <w:t>).</w:t>
      </w:r>
    </w:p>
    <w:p w:rsidR="007E7049" w:rsidRDefault="007E7049" w:rsidP="007E7049">
      <w:pPr>
        <w:pStyle w:val="BodyTextIndent"/>
        <w:ind w:left="0"/>
        <w:rPr>
          <w:rFonts w:ascii="Verdana" w:hAnsi="Verdana" w:cs="Arial"/>
          <w:sz w:val="20"/>
          <w:szCs w:val="20"/>
        </w:rPr>
      </w:pPr>
      <w:r>
        <w:rPr>
          <w:rFonts w:ascii="Verdana" w:hAnsi="Verdana" w:cs="Arial"/>
          <w:sz w:val="20"/>
          <w:szCs w:val="20"/>
        </w:rPr>
        <w:t xml:space="preserve">Ο ανάδοχος, θα αναλάβει υπεύθυνα την παροχή ιατρικών υπηρεσιών </w:t>
      </w:r>
      <w:r w:rsidR="00357DC3">
        <w:rPr>
          <w:rFonts w:ascii="Verdana" w:hAnsi="Verdana" w:cs="Arial"/>
          <w:sz w:val="20"/>
          <w:szCs w:val="20"/>
        </w:rPr>
        <w:t xml:space="preserve">σύμφωνα </w:t>
      </w:r>
      <w:r>
        <w:rPr>
          <w:rFonts w:ascii="Verdana" w:hAnsi="Verdana" w:cs="Arial"/>
          <w:sz w:val="20"/>
          <w:szCs w:val="20"/>
        </w:rPr>
        <w:t>όπως ανωτέρω σε όλους τους λουόμενους στο δημοτικό υδροθεραπευτήριο καθώς και τους δικαιούχους του προγράμματος λουτροθεραπείας έτους 20</w:t>
      </w:r>
      <w:r w:rsidR="00A11BEC">
        <w:rPr>
          <w:rFonts w:ascii="Verdana" w:hAnsi="Verdana" w:cs="Arial"/>
          <w:sz w:val="20"/>
          <w:szCs w:val="20"/>
        </w:rPr>
        <w:t>20</w:t>
      </w:r>
      <w:r>
        <w:rPr>
          <w:rFonts w:ascii="Verdana" w:hAnsi="Verdana" w:cs="Arial"/>
          <w:sz w:val="20"/>
          <w:szCs w:val="20"/>
        </w:rPr>
        <w:t xml:space="preserve"> για τις ώρες λειτουργίας του υδροθεραπευτηρίου ήτοι 07.00 π.μ. – 11.00 π.μ. και 18.00 μ.μ. – 22.00 μ.μ.</w:t>
      </w:r>
    </w:p>
    <w:p w:rsidR="007E7049" w:rsidRDefault="007E7049" w:rsidP="007E7049">
      <w:pPr>
        <w:pStyle w:val="BodyTextIndent"/>
        <w:ind w:left="0"/>
        <w:rPr>
          <w:rFonts w:ascii="Verdana" w:hAnsi="Verdana" w:cs="Arial"/>
          <w:sz w:val="20"/>
          <w:szCs w:val="20"/>
        </w:rPr>
      </w:pPr>
    </w:p>
    <w:p w:rsidR="007E7049" w:rsidRDefault="007E7049" w:rsidP="007E7049">
      <w:pPr>
        <w:jc w:val="right"/>
        <w:rPr>
          <w:rFonts w:cs="Arial"/>
        </w:rPr>
      </w:pPr>
      <w:r>
        <w:rPr>
          <w:rFonts w:cs="Arial"/>
        </w:rPr>
        <w:t>Σαμοθράκη 1</w:t>
      </w:r>
      <w:r w:rsidR="00357DC3">
        <w:rPr>
          <w:rFonts w:cs="Arial"/>
        </w:rPr>
        <w:t>6</w:t>
      </w:r>
      <w:r>
        <w:rPr>
          <w:rFonts w:cs="Arial"/>
        </w:rPr>
        <w:t>/</w:t>
      </w:r>
      <w:r w:rsidR="00357DC3">
        <w:rPr>
          <w:rFonts w:cs="Arial"/>
        </w:rPr>
        <w:t>7</w:t>
      </w:r>
      <w:r>
        <w:rPr>
          <w:rFonts w:cs="Arial"/>
        </w:rPr>
        <w:t>/20</w:t>
      </w:r>
      <w:r w:rsidR="00357DC3">
        <w:rPr>
          <w:rFonts w:cs="Arial"/>
        </w:rPr>
        <w:t>20</w:t>
      </w:r>
    </w:p>
    <w:tbl>
      <w:tblPr>
        <w:tblW w:w="0" w:type="auto"/>
        <w:jc w:val="center"/>
        <w:tblLook w:val="01E0" w:firstRow="1" w:lastRow="1" w:firstColumn="1" w:lastColumn="1" w:noHBand="0" w:noVBand="0"/>
      </w:tblPr>
      <w:tblGrid>
        <w:gridCol w:w="4261"/>
        <w:gridCol w:w="4261"/>
      </w:tblGrid>
      <w:tr w:rsidR="007E7049" w:rsidRPr="007E7049" w:rsidTr="007E7049">
        <w:trPr>
          <w:jc w:val="center"/>
        </w:trPr>
        <w:tc>
          <w:tcPr>
            <w:tcW w:w="4261" w:type="dxa"/>
          </w:tcPr>
          <w:p w:rsidR="007E7049" w:rsidRDefault="007E7049">
            <w:pPr>
              <w:tabs>
                <w:tab w:val="center" w:pos="2268"/>
                <w:tab w:val="center" w:pos="7938"/>
              </w:tabs>
              <w:spacing w:line="256" w:lineRule="auto"/>
              <w:jc w:val="center"/>
              <w:rPr>
                <w:rFonts w:cs="Arial"/>
              </w:rPr>
            </w:pPr>
            <w:r>
              <w:rPr>
                <w:rFonts w:cs="Arial"/>
              </w:rPr>
              <w:t>Θεωρήθηκε</w:t>
            </w:r>
          </w:p>
          <w:p w:rsidR="007E7049" w:rsidRDefault="007E7049">
            <w:pPr>
              <w:tabs>
                <w:tab w:val="center" w:pos="2268"/>
                <w:tab w:val="center" w:pos="7938"/>
              </w:tabs>
              <w:spacing w:line="256" w:lineRule="auto"/>
              <w:jc w:val="center"/>
              <w:rPr>
                <w:rFonts w:cs="Arial"/>
              </w:rPr>
            </w:pPr>
            <w:r>
              <w:rPr>
                <w:rFonts w:cs="Arial"/>
              </w:rPr>
              <w:t xml:space="preserve">Η Προϊσταμένη </w:t>
            </w:r>
          </w:p>
          <w:p w:rsidR="007E7049" w:rsidRDefault="007E7049">
            <w:pPr>
              <w:tabs>
                <w:tab w:val="center" w:pos="2268"/>
                <w:tab w:val="center" w:pos="7938"/>
              </w:tabs>
              <w:spacing w:line="256" w:lineRule="auto"/>
              <w:jc w:val="center"/>
              <w:rPr>
                <w:rFonts w:cs="Arial"/>
              </w:rPr>
            </w:pPr>
          </w:p>
          <w:p w:rsidR="007E7049" w:rsidRDefault="007E7049">
            <w:pPr>
              <w:tabs>
                <w:tab w:val="center" w:pos="2268"/>
                <w:tab w:val="center" w:pos="7938"/>
              </w:tabs>
              <w:spacing w:line="256" w:lineRule="auto"/>
              <w:jc w:val="center"/>
              <w:rPr>
                <w:rFonts w:cs="Arial"/>
              </w:rPr>
            </w:pPr>
            <w:r>
              <w:rPr>
                <w:rFonts w:cs="Arial"/>
              </w:rPr>
              <w:t>Καπετανίδου Στυλιανή/ΠΕ1 Διοικητικού/ Α΄ βαθμού</w:t>
            </w:r>
          </w:p>
        </w:tc>
        <w:tc>
          <w:tcPr>
            <w:tcW w:w="4261" w:type="dxa"/>
          </w:tcPr>
          <w:p w:rsidR="007E7049" w:rsidRDefault="007E7049">
            <w:pPr>
              <w:tabs>
                <w:tab w:val="center" w:pos="2268"/>
                <w:tab w:val="center" w:pos="7938"/>
              </w:tabs>
              <w:spacing w:line="256" w:lineRule="auto"/>
              <w:jc w:val="center"/>
              <w:rPr>
                <w:rFonts w:cs="Arial"/>
              </w:rPr>
            </w:pPr>
            <w:r>
              <w:rPr>
                <w:rFonts w:cs="Arial"/>
              </w:rPr>
              <w:t>Συντάχθηκε</w:t>
            </w:r>
          </w:p>
          <w:p w:rsidR="007E7049" w:rsidRDefault="007E7049">
            <w:pPr>
              <w:tabs>
                <w:tab w:val="center" w:pos="2268"/>
                <w:tab w:val="center" w:pos="7938"/>
              </w:tabs>
              <w:spacing w:line="256" w:lineRule="auto"/>
              <w:jc w:val="center"/>
              <w:rPr>
                <w:rFonts w:cs="Arial"/>
              </w:rPr>
            </w:pPr>
          </w:p>
          <w:p w:rsidR="007E7049" w:rsidRDefault="007E7049">
            <w:pPr>
              <w:tabs>
                <w:tab w:val="center" w:pos="2268"/>
                <w:tab w:val="center" w:pos="7938"/>
              </w:tabs>
              <w:spacing w:line="256" w:lineRule="auto"/>
              <w:jc w:val="center"/>
              <w:rPr>
                <w:rFonts w:cs="Arial"/>
              </w:rPr>
            </w:pPr>
          </w:p>
          <w:p w:rsidR="007E7049" w:rsidRDefault="00091875" w:rsidP="00091875">
            <w:pPr>
              <w:tabs>
                <w:tab w:val="center" w:pos="2268"/>
                <w:tab w:val="center" w:pos="7938"/>
              </w:tabs>
              <w:spacing w:line="256" w:lineRule="auto"/>
              <w:jc w:val="center"/>
              <w:rPr>
                <w:rFonts w:cs="Arial"/>
              </w:rPr>
            </w:pPr>
            <w:r>
              <w:rPr>
                <w:rFonts w:cs="Arial"/>
              </w:rPr>
              <w:t>Καπετανίδου Στυλιανή/ΠΕ1 Διοικητικού/ Α΄ βαθμού</w:t>
            </w:r>
          </w:p>
        </w:tc>
      </w:tr>
    </w:tbl>
    <w:p w:rsidR="007E7049" w:rsidRDefault="007E7049" w:rsidP="007E7049">
      <w:pPr>
        <w:pStyle w:val="BodyTextIndent"/>
        <w:ind w:left="0"/>
        <w:rPr>
          <w:rFonts w:ascii="Verdana" w:hAnsi="Verdana" w:cs="Arial"/>
          <w:sz w:val="20"/>
          <w:szCs w:val="20"/>
        </w:rPr>
      </w:pPr>
    </w:p>
    <w:p w:rsidR="007E7049" w:rsidRDefault="007E7049" w:rsidP="007E7049">
      <w:pPr>
        <w:pStyle w:val="BodyTextIndent"/>
        <w:ind w:left="0"/>
        <w:rPr>
          <w:rFonts w:ascii="Verdana" w:hAnsi="Verdana" w:cs="Arial"/>
          <w:sz w:val="20"/>
          <w:szCs w:val="20"/>
        </w:rPr>
      </w:pPr>
    </w:p>
    <w:p w:rsidR="007E7049" w:rsidRDefault="007E7049" w:rsidP="007E7049">
      <w:pPr>
        <w:pStyle w:val="BodyTextIndent"/>
        <w:ind w:left="0"/>
        <w:rPr>
          <w:rFonts w:ascii="Verdana" w:hAnsi="Verdana" w:cs="Arial"/>
          <w:sz w:val="20"/>
          <w:szCs w:val="20"/>
        </w:rPr>
      </w:pPr>
    </w:p>
    <w:p w:rsidR="007E7049" w:rsidRDefault="007E7049" w:rsidP="007E7049">
      <w:pPr>
        <w:pStyle w:val="BodyTextIndent"/>
        <w:ind w:left="0"/>
        <w:rPr>
          <w:rFonts w:ascii="Verdana" w:hAnsi="Verdana" w:cs="Arial"/>
          <w:sz w:val="20"/>
          <w:szCs w:val="20"/>
        </w:rPr>
      </w:pPr>
    </w:p>
    <w:p w:rsidR="007E7049" w:rsidRDefault="007E7049" w:rsidP="007E7049">
      <w:pPr>
        <w:pStyle w:val="BodyTextIndent"/>
        <w:ind w:left="0"/>
        <w:rPr>
          <w:rFonts w:ascii="Verdana" w:hAnsi="Verdana" w:cs="Arial"/>
          <w:sz w:val="20"/>
          <w:szCs w:val="20"/>
        </w:rPr>
      </w:pPr>
    </w:p>
    <w:p w:rsidR="007E7049" w:rsidRDefault="007E7049" w:rsidP="007E7049">
      <w:pPr>
        <w:pStyle w:val="BodyTextIndent"/>
        <w:ind w:left="0"/>
        <w:rPr>
          <w:rFonts w:ascii="Verdana" w:hAnsi="Verdana" w:cs="Arial"/>
          <w:sz w:val="20"/>
          <w:szCs w:val="20"/>
        </w:rPr>
      </w:pPr>
    </w:p>
    <w:p w:rsidR="007E7049" w:rsidRDefault="007E7049" w:rsidP="007E7049">
      <w:pPr>
        <w:pStyle w:val="BodyTextIndent"/>
        <w:ind w:left="0"/>
        <w:rPr>
          <w:rFonts w:ascii="Verdana" w:hAnsi="Verdana" w:cs="Arial"/>
          <w:sz w:val="20"/>
          <w:szCs w:val="20"/>
        </w:rPr>
      </w:pPr>
    </w:p>
    <w:p w:rsidR="00091875" w:rsidRDefault="00091875" w:rsidP="007E7049">
      <w:pPr>
        <w:pStyle w:val="BodyTextIndent"/>
        <w:ind w:left="0"/>
        <w:rPr>
          <w:rFonts w:ascii="Verdana" w:hAnsi="Verdana" w:cs="Arial"/>
          <w:sz w:val="20"/>
          <w:szCs w:val="20"/>
        </w:rPr>
      </w:pPr>
    </w:p>
    <w:p w:rsidR="00091875" w:rsidRDefault="00091875" w:rsidP="007E7049">
      <w:pPr>
        <w:pStyle w:val="BodyTextIndent"/>
        <w:ind w:left="0"/>
        <w:rPr>
          <w:rFonts w:ascii="Verdana" w:hAnsi="Verdana" w:cs="Arial"/>
          <w:sz w:val="20"/>
          <w:szCs w:val="20"/>
        </w:rPr>
      </w:pPr>
    </w:p>
    <w:p w:rsidR="00091875" w:rsidRDefault="00091875" w:rsidP="007E7049">
      <w:pPr>
        <w:pStyle w:val="BodyTextIndent"/>
        <w:ind w:left="0"/>
        <w:rPr>
          <w:rFonts w:ascii="Verdana" w:hAnsi="Verdana" w:cs="Arial"/>
          <w:sz w:val="20"/>
          <w:szCs w:val="20"/>
        </w:rPr>
      </w:pPr>
    </w:p>
    <w:p w:rsidR="00091875" w:rsidRDefault="00091875" w:rsidP="007E7049">
      <w:pPr>
        <w:pStyle w:val="BodyTextIndent"/>
        <w:ind w:left="0"/>
        <w:rPr>
          <w:rFonts w:ascii="Verdana" w:hAnsi="Verdana" w:cs="Arial"/>
          <w:sz w:val="20"/>
          <w:szCs w:val="20"/>
        </w:rPr>
      </w:pPr>
    </w:p>
    <w:p w:rsidR="00091875" w:rsidRDefault="00091875" w:rsidP="007E7049">
      <w:pPr>
        <w:pStyle w:val="BodyTextIndent"/>
        <w:ind w:left="0"/>
        <w:rPr>
          <w:rFonts w:ascii="Verdana" w:hAnsi="Verdana" w:cs="Arial"/>
          <w:sz w:val="20"/>
          <w:szCs w:val="20"/>
        </w:rPr>
      </w:pPr>
    </w:p>
    <w:p w:rsidR="00091875" w:rsidRDefault="00091875" w:rsidP="007E7049">
      <w:pPr>
        <w:pStyle w:val="BodyTextIndent"/>
        <w:ind w:left="0"/>
        <w:rPr>
          <w:rFonts w:ascii="Verdana" w:hAnsi="Verdana" w:cs="Arial"/>
          <w:sz w:val="20"/>
          <w:szCs w:val="20"/>
        </w:rPr>
      </w:pPr>
    </w:p>
    <w:p w:rsidR="00091875" w:rsidRDefault="00091875" w:rsidP="007E7049">
      <w:pPr>
        <w:pStyle w:val="BodyTextIndent"/>
        <w:ind w:left="0"/>
        <w:rPr>
          <w:rFonts w:ascii="Verdana" w:hAnsi="Verdana" w:cs="Arial"/>
          <w:sz w:val="20"/>
          <w:szCs w:val="20"/>
        </w:rPr>
      </w:pPr>
    </w:p>
    <w:p w:rsidR="00091875" w:rsidRDefault="00091875" w:rsidP="007E7049">
      <w:pPr>
        <w:pStyle w:val="BodyTextIndent"/>
        <w:ind w:left="0"/>
        <w:rPr>
          <w:rFonts w:ascii="Verdana" w:hAnsi="Verdana" w:cs="Arial"/>
          <w:sz w:val="20"/>
          <w:szCs w:val="20"/>
        </w:rPr>
      </w:pPr>
    </w:p>
    <w:p w:rsidR="00091875" w:rsidRDefault="00091875" w:rsidP="007E7049">
      <w:pPr>
        <w:pStyle w:val="BodyTextIndent"/>
        <w:ind w:left="0"/>
        <w:rPr>
          <w:rFonts w:ascii="Verdana" w:hAnsi="Verdana" w:cs="Arial"/>
          <w:sz w:val="20"/>
          <w:szCs w:val="20"/>
        </w:rPr>
      </w:pPr>
    </w:p>
    <w:p w:rsidR="00091875" w:rsidRDefault="00091875" w:rsidP="007E7049">
      <w:pPr>
        <w:pStyle w:val="BodyTextIndent"/>
        <w:ind w:left="0"/>
        <w:rPr>
          <w:rFonts w:ascii="Verdana" w:hAnsi="Verdana" w:cs="Arial"/>
          <w:sz w:val="20"/>
          <w:szCs w:val="20"/>
        </w:rPr>
      </w:pPr>
    </w:p>
    <w:p w:rsidR="00091875" w:rsidRDefault="00091875" w:rsidP="007E7049">
      <w:pPr>
        <w:pStyle w:val="BodyTextIndent"/>
        <w:ind w:left="0"/>
        <w:rPr>
          <w:rFonts w:ascii="Verdana" w:hAnsi="Verdana" w:cs="Arial"/>
          <w:sz w:val="20"/>
          <w:szCs w:val="20"/>
        </w:rPr>
      </w:pPr>
    </w:p>
    <w:p w:rsidR="00091875" w:rsidRDefault="00091875" w:rsidP="007E7049">
      <w:pPr>
        <w:pStyle w:val="BodyTextIndent"/>
        <w:ind w:left="0"/>
        <w:rPr>
          <w:rFonts w:ascii="Verdana" w:hAnsi="Verdana" w:cs="Arial"/>
          <w:sz w:val="20"/>
          <w:szCs w:val="20"/>
        </w:rPr>
      </w:pPr>
    </w:p>
    <w:p w:rsidR="00091875" w:rsidRDefault="00091875" w:rsidP="007E7049">
      <w:pPr>
        <w:pStyle w:val="BodyTextIndent"/>
        <w:ind w:left="0"/>
        <w:rPr>
          <w:rFonts w:ascii="Verdana" w:hAnsi="Verdana" w:cs="Arial"/>
          <w:sz w:val="20"/>
          <w:szCs w:val="20"/>
        </w:rPr>
      </w:pPr>
    </w:p>
    <w:p w:rsidR="00091875" w:rsidRDefault="00091875" w:rsidP="007E7049">
      <w:pPr>
        <w:pStyle w:val="BodyTextIndent"/>
        <w:ind w:left="0"/>
        <w:rPr>
          <w:rFonts w:ascii="Verdana" w:hAnsi="Verdana" w:cs="Arial"/>
          <w:sz w:val="20"/>
          <w:szCs w:val="20"/>
        </w:rPr>
      </w:pPr>
    </w:p>
    <w:p w:rsidR="00091875" w:rsidRDefault="00091875" w:rsidP="007E7049">
      <w:pPr>
        <w:pStyle w:val="BodyTextIndent"/>
        <w:ind w:left="0"/>
        <w:rPr>
          <w:rFonts w:ascii="Verdana" w:hAnsi="Verdana" w:cs="Arial"/>
          <w:sz w:val="20"/>
          <w:szCs w:val="20"/>
        </w:rPr>
      </w:pPr>
    </w:p>
    <w:p w:rsidR="00091875" w:rsidRDefault="00091875" w:rsidP="007E7049">
      <w:pPr>
        <w:pStyle w:val="BodyTextIndent"/>
        <w:ind w:left="0"/>
        <w:rPr>
          <w:rFonts w:ascii="Verdana" w:hAnsi="Verdana" w:cs="Arial"/>
          <w:sz w:val="20"/>
          <w:szCs w:val="20"/>
        </w:rPr>
      </w:pPr>
    </w:p>
    <w:p w:rsidR="00091875" w:rsidRDefault="00091875" w:rsidP="007E7049">
      <w:pPr>
        <w:pStyle w:val="BodyTextIndent"/>
        <w:ind w:left="0"/>
        <w:rPr>
          <w:rFonts w:ascii="Verdana" w:hAnsi="Verdana" w:cs="Arial"/>
          <w:sz w:val="20"/>
          <w:szCs w:val="20"/>
        </w:rPr>
      </w:pPr>
    </w:p>
    <w:p w:rsidR="00091875" w:rsidRDefault="00091875" w:rsidP="007E7049">
      <w:pPr>
        <w:pStyle w:val="BodyTextIndent"/>
        <w:ind w:left="0"/>
        <w:rPr>
          <w:rFonts w:ascii="Verdana" w:hAnsi="Verdana" w:cs="Arial"/>
          <w:sz w:val="20"/>
          <w:szCs w:val="20"/>
        </w:rPr>
      </w:pPr>
    </w:p>
    <w:p w:rsidR="00091875" w:rsidRDefault="00091875" w:rsidP="007E7049">
      <w:pPr>
        <w:pStyle w:val="BodyTextIndent"/>
        <w:ind w:left="0"/>
        <w:rPr>
          <w:rFonts w:ascii="Verdana" w:hAnsi="Verdana" w:cs="Arial"/>
          <w:sz w:val="20"/>
          <w:szCs w:val="20"/>
        </w:rPr>
      </w:pPr>
    </w:p>
    <w:p w:rsidR="00091875" w:rsidRDefault="00091875" w:rsidP="007E7049">
      <w:pPr>
        <w:pStyle w:val="BodyTextIndent"/>
        <w:ind w:left="0"/>
        <w:rPr>
          <w:rFonts w:ascii="Verdana" w:hAnsi="Verdana" w:cs="Arial"/>
          <w:sz w:val="20"/>
          <w:szCs w:val="20"/>
        </w:rPr>
      </w:pPr>
    </w:p>
    <w:p w:rsidR="00091875" w:rsidRDefault="00091875" w:rsidP="007E7049">
      <w:pPr>
        <w:pStyle w:val="BodyTextIndent"/>
        <w:ind w:left="0"/>
        <w:rPr>
          <w:rFonts w:ascii="Verdana" w:hAnsi="Verdana" w:cs="Arial"/>
          <w:sz w:val="20"/>
          <w:szCs w:val="20"/>
        </w:rPr>
      </w:pPr>
    </w:p>
    <w:p w:rsidR="00091875" w:rsidRDefault="00091875" w:rsidP="007E7049">
      <w:pPr>
        <w:pStyle w:val="BodyTextIndent"/>
        <w:ind w:left="0"/>
        <w:rPr>
          <w:rFonts w:ascii="Verdana" w:hAnsi="Verdana" w:cs="Arial"/>
          <w:sz w:val="20"/>
          <w:szCs w:val="20"/>
        </w:rPr>
      </w:pPr>
    </w:p>
    <w:p w:rsidR="00091875" w:rsidRDefault="00091875" w:rsidP="007E7049">
      <w:pPr>
        <w:pStyle w:val="BodyTextIndent"/>
        <w:ind w:left="0"/>
        <w:rPr>
          <w:rFonts w:ascii="Verdana" w:hAnsi="Verdana" w:cs="Arial"/>
          <w:sz w:val="20"/>
          <w:szCs w:val="20"/>
        </w:rPr>
      </w:pPr>
    </w:p>
    <w:p w:rsidR="00091875" w:rsidRDefault="00091875" w:rsidP="007E7049">
      <w:pPr>
        <w:pStyle w:val="BodyTextIndent"/>
        <w:ind w:left="0"/>
        <w:rPr>
          <w:rFonts w:ascii="Verdana" w:hAnsi="Verdana" w:cs="Arial"/>
          <w:sz w:val="20"/>
          <w:szCs w:val="20"/>
        </w:rPr>
      </w:pPr>
    </w:p>
    <w:p w:rsidR="00091875" w:rsidRDefault="00091875" w:rsidP="007E7049">
      <w:pPr>
        <w:pStyle w:val="BodyTextIndent"/>
        <w:ind w:left="0"/>
        <w:rPr>
          <w:rFonts w:ascii="Verdana" w:hAnsi="Verdana" w:cs="Arial"/>
          <w:sz w:val="20"/>
          <w:szCs w:val="20"/>
        </w:rPr>
      </w:pPr>
    </w:p>
    <w:p w:rsidR="00091875" w:rsidRDefault="00091875" w:rsidP="007E7049">
      <w:pPr>
        <w:pStyle w:val="BodyTextIndent"/>
        <w:ind w:left="0"/>
        <w:rPr>
          <w:rFonts w:ascii="Verdana" w:hAnsi="Verdana" w:cs="Arial"/>
          <w:sz w:val="20"/>
          <w:szCs w:val="20"/>
        </w:rPr>
      </w:pPr>
    </w:p>
    <w:p w:rsidR="00091875" w:rsidRDefault="00091875" w:rsidP="007E7049">
      <w:pPr>
        <w:pStyle w:val="BodyTextIndent"/>
        <w:ind w:left="0"/>
        <w:rPr>
          <w:rFonts w:ascii="Verdana" w:hAnsi="Verdana" w:cs="Arial"/>
          <w:sz w:val="20"/>
          <w:szCs w:val="20"/>
        </w:rPr>
      </w:pPr>
    </w:p>
    <w:p w:rsidR="00091875" w:rsidRDefault="00091875" w:rsidP="007E7049">
      <w:pPr>
        <w:pStyle w:val="BodyTextIndent"/>
        <w:ind w:left="0"/>
        <w:rPr>
          <w:rFonts w:ascii="Verdana" w:hAnsi="Verdana" w:cs="Arial"/>
          <w:sz w:val="20"/>
          <w:szCs w:val="20"/>
        </w:rPr>
      </w:pPr>
    </w:p>
    <w:p w:rsidR="00091875" w:rsidRDefault="00091875" w:rsidP="007E7049">
      <w:pPr>
        <w:pStyle w:val="BodyTextIndent"/>
        <w:ind w:left="0"/>
        <w:rPr>
          <w:rFonts w:ascii="Verdana" w:hAnsi="Verdana" w:cs="Arial"/>
          <w:sz w:val="20"/>
          <w:szCs w:val="20"/>
        </w:rPr>
      </w:pPr>
    </w:p>
    <w:p w:rsidR="007E7049" w:rsidRDefault="007E7049" w:rsidP="007E7049">
      <w:pPr>
        <w:pStyle w:val="BodyTextIndent"/>
        <w:ind w:left="0"/>
        <w:rPr>
          <w:rFonts w:ascii="Verdana" w:hAnsi="Verdana" w:cs="Arial"/>
          <w:sz w:val="20"/>
          <w:szCs w:val="20"/>
        </w:rPr>
      </w:pPr>
    </w:p>
    <w:p w:rsidR="007E7049" w:rsidRDefault="007E7049" w:rsidP="007E7049">
      <w:pPr>
        <w:pStyle w:val="BodyTextIndent"/>
        <w:ind w:left="0"/>
        <w:rPr>
          <w:rFonts w:ascii="Verdana" w:hAnsi="Verdana" w:cs="Arial"/>
          <w:sz w:val="20"/>
          <w:szCs w:val="20"/>
        </w:rPr>
      </w:pPr>
    </w:p>
    <w:tbl>
      <w:tblPr>
        <w:tblW w:w="8522" w:type="dxa"/>
        <w:tblLook w:val="04A0" w:firstRow="1" w:lastRow="0" w:firstColumn="1" w:lastColumn="0" w:noHBand="0" w:noVBand="1"/>
      </w:tblPr>
      <w:tblGrid>
        <w:gridCol w:w="4261"/>
        <w:gridCol w:w="4261"/>
      </w:tblGrid>
      <w:tr w:rsidR="007E7049" w:rsidTr="007E7049">
        <w:tc>
          <w:tcPr>
            <w:tcW w:w="4261" w:type="dxa"/>
            <w:vAlign w:val="center"/>
            <w:hideMark/>
          </w:tcPr>
          <w:p w:rsidR="007E7049" w:rsidRDefault="007E7049">
            <w:pPr>
              <w:pStyle w:val="Heading2"/>
              <w:spacing w:line="256" w:lineRule="auto"/>
              <w:jc w:val="left"/>
              <w:rPr>
                <w:rFonts w:ascii="Verdana" w:hAnsi="Verdana" w:cs="Arial"/>
                <w:sz w:val="20"/>
              </w:rPr>
            </w:pPr>
            <w:r>
              <w:rPr>
                <w:rFonts w:ascii="Verdana" w:hAnsi="Verdana"/>
                <w:noProof/>
                <w:sz w:val="20"/>
                <w:lang w:val="en-US" w:eastAsia="en-US"/>
              </w:rPr>
              <w:lastRenderedPageBreak/>
              <w:drawing>
                <wp:inline distT="0" distB="0" distL="0" distR="0">
                  <wp:extent cx="857250" cy="8572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rsidR="007E7049" w:rsidRDefault="007E7049">
            <w:pPr>
              <w:pStyle w:val="Heading2"/>
              <w:spacing w:line="256" w:lineRule="auto"/>
              <w:jc w:val="left"/>
              <w:rPr>
                <w:rFonts w:ascii="Verdana" w:hAnsi="Verdana" w:cs="Arial"/>
                <w:sz w:val="20"/>
              </w:rPr>
            </w:pPr>
            <w:r>
              <w:rPr>
                <w:rFonts w:ascii="Verdana" w:hAnsi="Verdana" w:cs="Arial"/>
                <w:sz w:val="20"/>
              </w:rPr>
              <w:t>ΕΛΛΗΝΙΚΗ ΔΗΜΟΚΡΑΤΙΑ</w:t>
            </w:r>
          </w:p>
          <w:p w:rsidR="007E7049" w:rsidRDefault="007E7049">
            <w:pPr>
              <w:spacing w:line="256" w:lineRule="auto"/>
              <w:jc w:val="both"/>
              <w:rPr>
                <w:rFonts w:cs="Arial"/>
              </w:rPr>
            </w:pPr>
            <w:r>
              <w:rPr>
                <w:rFonts w:cs="Arial"/>
                <w:b/>
              </w:rPr>
              <w:t>ΝΟΜΟΣ ΕΒΡΟΥ</w:t>
            </w:r>
          </w:p>
          <w:p w:rsidR="007E7049" w:rsidRDefault="007E7049">
            <w:pPr>
              <w:spacing w:line="256" w:lineRule="auto"/>
              <w:jc w:val="both"/>
              <w:rPr>
                <w:rFonts w:cs="Arial"/>
              </w:rPr>
            </w:pPr>
            <w:r>
              <w:rPr>
                <w:rFonts w:cs="Arial"/>
                <w:b/>
              </w:rPr>
              <w:t>ΔΗΜΟΣ ΣΑΜΟΘΡΑΚΗΣ</w:t>
            </w:r>
          </w:p>
        </w:tc>
        <w:tc>
          <w:tcPr>
            <w:tcW w:w="4261" w:type="dxa"/>
            <w:tcBorders>
              <w:top w:val="nil"/>
              <w:left w:val="nil"/>
              <w:bottom w:val="single" w:sz="4" w:space="0" w:color="auto"/>
              <w:right w:val="nil"/>
            </w:tcBorders>
          </w:tcPr>
          <w:p w:rsidR="007E7049" w:rsidRDefault="007E7049">
            <w:pPr>
              <w:spacing w:line="256" w:lineRule="auto"/>
              <w:jc w:val="both"/>
              <w:rPr>
                <w:rFonts w:cs="Arial"/>
              </w:rPr>
            </w:pPr>
          </w:p>
        </w:tc>
      </w:tr>
      <w:tr w:rsidR="007E7049" w:rsidRPr="007E7049" w:rsidTr="007E7049">
        <w:tc>
          <w:tcPr>
            <w:tcW w:w="4261" w:type="dxa"/>
            <w:tcBorders>
              <w:top w:val="nil"/>
              <w:left w:val="nil"/>
              <w:bottom w:val="nil"/>
              <w:right w:val="single" w:sz="4" w:space="0" w:color="auto"/>
            </w:tcBorders>
            <w:vAlign w:val="center"/>
          </w:tcPr>
          <w:p w:rsidR="007E7049" w:rsidRDefault="007E7049">
            <w:pPr>
              <w:spacing w:line="256" w:lineRule="auto"/>
              <w:jc w:val="both"/>
              <w:rPr>
                <w:rFonts w:cs="Arial"/>
              </w:rPr>
            </w:pPr>
          </w:p>
          <w:p w:rsidR="007E7049" w:rsidRDefault="007E7049">
            <w:pPr>
              <w:spacing w:line="256" w:lineRule="auto"/>
              <w:jc w:val="both"/>
              <w:rPr>
                <w:rFonts w:cs="Arial"/>
              </w:rPr>
            </w:pPr>
          </w:p>
          <w:p w:rsidR="007E7049" w:rsidRDefault="007E7049">
            <w:pPr>
              <w:spacing w:line="256" w:lineRule="auto"/>
              <w:jc w:val="both"/>
              <w:rPr>
                <w:rFonts w:cs="Arial"/>
              </w:rPr>
            </w:pPr>
          </w:p>
          <w:p w:rsidR="007E7049" w:rsidRDefault="007E7049">
            <w:pPr>
              <w:spacing w:line="256" w:lineRule="auto"/>
              <w:jc w:val="both"/>
              <w:rPr>
                <w:rFonts w:cs="Arial"/>
              </w:rPr>
            </w:pPr>
            <w:r>
              <w:rPr>
                <w:rFonts w:cs="Arial"/>
                <w:lang w:val="en-US"/>
              </w:rPr>
              <w:t>A</w:t>
            </w:r>
            <w:r>
              <w:rPr>
                <w:rFonts w:cs="Arial"/>
              </w:rPr>
              <w:t xml:space="preserve">ριθμ. Μελέτης : </w:t>
            </w:r>
            <w:r w:rsidR="00091875">
              <w:rPr>
                <w:rFonts w:cs="Arial"/>
              </w:rPr>
              <w:t>24</w:t>
            </w:r>
          </w:p>
          <w:p w:rsidR="007E7049" w:rsidRDefault="007E7049">
            <w:pPr>
              <w:spacing w:line="256" w:lineRule="auto"/>
              <w:jc w:val="both"/>
              <w:rPr>
                <w:rFonts w:cs="Arial"/>
                <w:b/>
              </w:rPr>
            </w:pPr>
          </w:p>
        </w:tc>
        <w:tc>
          <w:tcPr>
            <w:tcW w:w="4261" w:type="dxa"/>
            <w:tcBorders>
              <w:top w:val="single" w:sz="4" w:space="0" w:color="auto"/>
              <w:left w:val="single" w:sz="4" w:space="0" w:color="auto"/>
              <w:bottom w:val="single" w:sz="4" w:space="0" w:color="auto"/>
              <w:right w:val="single" w:sz="4" w:space="0" w:color="auto"/>
            </w:tcBorders>
            <w:vAlign w:val="center"/>
            <w:hideMark/>
          </w:tcPr>
          <w:p w:rsidR="007E7049" w:rsidRDefault="007E7049">
            <w:pPr>
              <w:pStyle w:val="Heading1"/>
              <w:pBdr>
                <w:top w:val="single" w:sz="4" w:space="1" w:color="auto"/>
                <w:left w:val="single" w:sz="4" w:space="4" w:color="auto"/>
                <w:bottom w:val="single" w:sz="4" w:space="17" w:color="auto"/>
                <w:right w:val="single" w:sz="4" w:space="4" w:color="auto"/>
              </w:pBdr>
              <w:shd w:val="pct10" w:color="000000" w:fill="FFFFFF"/>
              <w:spacing w:line="256" w:lineRule="auto"/>
              <w:jc w:val="left"/>
              <w:rPr>
                <w:rFonts w:ascii="Verdana" w:hAnsi="Verdana" w:cs="Arial"/>
                <w:sz w:val="20"/>
                <w:u w:val="none"/>
              </w:rPr>
            </w:pPr>
            <w:r>
              <w:rPr>
                <w:rFonts w:ascii="Verdana" w:hAnsi="Verdana" w:cs="Arial"/>
                <w:sz w:val="20"/>
                <w:u w:val="none"/>
              </w:rPr>
              <w:t xml:space="preserve">ΕΡΓΑΣΙΑ: </w:t>
            </w:r>
            <w:r w:rsidR="00091875">
              <w:rPr>
                <w:rFonts w:ascii="Verdana" w:hAnsi="Verdana" w:cs="Arial"/>
                <w:sz w:val="20"/>
                <w:u w:val="none"/>
              </w:rPr>
              <w:t>Παροχή ιατρικών υπηρεσιών για την λειτουργία Μονάδας Ιαματικής Θεραπείας</w:t>
            </w:r>
          </w:p>
        </w:tc>
      </w:tr>
    </w:tbl>
    <w:p w:rsidR="007E7049" w:rsidRDefault="007E7049" w:rsidP="007E7049">
      <w:pPr>
        <w:jc w:val="center"/>
        <w:rPr>
          <w:rFonts w:cs="Arial"/>
          <w:b/>
          <w:caps/>
          <w:spacing w:val="40"/>
          <w:u w:val="single"/>
        </w:rPr>
      </w:pPr>
    </w:p>
    <w:p w:rsidR="007E7049" w:rsidRDefault="007E7049" w:rsidP="007E7049">
      <w:pPr>
        <w:jc w:val="center"/>
        <w:rPr>
          <w:rFonts w:cs="Arial"/>
          <w:b/>
          <w:caps/>
          <w:spacing w:val="40"/>
          <w:u w:val="single"/>
        </w:rPr>
      </w:pPr>
    </w:p>
    <w:p w:rsidR="007E7049" w:rsidRDefault="007E7049" w:rsidP="007E7049">
      <w:pPr>
        <w:jc w:val="center"/>
        <w:rPr>
          <w:rFonts w:cs="Arial"/>
          <w:b/>
          <w:caps/>
          <w:spacing w:val="40"/>
          <w:u w:val="single"/>
        </w:rPr>
      </w:pPr>
    </w:p>
    <w:p w:rsidR="007E7049" w:rsidRDefault="007E7049" w:rsidP="007E7049">
      <w:pPr>
        <w:jc w:val="center"/>
        <w:rPr>
          <w:rFonts w:cs="Arial"/>
          <w:b/>
          <w:u w:val="single"/>
        </w:rPr>
      </w:pPr>
      <w:r>
        <w:rPr>
          <w:rFonts w:cs="Arial"/>
          <w:b/>
          <w:caps/>
          <w:spacing w:val="40"/>
          <w:u w:val="single"/>
        </w:rPr>
        <w:t xml:space="preserve">ΕΝΔΕΙΚΤΙΚοσ προϋπολογισμοσ </w:t>
      </w:r>
    </w:p>
    <w:tbl>
      <w:tblPr>
        <w:tblW w:w="0" w:type="auto"/>
        <w:tblInd w:w="104" w:type="dxa"/>
        <w:tblLayout w:type="fixed"/>
        <w:tblCellMar>
          <w:left w:w="0" w:type="dxa"/>
          <w:right w:w="0" w:type="dxa"/>
        </w:tblCellMar>
        <w:tblLook w:val="04A0" w:firstRow="1" w:lastRow="0" w:firstColumn="1" w:lastColumn="0" w:noHBand="0" w:noVBand="1"/>
      </w:tblPr>
      <w:tblGrid>
        <w:gridCol w:w="495"/>
        <w:gridCol w:w="3365"/>
        <w:gridCol w:w="1134"/>
        <w:gridCol w:w="856"/>
        <w:gridCol w:w="1083"/>
        <w:gridCol w:w="1428"/>
      </w:tblGrid>
      <w:tr w:rsidR="007E7049" w:rsidTr="007E7049">
        <w:trPr>
          <w:trHeight w:val="744"/>
        </w:trPr>
        <w:tc>
          <w:tcPr>
            <w:tcW w:w="495" w:type="dxa"/>
            <w:tcBorders>
              <w:top w:val="single" w:sz="4" w:space="0" w:color="auto"/>
              <w:left w:val="single" w:sz="4" w:space="0" w:color="auto"/>
              <w:bottom w:val="single" w:sz="6" w:space="0" w:color="auto"/>
              <w:right w:val="single" w:sz="4" w:space="0" w:color="auto"/>
            </w:tcBorders>
          </w:tcPr>
          <w:p w:rsidR="007E7049" w:rsidRDefault="007E7049">
            <w:pPr>
              <w:spacing w:line="256" w:lineRule="auto"/>
              <w:jc w:val="center"/>
              <w:rPr>
                <w:rFonts w:cs="Arial"/>
                <w:b/>
              </w:rPr>
            </w:pPr>
          </w:p>
          <w:p w:rsidR="007E7049" w:rsidRDefault="007E7049">
            <w:pPr>
              <w:spacing w:line="256" w:lineRule="auto"/>
              <w:jc w:val="center"/>
              <w:rPr>
                <w:rFonts w:cs="Arial"/>
                <w:b/>
              </w:rPr>
            </w:pPr>
            <w:r>
              <w:rPr>
                <w:rFonts w:cs="Arial"/>
                <w:b/>
              </w:rPr>
              <w:t>Α/Α</w:t>
            </w:r>
          </w:p>
        </w:tc>
        <w:tc>
          <w:tcPr>
            <w:tcW w:w="3365" w:type="dxa"/>
            <w:tcBorders>
              <w:top w:val="single" w:sz="4" w:space="0" w:color="auto"/>
              <w:left w:val="single" w:sz="4" w:space="0" w:color="auto"/>
              <w:bottom w:val="single" w:sz="6" w:space="0" w:color="auto"/>
              <w:right w:val="single" w:sz="4" w:space="0" w:color="auto"/>
            </w:tcBorders>
          </w:tcPr>
          <w:p w:rsidR="007E7049" w:rsidRDefault="007E7049">
            <w:pPr>
              <w:spacing w:line="256" w:lineRule="auto"/>
              <w:jc w:val="center"/>
              <w:rPr>
                <w:rFonts w:cs="Arial"/>
                <w:b/>
              </w:rPr>
            </w:pPr>
          </w:p>
          <w:p w:rsidR="007E7049" w:rsidRDefault="007E7049">
            <w:pPr>
              <w:spacing w:line="256" w:lineRule="auto"/>
              <w:jc w:val="center"/>
              <w:rPr>
                <w:rFonts w:cs="Arial"/>
                <w:b/>
              </w:rPr>
            </w:pPr>
            <w:r>
              <w:rPr>
                <w:rFonts w:cs="Arial"/>
                <w:b/>
              </w:rPr>
              <w:t>ΠΕΡΙΓΡΑΦΗ</w:t>
            </w:r>
          </w:p>
        </w:tc>
        <w:tc>
          <w:tcPr>
            <w:tcW w:w="1134" w:type="dxa"/>
            <w:tcBorders>
              <w:top w:val="single" w:sz="4" w:space="0" w:color="auto"/>
              <w:left w:val="single" w:sz="4" w:space="0" w:color="auto"/>
              <w:bottom w:val="single" w:sz="6" w:space="0" w:color="auto"/>
              <w:right w:val="single" w:sz="6" w:space="0" w:color="auto"/>
            </w:tcBorders>
          </w:tcPr>
          <w:p w:rsidR="007E7049" w:rsidRDefault="007E7049">
            <w:pPr>
              <w:spacing w:line="256" w:lineRule="auto"/>
              <w:rPr>
                <w:rFonts w:cs="Arial"/>
                <w:b/>
              </w:rPr>
            </w:pPr>
          </w:p>
          <w:p w:rsidR="007E7049" w:rsidRDefault="007E7049">
            <w:pPr>
              <w:spacing w:line="256" w:lineRule="auto"/>
              <w:jc w:val="center"/>
              <w:rPr>
                <w:rFonts w:cs="Arial"/>
                <w:b/>
              </w:rPr>
            </w:pPr>
            <w:r>
              <w:rPr>
                <w:rFonts w:cs="Arial"/>
                <w:b/>
              </w:rPr>
              <w:t>Μον.</w:t>
            </w:r>
          </w:p>
          <w:p w:rsidR="007E7049" w:rsidRDefault="007E7049">
            <w:pPr>
              <w:spacing w:line="256" w:lineRule="auto"/>
              <w:jc w:val="center"/>
              <w:rPr>
                <w:rFonts w:cs="Arial"/>
                <w:b/>
              </w:rPr>
            </w:pPr>
            <w:r>
              <w:rPr>
                <w:rFonts w:cs="Arial"/>
                <w:b/>
              </w:rPr>
              <w:t>Μέτρ.</w:t>
            </w:r>
          </w:p>
        </w:tc>
        <w:tc>
          <w:tcPr>
            <w:tcW w:w="856" w:type="dxa"/>
            <w:tcBorders>
              <w:top w:val="single" w:sz="4" w:space="0" w:color="auto"/>
              <w:left w:val="single" w:sz="6" w:space="0" w:color="auto"/>
              <w:bottom w:val="single" w:sz="6" w:space="0" w:color="auto"/>
              <w:right w:val="single" w:sz="6" w:space="0" w:color="auto"/>
            </w:tcBorders>
          </w:tcPr>
          <w:p w:rsidR="007E7049" w:rsidRDefault="007E7049">
            <w:pPr>
              <w:spacing w:line="256" w:lineRule="auto"/>
              <w:jc w:val="center"/>
              <w:rPr>
                <w:rFonts w:cs="Arial"/>
                <w:b/>
              </w:rPr>
            </w:pPr>
          </w:p>
          <w:p w:rsidR="007E7049" w:rsidRDefault="007E7049">
            <w:pPr>
              <w:spacing w:line="256" w:lineRule="auto"/>
              <w:jc w:val="center"/>
              <w:rPr>
                <w:rFonts w:cs="Arial"/>
                <w:b/>
              </w:rPr>
            </w:pPr>
            <w:r>
              <w:rPr>
                <w:rFonts w:cs="Arial"/>
                <w:b/>
              </w:rPr>
              <w:t>ΠΟΣΟ</w:t>
            </w:r>
          </w:p>
          <w:p w:rsidR="007E7049" w:rsidRDefault="007E7049">
            <w:pPr>
              <w:spacing w:line="256" w:lineRule="auto"/>
              <w:jc w:val="center"/>
              <w:rPr>
                <w:rFonts w:cs="Arial"/>
                <w:b/>
              </w:rPr>
            </w:pPr>
            <w:r>
              <w:rPr>
                <w:rFonts w:cs="Arial"/>
                <w:b/>
              </w:rPr>
              <w:t>ΤΗΤΑ</w:t>
            </w:r>
          </w:p>
        </w:tc>
        <w:tc>
          <w:tcPr>
            <w:tcW w:w="1083" w:type="dxa"/>
            <w:tcBorders>
              <w:top w:val="single" w:sz="4" w:space="0" w:color="auto"/>
              <w:left w:val="single" w:sz="6" w:space="0" w:color="auto"/>
              <w:bottom w:val="single" w:sz="6" w:space="0" w:color="auto"/>
              <w:right w:val="single" w:sz="6" w:space="0" w:color="auto"/>
            </w:tcBorders>
          </w:tcPr>
          <w:p w:rsidR="007E7049" w:rsidRDefault="007E7049">
            <w:pPr>
              <w:spacing w:line="256" w:lineRule="auto"/>
              <w:jc w:val="center"/>
              <w:rPr>
                <w:rFonts w:cs="Arial"/>
                <w:b/>
              </w:rPr>
            </w:pPr>
          </w:p>
          <w:p w:rsidR="007E7049" w:rsidRDefault="007E7049">
            <w:pPr>
              <w:spacing w:line="256" w:lineRule="auto"/>
              <w:jc w:val="center"/>
              <w:rPr>
                <w:rFonts w:cs="Arial"/>
                <w:b/>
              </w:rPr>
            </w:pPr>
            <w:r>
              <w:rPr>
                <w:rFonts w:cs="Arial"/>
                <w:b/>
              </w:rPr>
              <w:t>ΤΙΜΗ</w:t>
            </w:r>
          </w:p>
          <w:p w:rsidR="007E7049" w:rsidRDefault="007E7049">
            <w:pPr>
              <w:spacing w:line="256" w:lineRule="auto"/>
              <w:jc w:val="center"/>
              <w:rPr>
                <w:rFonts w:cs="Arial"/>
                <w:b/>
              </w:rPr>
            </w:pPr>
            <w:r>
              <w:rPr>
                <w:rFonts w:cs="Arial"/>
                <w:b/>
              </w:rPr>
              <w:t xml:space="preserve"> ΜΟΝ.</w:t>
            </w:r>
          </w:p>
          <w:p w:rsidR="007E7049" w:rsidRDefault="007E7049">
            <w:pPr>
              <w:spacing w:line="256" w:lineRule="auto"/>
              <w:jc w:val="center"/>
              <w:rPr>
                <w:rFonts w:cs="Arial"/>
                <w:b/>
              </w:rPr>
            </w:pPr>
          </w:p>
        </w:tc>
        <w:tc>
          <w:tcPr>
            <w:tcW w:w="1428" w:type="dxa"/>
            <w:tcBorders>
              <w:top w:val="single" w:sz="4" w:space="0" w:color="auto"/>
              <w:left w:val="single" w:sz="6" w:space="0" w:color="auto"/>
              <w:bottom w:val="single" w:sz="6" w:space="0" w:color="auto"/>
              <w:right w:val="single" w:sz="4" w:space="0" w:color="auto"/>
            </w:tcBorders>
          </w:tcPr>
          <w:p w:rsidR="007E7049" w:rsidRDefault="007E7049">
            <w:pPr>
              <w:spacing w:line="256" w:lineRule="auto"/>
              <w:jc w:val="center"/>
              <w:rPr>
                <w:rFonts w:cs="Arial"/>
                <w:b/>
              </w:rPr>
            </w:pPr>
          </w:p>
          <w:p w:rsidR="007E7049" w:rsidRDefault="007E7049">
            <w:pPr>
              <w:spacing w:line="256" w:lineRule="auto"/>
              <w:jc w:val="center"/>
              <w:rPr>
                <w:rFonts w:cs="Arial"/>
                <w:b/>
              </w:rPr>
            </w:pPr>
            <w:r>
              <w:rPr>
                <w:rFonts w:cs="Arial"/>
                <w:b/>
              </w:rPr>
              <w:t>ΔΑΠΑΝΗ</w:t>
            </w:r>
          </w:p>
        </w:tc>
      </w:tr>
      <w:tr w:rsidR="007E7049" w:rsidTr="007E7049">
        <w:tc>
          <w:tcPr>
            <w:tcW w:w="495" w:type="dxa"/>
            <w:tcBorders>
              <w:top w:val="single" w:sz="6" w:space="0" w:color="auto"/>
              <w:left w:val="single" w:sz="4" w:space="0" w:color="auto"/>
              <w:bottom w:val="single" w:sz="6" w:space="0" w:color="auto"/>
              <w:right w:val="single" w:sz="4" w:space="0" w:color="auto"/>
            </w:tcBorders>
            <w:hideMark/>
          </w:tcPr>
          <w:p w:rsidR="007E7049" w:rsidRDefault="007E7049">
            <w:pPr>
              <w:spacing w:line="256" w:lineRule="auto"/>
              <w:jc w:val="center"/>
              <w:rPr>
                <w:rFonts w:cs="Arial"/>
              </w:rPr>
            </w:pPr>
            <w:r>
              <w:rPr>
                <w:rFonts w:cs="Arial"/>
              </w:rPr>
              <w:t>1</w:t>
            </w:r>
          </w:p>
        </w:tc>
        <w:tc>
          <w:tcPr>
            <w:tcW w:w="3365" w:type="dxa"/>
            <w:tcBorders>
              <w:top w:val="single" w:sz="6" w:space="0" w:color="auto"/>
              <w:left w:val="single" w:sz="4" w:space="0" w:color="auto"/>
              <w:bottom w:val="single" w:sz="6" w:space="0" w:color="auto"/>
              <w:right w:val="single" w:sz="4" w:space="0" w:color="auto"/>
            </w:tcBorders>
            <w:hideMark/>
          </w:tcPr>
          <w:p w:rsidR="007E7049" w:rsidRDefault="007E7049">
            <w:pPr>
              <w:spacing w:line="256" w:lineRule="auto"/>
              <w:rPr>
                <w:rFonts w:cs="Arial"/>
              </w:rPr>
            </w:pPr>
            <w:r>
              <w:rPr>
                <w:rFonts w:cs="Arial"/>
              </w:rPr>
              <w:t>Παροχή ιατρικών υπηρεσιών για την λειτουργία του δημοτικού υδροθεραπευτηρίου Δήμου Σαμοθράκης</w:t>
            </w:r>
          </w:p>
        </w:tc>
        <w:tc>
          <w:tcPr>
            <w:tcW w:w="1134" w:type="dxa"/>
            <w:tcBorders>
              <w:top w:val="single" w:sz="6" w:space="0" w:color="auto"/>
              <w:left w:val="single" w:sz="4" w:space="0" w:color="auto"/>
              <w:bottom w:val="single" w:sz="6" w:space="0" w:color="auto"/>
              <w:right w:val="single" w:sz="6" w:space="0" w:color="auto"/>
            </w:tcBorders>
            <w:hideMark/>
          </w:tcPr>
          <w:p w:rsidR="007E7049" w:rsidRDefault="007E7049">
            <w:pPr>
              <w:spacing w:line="256" w:lineRule="auto"/>
              <w:jc w:val="center"/>
              <w:rPr>
                <w:rFonts w:cs="Arial"/>
              </w:rPr>
            </w:pPr>
            <w:r>
              <w:rPr>
                <w:rFonts w:cs="Arial"/>
              </w:rPr>
              <w:t>Ημέρες εργασίας</w:t>
            </w:r>
          </w:p>
        </w:tc>
        <w:tc>
          <w:tcPr>
            <w:tcW w:w="856" w:type="dxa"/>
            <w:tcBorders>
              <w:top w:val="single" w:sz="6" w:space="0" w:color="auto"/>
              <w:left w:val="single" w:sz="6" w:space="0" w:color="auto"/>
              <w:bottom w:val="single" w:sz="6" w:space="0" w:color="auto"/>
              <w:right w:val="single" w:sz="6" w:space="0" w:color="auto"/>
            </w:tcBorders>
            <w:hideMark/>
          </w:tcPr>
          <w:p w:rsidR="007E7049" w:rsidRDefault="007E7049">
            <w:pPr>
              <w:spacing w:line="256" w:lineRule="auto"/>
              <w:rPr>
                <w:rFonts w:cs="Arial"/>
              </w:rPr>
            </w:pPr>
            <w:r>
              <w:rPr>
                <w:rFonts w:cs="Arial"/>
              </w:rPr>
              <w:t xml:space="preserve">  </w:t>
            </w:r>
            <w:r w:rsidR="00A11BEC">
              <w:rPr>
                <w:rFonts w:cs="Arial"/>
              </w:rPr>
              <w:t>68</w:t>
            </w:r>
          </w:p>
        </w:tc>
        <w:tc>
          <w:tcPr>
            <w:tcW w:w="1083" w:type="dxa"/>
            <w:tcBorders>
              <w:top w:val="single" w:sz="6" w:space="0" w:color="auto"/>
              <w:left w:val="single" w:sz="6" w:space="0" w:color="auto"/>
              <w:bottom w:val="single" w:sz="6" w:space="0" w:color="auto"/>
              <w:right w:val="single" w:sz="6" w:space="0" w:color="auto"/>
            </w:tcBorders>
            <w:hideMark/>
          </w:tcPr>
          <w:p w:rsidR="007E7049" w:rsidRDefault="007E7049">
            <w:pPr>
              <w:tabs>
                <w:tab w:val="left" w:pos="450"/>
                <w:tab w:val="center" w:pos="534"/>
              </w:tabs>
              <w:spacing w:line="256" w:lineRule="auto"/>
              <w:rPr>
                <w:rFonts w:cs="Arial"/>
              </w:rPr>
            </w:pPr>
            <w:r>
              <w:rPr>
                <w:rFonts w:cs="Arial"/>
              </w:rPr>
              <w:t xml:space="preserve"> </w:t>
            </w:r>
            <w:r w:rsidR="00A11BEC">
              <w:rPr>
                <w:rFonts w:cs="Arial"/>
              </w:rPr>
              <w:t>80</w:t>
            </w:r>
            <w:r>
              <w:rPr>
                <w:rFonts w:cs="Arial"/>
              </w:rPr>
              <w:t xml:space="preserve">,00 </w:t>
            </w:r>
          </w:p>
        </w:tc>
        <w:tc>
          <w:tcPr>
            <w:tcW w:w="1428" w:type="dxa"/>
            <w:tcBorders>
              <w:top w:val="single" w:sz="6" w:space="0" w:color="auto"/>
              <w:left w:val="single" w:sz="6" w:space="0" w:color="auto"/>
              <w:bottom w:val="single" w:sz="6" w:space="0" w:color="auto"/>
              <w:right w:val="single" w:sz="4" w:space="0" w:color="auto"/>
            </w:tcBorders>
            <w:hideMark/>
          </w:tcPr>
          <w:p w:rsidR="007E7049" w:rsidRDefault="007E7049">
            <w:pPr>
              <w:spacing w:line="256" w:lineRule="auto"/>
              <w:rPr>
                <w:rFonts w:cs="Arial"/>
              </w:rPr>
            </w:pPr>
            <w:r>
              <w:rPr>
                <w:rFonts w:cs="Arial"/>
              </w:rPr>
              <w:t>5.4</w:t>
            </w:r>
            <w:r w:rsidR="00A11BEC">
              <w:rPr>
                <w:rFonts w:cs="Arial"/>
              </w:rPr>
              <w:t>4</w:t>
            </w:r>
            <w:r>
              <w:rPr>
                <w:rFonts w:cs="Arial"/>
              </w:rPr>
              <w:t>0,00 €</w:t>
            </w:r>
          </w:p>
        </w:tc>
      </w:tr>
      <w:tr w:rsidR="007E7049" w:rsidTr="007E7049">
        <w:tc>
          <w:tcPr>
            <w:tcW w:w="3860" w:type="dxa"/>
            <w:gridSpan w:val="2"/>
            <w:tcBorders>
              <w:top w:val="single" w:sz="6" w:space="0" w:color="auto"/>
              <w:left w:val="single" w:sz="4" w:space="0" w:color="auto"/>
              <w:bottom w:val="single" w:sz="6" w:space="0" w:color="auto"/>
              <w:right w:val="single" w:sz="4" w:space="0" w:color="auto"/>
            </w:tcBorders>
            <w:hideMark/>
          </w:tcPr>
          <w:p w:rsidR="007E7049" w:rsidRDefault="007E7049">
            <w:pPr>
              <w:spacing w:line="256" w:lineRule="auto"/>
              <w:rPr>
                <w:rFonts w:cs="Arial"/>
                <w:b/>
              </w:rPr>
            </w:pPr>
            <w:r>
              <w:rPr>
                <w:rFonts w:cs="Arial"/>
                <w:b/>
                <w:bCs/>
              </w:rPr>
              <w:t xml:space="preserve">Σύνολο   </w:t>
            </w:r>
            <w:r>
              <w:rPr>
                <w:rFonts w:cs="Arial"/>
                <w:b/>
              </w:rPr>
              <w:t xml:space="preserve"> καθαρής αξίας     </w:t>
            </w:r>
          </w:p>
        </w:tc>
        <w:tc>
          <w:tcPr>
            <w:tcW w:w="1134" w:type="dxa"/>
            <w:tcBorders>
              <w:top w:val="single" w:sz="6" w:space="0" w:color="auto"/>
              <w:left w:val="single" w:sz="4" w:space="0" w:color="auto"/>
              <w:bottom w:val="single" w:sz="6" w:space="0" w:color="auto"/>
              <w:right w:val="single" w:sz="6" w:space="0" w:color="auto"/>
            </w:tcBorders>
          </w:tcPr>
          <w:p w:rsidR="007E7049" w:rsidRDefault="007E7049">
            <w:pPr>
              <w:spacing w:line="256" w:lineRule="auto"/>
              <w:jc w:val="center"/>
              <w:rPr>
                <w:rFonts w:cs="Arial"/>
              </w:rPr>
            </w:pPr>
          </w:p>
        </w:tc>
        <w:tc>
          <w:tcPr>
            <w:tcW w:w="856" w:type="dxa"/>
            <w:tcBorders>
              <w:top w:val="single" w:sz="6" w:space="0" w:color="auto"/>
              <w:left w:val="single" w:sz="6" w:space="0" w:color="auto"/>
              <w:bottom w:val="single" w:sz="6" w:space="0" w:color="auto"/>
              <w:right w:val="single" w:sz="6" w:space="0" w:color="auto"/>
            </w:tcBorders>
          </w:tcPr>
          <w:p w:rsidR="007E7049" w:rsidRDefault="007E7049">
            <w:pPr>
              <w:spacing w:line="256" w:lineRule="auto"/>
              <w:jc w:val="center"/>
              <w:rPr>
                <w:rFonts w:cs="Arial"/>
              </w:rPr>
            </w:pPr>
          </w:p>
        </w:tc>
        <w:tc>
          <w:tcPr>
            <w:tcW w:w="1083" w:type="dxa"/>
            <w:tcBorders>
              <w:top w:val="single" w:sz="6" w:space="0" w:color="auto"/>
              <w:left w:val="single" w:sz="6" w:space="0" w:color="auto"/>
              <w:bottom w:val="single" w:sz="6" w:space="0" w:color="auto"/>
              <w:right w:val="single" w:sz="6" w:space="0" w:color="auto"/>
            </w:tcBorders>
          </w:tcPr>
          <w:p w:rsidR="007E7049" w:rsidRDefault="007E7049">
            <w:pPr>
              <w:tabs>
                <w:tab w:val="left" w:pos="450"/>
                <w:tab w:val="center" w:pos="534"/>
              </w:tabs>
              <w:spacing w:line="256" w:lineRule="auto"/>
              <w:rPr>
                <w:rFonts w:cs="Arial"/>
              </w:rPr>
            </w:pPr>
          </w:p>
        </w:tc>
        <w:tc>
          <w:tcPr>
            <w:tcW w:w="1428" w:type="dxa"/>
            <w:tcBorders>
              <w:top w:val="single" w:sz="6" w:space="0" w:color="auto"/>
              <w:left w:val="single" w:sz="6" w:space="0" w:color="auto"/>
              <w:bottom w:val="single" w:sz="6" w:space="0" w:color="auto"/>
              <w:right w:val="single" w:sz="4" w:space="0" w:color="auto"/>
            </w:tcBorders>
            <w:hideMark/>
          </w:tcPr>
          <w:p w:rsidR="007E7049" w:rsidRDefault="007E7049">
            <w:pPr>
              <w:spacing w:line="256" w:lineRule="auto"/>
              <w:jc w:val="center"/>
              <w:rPr>
                <w:rFonts w:cs="Arial"/>
              </w:rPr>
            </w:pPr>
            <w:r>
              <w:rPr>
                <w:rFonts w:cs="Arial"/>
              </w:rPr>
              <w:t>5.4</w:t>
            </w:r>
            <w:r w:rsidR="00A11BEC">
              <w:rPr>
                <w:rFonts w:cs="Arial"/>
              </w:rPr>
              <w:t>4</w:t>
            </w:r>
            <w:r>
              <w:rPr>
                <w:rFonts w:cs="Arial"/>
              </w:rPr>
              <w:t>0,00  €</w:t>
            </w:r>
          </w:p>
        </w:tc>
      </w:tr>
      <w:tr w:rsidR="007E7049" w:rsidTr="007E7049">
        <w:tc>
          <w:tcPr>
            <w:tcW w:w="3860" w:type="dxa"/>
            <w:gridSpan w:val="2"/>
            <w:tcBorders>
              <w:top w:val="single" w:sz="6" w:space="0" w:color="auto"/>
              <w:left w:val="single" w:sz="4" w:space="0" w:color="auto"/>
              <w:bottom w:val="single" w:sz="6" w:space="0" w:color="auto"/>
              <w:right w:val="single" w:sz="4" w:space="0" w:color="auto"/>
            </w:tcBorders>
            <w:hideMark/>
          </w:tcPr>
          <w:p w:rsidR="007E7049" w:rsidRDefault="007E7049">
            <w:pPr>
              <w:spacing w:line="256" w:lineRule="auto"/>
              <w:rPr>
                <w:rFonts w:cs="Arial"/>
                <w:b/>
                <w:bCs/>
              </w:rPr>
            </w:pPr>
            <w:r>
              <w:rPr>
                <w:rFonts w:cs="Arial"/>
                <w:b/>
                <w:bCs/>
              </w:rPr>
              <w:t>ΦΠΑ *</w:t>
            </w:r>
          </w:p>
        </w:tc>
        <w:tc>
          <w:tcPr>
            <w:tcW w:w="1134" w:type="dxa"/>
            <w:tcBorders>
              <w:top w:val="single" w:sz="6" w:space="0" w:color="auto"/>
              <w:left w:val="single" w:sz="4" w:space="0" w:color="auto"/>
              <w:bottom w:val="single" w:sz="6" w:space="0" w:color="auto"/>
              <w:right w:val="single" w:sz="6" w:space="0" w:color="auto"/>
            </w:tcBorders>
          </w:tcPr>
          <w:p w:rsidR="007E7049" w:rsidRDefault="007E7049">
            <w:pPr>
              <w:spacing w:line="256" w:lineRule="auto"/>
              <w:jc w:val="center"/>
              <w:rPr>
                <w:rFonts w:cs="Arial"/>
              </w:rPr>
            </w:pPr>
          </w:p>
        </w:tc>
        <w:tc>
          <w:tcPr>
            <w:tcW w:w="856" w:type="dxa"/>
            <w:tcBorders>
              <w:top w:val="single" w:sz="6" w:space="0" w:color="auto"/>
              <w:left w:val="single" w:sz="6" w:space="0" w:color="auto"/>
              <w:bottom w:val="single" w:sz="6" w:space="0" w:color="auto"/>
              <w:right w:val="single" w:sz="6" w:space="0" w:color="auto"/>
            </w:tcBorders>
          </w:tcPr>
          <w:p w:rsidR="007E7049" w:rsidRDefault="007E7049">
            <w:pPr>
              <w:spacing w:line="256" w:lineRule="auto"/>
              <w:jc w:val="center"/>
              <w:rPr>
                <w:rFonts w:cs="Arial"/>
              </w:rPr>
            </w:pPr>
          </w:p>
        </w:tc>
        <w:tc>
          <w:tcPr>
            <w:tcW w:w="1083" w:type="dxa"/>
            <w:tcBorders>
              <w:top w:val="single" w:sz="6" w:space="0" w:color="auto"/>
              <w:left w:val="single" w:sz="6" w:space="0" w:color="auto"/>
              <w:bottom w:val="single" w:sz="6" w:space="0" w:color="auto"/>
              <w:right w:val="single" w:sz="6" w:space="0" w:color="auto"/>
            </w:tcBorders>
          </w:tcPr>
          <w:p w:rsidR="007E7049" w:rsidRDefault="007E7049">
            <w:pPr>
              <w:tabs>
                <w:tab w:val="left" w:pos="450"/>
                <w:tab w:val="center" w:pos="534"/>
              </w:tabs>
              <w:spacing w:line="256" w:lineRule="auto"/>
              <w:rPr>
                <w:rFonts w:cs="Arial"/>
              </w:rPr>
            </w:pPr>
          </w:p>
        </w:tc>
        <w:tc>
          <w:tcPr>
            <w:tcW w:w="1428" w:type="dxa"/>
            <w:tcBorders>
              <w:top w:val="single" w:sz="6" w:space="0" w:color="auto"/>
              <w:left w:val="single" w:sz="6" w:space="0" w:color="auto"/>
              <w:bottom w:val="single" w:sz="6" w:space="0" w:color="auto"/>
              <w:right w:val="single" w:sz="4" w:space="0" w:color="auto"/>
            </w:tcBorders>
            <w:hideMark/>
          </w:tcPr>
          <w:p w:rsidR="007E7049" w:rsidRDefault="007E7049">
            <w:pPr>
              <w:spacing w:line="256" w:lineRule="auto"/>
              <w:rPr>
                <w:rFonts w:cs="Arial"/>
              </w:rPr>
            </w:pPr>
            <w:r>
              <w:rPr>
                <w:rFonts w:cs="Arial"/>
              </w:rPr>
              <w:t xml:space="preserve">        0,00  €</w:t>
            </w:r>
          </w:p>
        </w:tc>
      </w:tr>
      <w:tr w:rsidR="007E7049" w:rsidTr="007E7049">
        <w:tc>
          <w:tcPr>
            <w:tcW w:w="3860" w:type="dxa"/>
            <w:gridSpan w:val="2"/>
            <w:tcBorders>
              <w:top w:val="single" w:sz="6" w:space="0" w:color="auto"/>
              <w:left w:val="single" w:sz="4" w:space="0" w:color="auto"/>
              <w:bottom w:val="single" w:sz="4" w:space="0" w:color="auto"/>
              <w:right w:val="single" w:sz="4" w:space="0" w:color="auto"/>
            </w:tcBorders>
            <w:hideMark/>
          </w:tcPr>
          <w:p w:rsidR="007E7049" w:rsidRDefault="007E7049">
            <w:pPr>
              <w:tabs>
                <w:tab w:val="left" w:pos="1380"/>
              </w:tabs>
              <w:spacing w:line="256" w:lineRule="auto"/>
              <w:rPr>
                <w:rFonts w:cs="Arial"/>
                <w:b/>
                <w:bCs/>
              </w:rPr>
            </w:pPr>
            <w:r>
              <w:rPr>
                <w:rFonts w:cs="Arial"/>
                <w:b/>
                <w:bCs/>
              </w:rPr>
              <w:t xml:space="preserve">Γενικό σύνολο δαπάνης  </w:t>
            </w:r>
          </w:p>
        </w:tc>
        <w:tc>
          <w:tcPr>
            <w:tcW w:w="1134" w:type="dxa"/>
            <w:tcBorders>
              <w:top w:val="single" w:sz="6" w:space="0" w:color="auto"/>
              <w:left w:val="single" w:sz="4" w:space="0" w:color="auto"/>
              <w:bottom w:val="single" w:sz="4" w:space="0" w:color="auto"/>
              <w:right w:val="single" w:sz="6" w:space="0" w:color="auto"/>
            </w:tcBorders>
          </w:tcPr>
          <w:p w:rsidR="007E7049" w:rsidRDefault="007E7049">
            <w:pPr>
              <w:spacing w:line="256" w:lineRule="auto"/>
              <w:jc w:val="center"/>
              <w:rPr>
                <w:rFonts w:cs="Arial"/>
              </w:rPr>
            </w:pPr>
          </w:p>
        </w:tc>
        <w:tc>
          <w:tcPr>
            <w:tcW w:w="856" w:type="dxa"/>
            <w:tcBorders>
              <w:top w:val="single" w:sz="6" w:space="0" w:color="auto"/>
              <w:left w:val="single" w:sz="6" w:space="0" w:color="auto"/>
              <w:bottom w:val="single" w:sz="4" w:space="0" w:color="auto"/>
              <w:right w:val="single" w:sz="6" w:space="0" w:color="auto"/>
            </w:tcBorders>
          </w:tcPr>
          <w:p w:rsidR="007E7049" w:rsidRDefault="007E7049">
            <w:pPr>
              <w:spacing w:line="256" w:lineRule="auto"/>
              <w:jc w:val="center"/>
              <w:rPr>
                <w:rFonts w:cs="Arial"/>
              </w:rPr>
            </w:pPr>
          </w:p>
        </w:tc>
        <w:tc>
          <w:tcPr>
            <w:tcW w:w="1083" w:type="dxa"/>
            <w:tcBorders>
              <w:top w:val="single" w:sz="6" w:space="0" w:color="auto"/>
              <w:left w:val="single" w:sz="6" w:space="0" w:color="auto"/>
              <w:bottom w:val="single" w:sz="4" w:space="0" w:color="auto"/>
              <w:right w:val="single" w:sz="6" w:space="0" w:color="auto"/>
            </w:tcBorders>
          </w:tcPr>
          <w:p w:rsidR="007E7049" w:rsidRDefault="007E7049">
            <w:pPr>
              <w:tabs>
                <w:tab w:val="left" w:pos="450"/>
                <w:tab w:val="center" w:pos="534"/>
              </w:tabs>
              <w:spacing w:line="256" w:lineRule="auto"/>
              <w:rPr>
                <w:rFonts w:cs="Arial"/>
              </w:rPr>
            </w:pPr>
          </w:p>
        </w:tc>
        <w:tc>
          <w:tcPr>
            <w:tcW w:w="1428" w:type="dxa"/>
            <w:tcBorders>
              <w:top w:val="single" w:sz="6" w:space="0" w:color="auto"/>
              <w:left w:val="single" w:sz="6" w:space="0" w:color="auto"/>
              <w:bottom w:val="single" w:sz="4" w:space="0" w:color="auto"/>
              <w:right w:val="single" w:sz="4" w:space="0" w:color="auto"/>
            </w:tcBorders>
            <w:hideMark/>
          </w:tcPr>
          <w:p w:rsidR="007E7049" w:rsidRDefault="007E7049">
            <w:pPr>
              <w:spacing w:line="256" w:lineRule="auto"/>
              <w:rPr>
                <w:rFonts w:cs="Arial"/>
              </w:rPr>
            </w:pPr>
            <w:r>
              <w:rPr>
                <w:rFonts w:cs="Arial"/>
              </w:rPr>
              <w:t xml:space="preserve">   5.4</w:t>
            </w:r>
            <w:r w:rsidR="00091875">
              <w:rPr>
                <w:rFonts w:cs="Arial"/>
              </w:rPr>
              <w:t>4</w:t>
            </w:r>
            <w:r>
              <w:rPr>
                <w:rFonts w:cs="Arial"/>
              </w:rPr>
              <w:t>0,00 €</w:t>
            </w:r>
          </w:p>
        </w:tc>
      </w:tr>
    </w:tbl>
    <w:p w:rsidR="007E7049" w:rsidRDefault="007E7049" w:rsidP="007E7049">
      <w:pPr>
        <w:jc w:val="both"/>
        <w:rPr>
          <w:rFonts w:cs="Arial"/>
        </w:rPr>
      </w:pPr>
      <w:r>
        <w:rPr>
          <w:rFonts w:cs="Arial"/>
        </w:rPr>
        <w:t xml:space="preserve">         </w:t>
      </w:r>
    </w:p>
    <w:p w:rsidR="007E7049" w:rsidRDefault="007E7049" w:rsidP="007E7049">
      <w:pPr>
        <w:jc w:val="both"/>
        <w:rPr>
          <w:rFonts w:cs="Arial"/>
        </w:rPr>
      </w:pPr>
      <w:r>
        <w:rPr>
          <w:rFonts w:cs="Arial"/>
        </w:rPr>
        <w:t xml:space="preserve">*     Απαλλαγή από Φ.Π.Α.  (Ν.3841/2010, ΠΟΛ 1100/2010)                                                                     </w:t>
      </w:r>
    </w:p>
    <w:p w:rsidR="007E7049" w:rsidRDefault="007E7049" w:rsidP="007E7049">
      <w:pPr>
        <w:jc w:val="both"/>
        <w:rPr>
          <w:rFonts w:cs="Arial"/>
        </w:rPr>
      </w:pPr>
      <w:r>
        <w:rPr>
          <w:rFonts w:cs="Arial"/>
        </w:rPr>
        <w:t xml:space="preserve">Η αναφερόμενη τιμή μορφώθηκε μετά από έρευνα που έκανε το Αυτοτελές </w:t>
      </w:r>
      <w:r w:rsidR="00A11BEC">
        <w:rPr>
          <w:rFonts w:cs="Arial"/>
        </w:rPr>
        <w:t xml:space="preserve">Τμήμα </w:t>
      </w:r>
      <w:r>
        <w:rPr>
          <w:rFonts w:cs="Arial"/>
        </w:rPr>
        <w:t xml:space="preserve"> Προγραμματισμού και </w:t>
      </w:r>
      <w:r w:rsidR="00A11BEC">
        <w:rPr>
          <w:rFonts w:cs="Arial"/>
        </w:rPr>
        <w:t>Ανάπτυξης λαμβάνοντας υπόψη το γεγονός ότι δεν υπάρχει ιδιώτης ιατρός στο νησί που να ενδιαφέρεται να συνάψει σύμβαση και προκειμένου να προσελκύσει ενδιαφερόμενους από άλλες περιοχές να  καταθέσουν προσφορά διότι διαπιστώνεται  έλλειψη ενδιαφέροντος σε έρευνα αγοράς που διενεργήθηκε από τις αρμόδιες υπηρεσίες και την δημοτική αρχή.</w:t>
      </w:r>
      <w:r>
        <w:rPr>
          <w:rFonts w:cs="Arial"/>
        </w:rPr>
        <w:tab/>
      </w:r>
    </w:p>
    <w:p w:rsidR="007E7049" w:rsidRDefault="007E7049" w:rsidP="007E7049">
      <w:pPr>
        <w:tabs>
          <w:tab w:val="center" w:pos="2268"/>
          <w:tab w:val="center" w:pos="7938"/>
        </w:tabs>
        <w:jc w:val="center"/>
        <w:rPr>
          <w:rFonts w:cs="Arial"/>
        </w:rPr>
      </w:pPr>
    </w:p>
    <w:p w:rsidR="007E7049" w:rsidRDefault="007E7049" w:rsidP="007E7049">
      <w:pPr>
        <w:jc w:val="right"/>
        <w:rPr>
          <w:rFonts w:cs="Arial"/>
        </w:rPr>
      </w:pPr>
      <w:r>
        <w:rPr>
          <w:rFonts w:cs="Arial"/>
        </w:rPr>
        <w:t>Σαμοθράκη 1</w:t>
      </w:r>
      <w:r w:rsidR="00A11BEC">
        <w:rPr>
          <w:rFonts w:cs="Arial"/>
        </w:rPr>
        <w:t>6</w:t>
      </w:r>
      <w:r>
        <w:rPr>
          <w:rFonts w:cs="Arial"/>
        </w:rPr>
        <w:t>/</w:t>
      </w:r>
      <w:r w:rsidR="00A11BEC">
        <w:rPr>
          <w:rFonts w:cs="Arial"/>
        </w:rPr>
        <w:t>7</w:t>
      </w:r>
      <w:r>
        <w:rPr>
          <w:rFonts w:cs="Arial"/>
        </w:rPr>
        <w:t>/20</w:t>
      </w:r>
      <w:r w:rsidR="00A11BEC">
        <w:rPr>
          <w:rFonts w:cs="Arial"/>
        </w:rPr>
        <w:t>20</w:t>
      </w:r>
    </w:p>
    <w:p w:rsidR="007E7049" w:rsidRDefault="007E7049" w:rsidP="007E7049">
      <w:pPr>
        <w:tabs>
          <w:tab w:val="center" w:pos="2268"/>
          <w:tab w:val="center" w:pos="7938"/>
        </w:tabs>
        <w:jc w:val="both"/>
        <w:rPr>
          <w:rFonts w:cs="Arial"/>
        </w:rPr>
      </w:pPr>
    </w:p>
    <w:tbl>
      <w:tblPr>
        <w:tblW w:w="0" w:type="auto"/>
        <w:jc w:val="center"/>
        <w:tblLook w:val="01E0" w:firstRow="1" w:lastRow="1" w:firstColumn="1" w:lastColumn="1" w:noHBand="0" w:noVBand="0"/>
      </w:tblPr>
      <w:tblGrid>
        <w:gridCol w:w="4261"/>
        <w:gridCol w:w="4261"/>
      </w:tblGrid>
      <w:tr w:rsidR="007E7049" w:rsidRPr="007E7049" w:rsidTr="007E7049">
        <w:trPr>
          <w:jc w:val="center"/>
        </w:trPr>
        <w:tc>
          <w:tcPr>
            <w:tcW w:w="4261" w:type="dxa"/>
          </w:tcPr>
          <w:p w:rsidR="007E7049" w:rsidRDefault="007E7049">
            <w:pPr>
              <w:tabs>
                <w:tab w:val="center" w:pos="2268"/>
                <w:tab w:val="center" w:pos="7938"/>
              </w:tabs>
              <w:spacing w:line="256" w:lineRule="auto"/>
              <w:jc w:val="center"/>
              <w:rPr>
                <w:rFonts w:cs="Arial"/>
              </w:rPr>
            </w:pPr>
            <w:r>
              <w:rPr>
                <w:rFonts w:cs="Arial"/>
              </w:rPr>
              <w:t>Θεωρήθηκε</w:t>
            </w:r>
          </w:p>
          <w:p w:rsidR="007E7049" w:rsidRDefault="007E7049">
            <w:pPr>
              <w:tabs>
                <w:tab w:val="center" w:pos="2268"/>
                <w:tab w:val="center" w:pos="7938"/>
              </w:tabs>
              <w:spacing w:line="256" w:lineRule="auto"/>
              <w:jc w:val="center"/>
              <w:rPr>
                <w:rFonts w:cs="Arial"/>
              </w:rPr>
            </w:pPr>
            <w:r>
              <w:rPr>
                <w:rFonts w:cs="Arial"/>
              </w:rPr>
              <w:t xml:space="preserve">Η Προϊσταμένη </w:t>
            </w:r>
          </w:p>
          <w:p w:rsidR="007E7049" w:rsidRDefault="007E7049">
            <w:pPr>
              <w:tabs>
                <w:tab w:val="center" w:pos="2268"/>
                <w:tab w:val="center" w:pos="7938"/>
              </w:tabs>
              <w:spacing w:line="256" w:lineRule="auto"/>
              <w:jc w:val="center"/>
              <w:rPr>
                <w:rFonts w:cs="Arial"/>
              </w:rPr>
            </w:pPr>
          </w:p>
          <w:p w:rsidR="007E7049" w:rsidRDefault="007E7049">
            <w:pPr>
              <w:tabs>
                <w:tab w:val="center" w:pos="2268"/>
                <w:tab w:val="center" w:pos="7938"/>
              </w:tabs>
              <w:spacing w:line="256" w:lineRule="auto"/>
              <w:jc w:val="center"/>
              <w:rPr>
                <w:rFonts w:cs="Arial"/>
              </w:rPr>
            </w:pPr>
            <w:r>
              <w:rPr>
                <w:rFonts w:cs="Arial"/>
              </w:rPr>
              <w:t>Καπετανίδου Στυλιανή/ΠΕ1 Διοικητικού/ Α΄ βαθμού</w:t>
            </w:r>
          </w:p>
        </w:tc>
        <w:tc>
          <w:tcPr>
            <w:tcW w:w="4261" w:type="dxa"/>
          </w:tcPr>
          <w:p w:rsidR="007E7049" w:rsidRDefault="007E7049">
            <w:pPr>
              <w:tabs>
                <w:tab w:val="center" w:pos="2268"/>
                <w:tab w:val="center" w:pos="7938"/>
              </w:tabs>
              <w:spacing w:line="256" w:lineRule="auto"/>
              <w:jc w:val="center"/>
              <w:rPr>
                <w:rFonts w:cs="Arial"/>
              </w:rPr>
            </w:pPr>
            <w:r>
              <w:rPr>
                <w:rFonts w:cs="Arial"/>
              </w:rPr>
              <w:t>Συντάχθηκε</w:t>
            </w:r>
          </w:p>
          <w:p w:rsidR="007E7049" w:rsidRDefault="007E7049">
            <w:pPr>
              <w:tabs>
                <w:tab w:val="center" w:pos="2268"/>
                <w:tab w:val="center" w:pos="7938"/>
              </w:tabs>
              <w:spacing w:line="256" w:lineRule="auto"/>
              <w:jc w:val="center"/>
              <w:rPr>
                <w:rFonts w:cs="Arial"/>
              </w:rPr>
            </w:pPr>
          </w:p>
          <w:p w:rsidR="007E7049" w:rsidRDefault="007E7049">
            <w:pPr>
              <w:tabs>
                <w:tab w:val="center" w:pos="2268"/>
                <w:tab w:val="center" w:pos="7938"/>
              </w:tabs>
              <w:spacing w:line="256" w:lineRule="auto"/>
              <w:jc w:val="center"/>
              <w:rPr>
                <w:rFonts w:cs="Arial"/>
              </w:rPr>
            </w:pPr>
          </w:p>
          <w:p w:rsidR="007E7049" w:rsidRDefault="00091875" w:rsidP="00091875">
            <w:pPr>
              <w:tabs>
                <w:tab w:val="center" w:pos="2268"/>
                <w:tab w:val="center" w:pos="7938"/>
              </w:tabs>
              <w:spacing w:line="256" w:lineRule="auto"/>
              <w:jc w:val="center"/>
              <w:rPr>
                <w:rFonts w:cs="Arial"/>
              </w:rPr>
            </w:pPr>
            <w:r>
              <w:rPr>
                <w:rFonts w:cs="Arial"/>
              </w:rPr>
              <w:t>Καπετανίδου Στυλιανή/ΠΕ1 Διοικητικού/ Α΄ βαθμού</w:t>
            </w:r>
          </w:p>
        </w:tc>
      </w:tr>
    </w:tbl>
    <w:p w:rsidR="007E7049" w:rsidRDefault="007E7049" w:rsidP="007E7049">
      <w:pPr>
        <w:tabs>
          <w:tab w:val="center" w:pos="2268"/>
          <w:tab w:val="center" w:pos="7938"/>
        </w:tabs>
        <w:jc w:val="both"/>
        <w:rPr>
          <w:rFonts w:cs="Arial"/>
        </w:rPr>
      </w:pPr>
    </w:p>
    <w:p w:rsidR="007E7049" w:rsidRDefault="007E7049" w:rsidP="007E7049">
      <w:pPr>
        <w:tabs>
          <w:tab w:val="center" w:pos="2268"/>
          <w:tab w:val="center" w:pos="7938"/>
        </w:tabs>
        <w:jc w:val="both"/>
        <w:rPr>
          <w:rFonts w:cs="Arial"/>
        </w:rPr>
      </w:pPr>
      <w:r>
        <w:rPr>
          <w:rFonts w:cs="Arial"/>
        </w:rPr>
        <w:t xml:space="preserve">           </w:t>
      </w:r>
    </w:p>
    <w:p w:rsidR="007E7049" w:rsidRDefault="007E7049" w:rsidP="007E7049">
      <w:pPr>
        <w:tabs>
          <w:tab w:val="center" w:pos="2268"/>
          <w:tab w:val="center" w:pos="7938"/>
        </w:tabs>
        <w:jc w:val="both"/>
        <w:rPr>
          <w:rFonts w:cs="Arial"/>
        </w:rPr>
      </w:pPr>
    </w:p>
    <w:p w:rsidR="007E7049" w:rsidRDefault="007E7049" w:rsidP="007E7049">
      <w:pPr>
        <w:tabs>
          <w:tab w:val="center" w:pos="2268"/>
          <w:tab w:val="center" w:pos="7938"/>
        </w:tabs>
        <w:jc w:val="both"/>
        <w:rPr>
          <w:rFonts w:cs="Arial"/>
        </w:rPr>
      </w:pPr>
    </w:p>
    <w:p w:rsidR="007E7049" w:rsidRDefault="007E7049" w:rsidP="007E7049">
      <w:pPr>
        <w:tabs>
          <w:tab w:val="center" w:pos="2268"/>
          <w:tab w:val="center" w:pos="7938"/>
        </w:tabs>
        <w:jc w:val="both"/>
        <w:rPr>
          <w:rFonts w:cs="Arial"/>
        </w:rPr>
      </w:pPr>
    </w:p>
    <w:p w:rsidR="007E7049" w:rsidRDefault="007E7049" w:rsidP="007E7049">
      <w:pPr>
        <w:tabs>
          <w:tab w:val="center" w:pos="2268"/>
          <w:tab w:val="center" w:pos="7938"/>
        </w:tabs>
        <w:jc w:val="both"/>
        <w:rPr>
          <w:rFonts w:cs="Arial"/>
        </w:rPr>
      </w:pPr>
    </w:p>
    <w:p w:rsidR="007E7049" w:rsidRDefault="007E7049" w:rsidP="007E7049">
      <w:pPr>
        <w:tabs>
          <w:tab w:val="center" w:pos="2268"/>
          <w:tab w:val="center" w:pos="7938"/>
        </w:tabs>
        <w:jc w:val="both"/>
        <w:rPr>
          <w:rFonts w:cs="Arial"/>
        </w:rPr>
      </w:pPr>
    </w:p>
    <w:p w:rsidR="007E7049" w:rsidRDefault="007E7049" w:rsidP="007E7049">
      <w:pPr>
        <w:tabs>
          <w:tab w:val="center" w:pos="2268"/>
          <w:tab w:val="center" w:pos="7938"/>
        </w:tabs>
        <w:jc w:val="both"/>
        <w:rPr>
          <w:rFonts w:cs="Arial"/>
        </w:rPr>
      </w:pPr>
    </w:p>
    <w:p w:rsidR="007E7049" w:rsidRDefault="007E7049" w:rsidP="007E7049">
      <w:pPr>
        <w:tabs>
          <w:tab w:val="center" w:pos="2268"/>
          <w:tab w:val="center" w:pos="7938"/>
        </w:tabs>
        <w:jc w:val="both"/>
        <w:rPr>
          <w:rFonts w:cs="Arial"/>
        </w:rPr>
      </w:pPr>
    </w:p>
    <w:tbl>
      <w:tblPr>
        <w:tblW w:w="8522" w:type="dxa"/>
        <w:tblLook w:val="04A0" w:firstRow="1" w:lastRow="0" w:firstColumn="1" w:lastColumn="0" w:noHBand="0" w:noVBand="1"/>
      </w:tblPr>
      <w:tblGrid>
        <w:gridCol w:w="4261"/>
        <w:gridCol w:w="4261"/>
      </w:tblGrid>
      <w:tr w:rsidR="007E7049" w:rsidTr="007E7049">
        <w:tc>
          <w:tcPr>
            <w:tcW w:w="4261" w:type="dxa"/>
            <w:vAlign w:val="center"/>
            <w:hideMark/>
          </w:tcPr>
          <w:p w:rsidR="007E7049" w:rsidRDefault="007E7049">
            <w:pPr>
              <w:pStyle w:val="Heading2"/>
              <w:spacing w:line="256" w:lineRule="auto"/>
              <w:jc w:val="left"/>
              <w:rPr>
                <w:rFonts w:ascii="Verdana" w:hAnsi="Verdana" w:cs="Arial"/>
                <w:sz w:val="20"/>
              </w:rPr>
            </w:pPr>
            <w:r>
              <w:rPr>
                <w:rFonts w:ascii="Verdana" w:hAnsi="Verdana" w:cs="Arial"/>
                <w:noProof/>
                <w:sz w:val="20"/>
                <w:lang w:val="en-US" w:eastAsia="en-US"/>
              </w:rPr>
              <w:drawing>
                <wp:inline distT="0" distB="0" distL="0" distR="0">
                  <wp:extent cx="857250" cy="857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rsidR="007E7049" w:rsidRDefault="007E7049">
            <w:pPr>
              <w:pStyle w:val="Heading2"/>
              <w:spacing w:line="256" w:lineRule="auto"/>
              <w:jc w:val="left"/>
              <w:rPr>
                <w:rFonts w:ascii="Verdana" w:hAnsi="Verdana" w:cs="Arial"/>
                <w:sz w:val="20"/>
              </w:rPr>
            </w:pPr>
            <w:r>
              <w:rPr>
                <w:rFonts w:ascii="Verdana" w:hAnsi="Verdana" w:cs="Arial"/>
                <w:sz w:val="20"/>
              </w:rPr>
              <w:t>ΕΛΛΗΝΙΚΗ ΔΗΜΟΚΡΑΤΙΑ</w:t>
            </w:r>
          </w:p>
          <w:p w:rsidR="007E7049" w:rsidRDefault="007E7049">
            <w:pPr>
              <w:spacing w:line="256" w:lineRule="auto"/>
              <w:jc w:val="both"/>
              <w:rPr>
                <w:rFonts w:cs="Arial"/>
              </w:rPr>
            </w:pPr>
            <w:r>
              <w:rPr>
                <w:rFonts w:cs="Arial"/>
                <w:b/>
              </w:rPr>
              <w:t>ΝΟΜΟΣ ΕΒΡΟΥ</w:t>
            </w:r>
          </w:p>
          <w:p w:rsidR="007E7049" w:rsidRDefault="007E7049">
            <w:pPr>
              <w:spacing w:line="256" w:lineRule="auto"/>
              <w:jc w:val="both"/>
              <w:rPr>
                <w:rFonts w:cs="Arial"/>
              </w:rPr>
            </w:pPr>
            <w:r>
              <w:rPr>
                <w:rFonts w:cs="Arial"/>
                <w:b/>
              </w:rPr>
              <w:t>ΔΗΜΟΣ ΣΑΜΟΘΡΑΚΗΣ</w:t>
            </w:r>
          </w:p>
        </w:tc>
        <w:tc>
          <w:tcPr>
            <w:tcW w:w="4261" w:type="dxa"/>
            <w:tcBorders>
              <w:top w:val="nil"/>
              <w:left w:val="nil"/>
              <w:bottom w:val="single" w:sz="4" w:space="0" w:color="auto"/>
              <w:right w:val="nil"/>
            </w:tcBorders>
          </w:tcPr>
          <w:p w:rsidR="007E7049" w:rsidRDefault="007E7049">
            <w:pPr>
              <w:spacing w:line="256" w:lineRule="auto"/>
              <w:jc w:val="both"/>
              <w:rPr>
                <w:rFonts w:cs="Arial"/>
              </w:rPr>
            </w:pPr>
          </w:p>
        </w:tc>
      </w:tr>
      <w:tr w:rsidR="007E7049" w:rsidRPr="007E7049" w:rsidTr="007E7049">
        <w:tc>
          <w:tcPr>
            <w:tcW w:w="4261" w:type="dxa"/>
            <w:tcBorders>
              <w:top w:val="nil"/>
              <w:left w:val="nil"/>
              <w:bottom w:val="nil"/>
              <w:right w:val="single" w:sz="4" w:space="0" w:color="auto"/>
            </w:tcBorders>
            <w:vAlign w:val="center"/>
          </w:tcPr>
          <w:p w:rsidR="007E7049" w:rsidRDefault="007E7049">
            <w:pPr>
              <w:spacing w:line="256" w:lineRule="auto"/>
              <w:jc w:val="both"/>
              <w:rPr>
                <w:rFonts w:cs="Arial"/>
              </w:rPr>
            </w:pPr>
          </w:p>
          <w:p w:rsidR="007E7049" w:rsidRDefault="007E7049">
            <w:pPr>
              <w:spacing w:line="256" w:lineRule="auto"/>
              <w:jc w:val="both"/>
              <w:rPr>
                <w:rFonts w:cs="Arial"/>
              </w:rPr>
            </w:pPr>
          </w:p>
          <w:p w:rsidR="007E7049" w:rsidRDefault="007E7049">
            <w:pPr>
              <w:spacing w:line="256" w:lineRule="auto"/>
              <w:jc w:val="both"/>
              <w:rPr>
                <w:rFonts w:cs="Arial"/>
              </w:rPr>
            </w:pPr>
          </w:p>
          <w:p w:rsidR="007E7049" w:rsidRDefault="007E7049">
            <w:pPr>
              <w:spacing w:line="256" w:lineRule="auto"/>
              <w:jc w:val="both"/>
              <w:rPr>
                <w:rFonts w:cs="Arial"/>
              </w:rPr>
            </w:pPr>
            <w:r>
              <w:rPr>
                <w:rFonts w:cs="Arial"/>
                <w:lang w:val="en-US"/>
              </w:rPr>
              <w:t>A</w:t>
            </w:r>
            <w:r>
              <w:rPr>
                <w:rFonts w:cs="Arial"/>
              </w:rPr>
              <w:t>ριθμ. Μελέτης : 2</w:t>
            </w:r>
            <w:r w:rsidR="00091875">
              <w:rPr>
                <w:rFonts w:cs="Arial"/>
              </w:rPr>
              <w:t>4</w:t>
            </w:r>
          </w:p>
          <w:p w:rsidR="007E7049" w:rsidRDefault="007E7049">
            <w:pPr>
              <w:spacing w:line="256" w:lineRule="auto"/>
              <w:jc w:val="both"/>
              <w:rPr>
                <w:rFonts w:cs="Arial"/>
                <w:b/>
              </w:rPr>
            </w:pPr>
          </w:p>
        </w:tc>
        <w:tc>
          <w:tcPr>
            <w:tcW w:w="4261" w:type="dxa"/>
            <w:tcBorders>
              <w:top w:val="single" w:sz="4" w:space="0" w:color="auto"/>
              <w:left w:val="single" w:sz="4" w:space="0" w:color="auto"/>
              <w:bottom w:val="single" w:sz="4" w:space="0" w:color="auto"/>
              <w:right w:val="single" w:sz="4" w:space="0" w:color="auto"/>
            </w:tcBorders>
            <w:vAlign w:val="center"/>
            <w:hideMark/>
          </w:tcPr>
          <w:p w:rsidR="007E7049" w:rsidRDefault="007E7049">
            <w:pPr>
              <w:pStyle w:val="Heading1"/>
              <w:pBdr>
                <w:top w:val="single" w:sz="4" w:space="1" w:color="auto"/>
                <w:left w:val="single" w:sz="4" w:space="4" w:color="auto"/>
                <w:bottom w:val="single" w:sz="4" w:space="17" w:color="auto"/>
                <w:right w:val="single" w:sz="4" w:space="4" w:color="auto"/>
              </w:pBdr>
              <w:shd w:val="pct10" w:color="000000" w:fill="FFFFFF"/>
              <w:spacing w:line="256" w:lineRule="auto"/>
              <w:jc w:val="left"/>
              <w:rPr>
                <w:rFonts w:ascii="Verdana" w:hAnsi="Verdana" w:cs="Arial"/>
                <w:sz w:val="20"/>
                <w:u w:val="none"/>
              </w:rPr>
            </w:pPr>
            <w:r>
              <w:rPr>
                <w:rFonts w:ascii="Verdana" w:hAnsi="Verdana" w:cs="Arial"/>
                <w:sz w:val="20"/>
                <w:u w:val="none"/>
              </w:rPr>
              <w:t xml:space="preserve">ΕΡΓΑΣΙΑ: </w:t>
            </w:r>
            <w:r w:rsidR="00091875">
              <w:rPr>
                <w:rFonts w:ascii="Verdana" w:hAnsi="Verdana" w:cs="Arial"/>
                <w:sz w:val="20"/>
                <w:u w:val="none"/>
              </w:rPr>
              <w:t>Παροχή ιατρικών υπηρεσιών για την λειτουργία Μονάδας Ιαματικής Θεραπείας</w:t>
            </w:r>
          </w:p>
        </w:tc>
      </w:tr>
    </w:tbl>
    <w:p w:rsidR="007E7049" w:rsidRDefault="007E7049" w:rsidP="007E7049">
      <w:pPr>
        <w:jc w:val="both"/>
        <w:rPr>
          <w:rFonts w:cs="Arial"/>
        </w:rPr>
      </w:pPr>
    </w:p>
    <w:p w:rsidR="007E7049" w:rsidRDefault="007E7049" w:rsidP="007E7049">
      <w:pPr>
        <w:jc w:val="both"/>
        <w:rPr>
          <w:rFonts w:cs="Arial"/>
        </w:rPr>
      </w:pPr>
    </w:p>
    <w:p w:rsidR="007E7049" w:rsidRDefault="007E7049" w:rsidP="007E7049">
      <w:pPr>
        <w:jc w:val="center"/>
        <w:rPr>
          <w:rFonts w:cs="Arial"/>
          <w:b/>
        </w:rPr>
      </w:pPr>
      <w:r>
        <w:rPr>
          <w:rFonts w:cs="Arial"/>
          <w:b/>
          <w:spacing w:val="62"/>
          <w:u w:val="single"/>
        </w:rPr>
        <w:t>ΣΥΓΓΡΑΦΗ   ΥΠΟΧΡΕΩΣΕΩΝ</w:t>
      </w:r>
    </w:p>
    <w:p w:rsidR="007E7049" w:rsidRDefault="007E7049" w:rsidP="007E7049">
      <w:pPr>
        <w:rPr>
          <w:rFonts w:cs="Arial"/>
        </w:rPr>
      </w:pPr>
    </w:p>
    <w:p w:rsidR="007E7049" w:rsidRDefault="007E7049" w:rsidP="007E7049">
      <w:pPr>
        <w:rPr>
          <w:rFonts w:cs="Arial"/>
          <w:b/>
          <w:u w:val="single"/>
        </w:rPr>
      </w:pPr>
      <w:r>
        <w:rPr>
          <w:rFonts w:cs="Arial"/>
          <w:b/>
          <w:u w:val="single"/>
        </w:rPr>
        <w:t>Άρθρο 1ο :</w:t>
      </w:r>
      <w:r>
        <w:rPr>
          <w:rFonts w:cs="Arial"/>
          <w:u w:val="single"/>
        </w:rPr>
        <w:t xml:space="preserve">     </w:t>
      </w:r>
      <w:r>
        <w:rPr>
          <w:rFonts w:cs="Arial"/>
          <w:b/>
          <w:u w:val="single"/>
        </w:rPr>
        <w:t>Αντικείμενο συγγραφής</w:t>
      </w:r>
    </w:p>
    <w:p w:rsidR="007E7049" w:rsidRDefault="007E7049" w:rsidP="007E7049">
      <w:pPr>
        <w:pStyle w:val="BodyText3"/>
        <w:spacing w:after="0"/>
        <w:rPr>
          <w:rFonts w:ascii="Verdana" w:hAnsi="Verdana" w:cs="Arial"/>
          <w:sz w:val="20"/>
          <w:szCs w:val="20"/>
        </w:rPr>
      </w:pPr>
      <w:r>
        <w:rPr>
          <w:rFonts w:ascii="Verdana" w:hAnsi="Verdana" w:cs="Arial"/>
          <w:sz w:val="20"/>
          <w:szCs w:val="20"/>
        </w:rPr>
        <w:t xml:space="preserve">Το αντικείμενο της μελέτης είναι η παροχή ιατρικών υπηρεσιών για το διάστημα </w:t>
      </w:r>
      <w:r w:rsidR="00091875">
        <w:rPr>
          <w:rFonts w:ascii="Verdana" w:hAnsi="Verdana" w:cs="Arial"/>
          <w:sz w:val="20"/>
          <w:szCs w:val="20"/>
        </w:rPr>
        <w:t xml:space="preserve">68 </w:t>
      </w:r>
      <w:r>
        <w:rPr>
          <w:rFonts w:ascii="Verdana" w:hAnsi="Verdana" w:cs="Arial"/>
          <w:sz w:val="20"/>
          <w:szCs w:val="20"/>
        </w:rPr>
        <w:t>συνεχόμενες ημερολογιακών από την υπογραφή της σύμβασης.</w:t>
      </w:r>
    </w:p>
    <w:p w:rsidR="007E7049" w:rsidRDefault="007E7049" w:rsidP="007E7049">
      <w:pPr>
        <w:pStyle w:val="BodyText3"/>
        <w:spacing w:after="0"/>
        <w:rPr>
          <w:rFonts w:ascii="Verdana" w:hAnsi="Verdana" w:cs="Arial"/>
          <w:sz w:val="20"/>
          <w:szCs w:val="20"/>
        </w:rPr>
      </w:pPr>
    </w:p>
    <w:p w:rsidR="00221187" w:rsidRPr="00AE3FE5" w:rsidRDefault="007E7049" w:rsidP="001C1538">
      <w:pPr>
        <w:jc w:val="both"/>
        <w:rPr>
          <w:rFonts w:ascii="Tahoma" w:hAnsi="Tahoma" w:cs="Tahoma"/>
          <w:i/>
          <w:sz w:val="22"/>
          <w:szCs w:val="22"/>
          <w:lang w:eastAsia="en-US"/>
        </w:rPr>
      </w:pPr>
      <w:r w:rsidRPr="00221187">
        <w:rPr>
          <w:rFonts w:cs="Arial"/>
        </w:rPr>
        <w:t xml:space="preserve">Συγκεκριμένα ο ανάδοχος ιατρός θα αναλάβει </w:t>
      </w:r>
      <w:bookmarkStart w:id="1" w:name="_Hlk45798506"/>
      <w:r w:rsidR="00221187" w:rsidRPr="00221187">
        <w:rPr>
          <w:rFonts w:cs="Arial"/>
        </w:rPr>
        <w:t>να</w:t>
      </w:r>
      <w:r w:rsidR="00221187">
        <w:rPr>
          <w:rFonts w:cs="Arial"/>
        </w:rPr>
        <w:t xml:space="preserve"> παρέχει ιατρικές υπηρεσίες στους λουόμενους σύμφωνα με το</w:t>
      </w:r>
      <w:r w:rsidR="00221187">
        <w:rPr>
          <w:rFonts w:cs="Arial"/>
        </w:rPr>
        <w:t xml:space="preserve">ν </w:t>
      </w:r>
      <w:r w:rsidR="00221187">
        <w:rPr>
          <w:rFonts w:cs="Arial"/>
        </w:rPr>
        <w:t>Κανονισμ</w:t>
      </w:r>
      <w:r w:rsidR="00221187">
        <w:rPr>
          <w:rFonts w:cs="Arial"/>
        </w:rPr>
        <w:t>ό</w:t>
      </w:r>
      <w:r w:rsidR="00221187">
        <w:rPr>
          <w:rFonts w:cs="Arial"/>
        </w:rPr>
        <w:t xml:space="preserve"> Λειτουργίας της Μονάδας Ιαματικής Θεραπείας (Υδροθεραπευτήριο) που εγκρίθηκε με την 55/2020 απόφαση του Δημοτικού Συμβουλίου με βάση των διατάξεων της  αρίθμ. 14759/2011 απόφαση ¨</w:t>
      </w:r>
      <w:r w:rsidR="00221187">
        <w:rPr>
          <w:rFonts w:eastAsiaTheme="minorHAnsi" w:cs="MgHelveticaUCPol"/>
          <w:i/>
          <w:lang w:eastAsia="en-US"/>
        </w:rPr>
        <w:t>Απλούστευση της διαδικασίας Χορήγησης Ειδικού Σήματος Λειτουργίας σε Μονάδες Ιαματικής Θεραπείας, Κέντρα Ιαματικού Τουρισμού και Κέντρα Θαλασσο−θεραπείας. Ένταξη της διαδικασίας στα Ενιαία Κέντρα Εξυπηρέτησης (Ε.Κ.Ε.), σε εκτέλεση των διατάξεων του Ν. 3844/2010 (ΦΕΚ 63/Α)¨</w:t>
      </w:r>
      <w:r w:rsidR="00221187">
        <w:rPr>
          <w:rFonts w:eastAsiaTheme="minorHAnsi" w:cs="MgHelveticaUCPol"/>
          <w:lang w:eastAsia="en-US"/>
        </w:rPr>
        <w:t xml:space="preserve">που </w:t>
      </w:r>
      <w:r w:rsidR="00221187">
        <w:rPr>
          <w:rFonts w:cs="Arial"/>
        </w:rPr>
        <w:t xml:space="preserve"> δημοσιεύτηκε στο ΦΕΚ 2657/9-11-2011 τεύχος Β)</w:t>
      </w:r>
      <w:r w:rsidR="00221187">
        <w:rPr>
          <w:rFonts w:cs="Arial"/>
        </w:rPr>
        <w:t xml:space="preserve"> και της </w:t>
      </w:r>
      <w:r w:rsidR="00221187" w:rsidRPr="00091875">
        <w:rPr>
          <w:rFonts w:cs="Arial"/>
        </w:rPr>
        <w:t>υπ’ αρ. 1881/29.05.2020 κοινή</w:t>
      </w:r>
      <w:r w:rsidR="00221187">
        <w:rPr>
          <w:rFonts w:cs="Arial"/>
        </w:rPr>
        <w:t>ς</w:t>
      </w:r>
      <w:r w:rsidR="00221187" w:rsidRPr="00091875">
        <w:rPr>
          <w:rFonts w:cs="Arial"/>
        </w:rPr>
        <w:t xml:space="preserve"> υπουργικής απόφαση «Ειδικά πρωτόκολλα υγειονομικού περιεχομένου βάσει των οποίων λειτουργούν οι τουριστικές επιχειρήσεις στο πλαίσιο της λήψης μέτρων έναντι του κορωνοϊού COVID-19» (Β’ 2084)</w:t>
      </w:r>
      <w:r w:rsidR="00221187" w:rsidRPr="00221187">
        <w:rPr>
          <w:rFonts w:cs="Arial"/>
        </w:rPr>
        <w:t xml:space="preserve"> </w:t>
      </w:r>
      <w:r w:rsidR="00221187">
        <w:rPr>
          <w:rFonts w:cs="Arial"/>
        </w:rPr>
        <w:t xml:space="preserve">όπως τροποποιήθηκε και ισχύει με την </w:t>
      </w:r>
      <w:r w:rsidR="00221187" w:rsidRPr="00091875">
        <w:rPr>
          <w:rFonts w:cs="Arial"/>
        </w:rPr>
        <w:t xml:space="preserve"> αριθμ. 8958/2020 (ΦΕΚ 2376/16-6-2020/τ/Β) ΚΥΑ των Υπουργών Οικον</w:t>
      </w:r>
      <w:r w:rsidR="000D0C4E">
        <w:rPr>
          <w:rFonts w:cs="Arial"/>
        </w:rPr>
        <w:t>ο</w:t>
      </w:r>
      <w:r w:rsidR="00221187" w:rsidRPr="00091875">
        <w:rPr>
          <w:rFonts w:cs="Arial"/>
        </w:rPr>
        <w:t>μκών – Υγείας- Τουρισμού</w:t>
      </w:r>
      <w:r w:rsidR="00221187">
        <w:rPr>
          <w:rFonts w:cs="Arial"/>
        </w:rPr>
        <w:t xml:space="preserve">, </w:t>
      </w:r>
      <w:r w:rsidR="00221187" w:rsidRPr="00091875">
        <w:rPr>
          <w:rFonts w:cs="Arial"/>
        </w:rPr>
        <w:t>ως υποχ</w:t>
      </w:r>
      <w:r w:rsidR="00221187">
        <w:rPr>
          <w:rFonts w:cs="Arial"/>
        </w:rPr>
        <w:t>ρ</w:t>
      </w:r>
      <w:r w:rsidR="00221187" w:rsidRPr="00091875">
        <w:rPr>
          <w:rFonts w:cs="Arial"/>
        </w:rPr>
        <w:t xml:space="preserve">εωτικό μέτρο για τις Μονάδες Ιαματικής Θεραπείας </w:t>
      </w:r>
      <w:bookmarkEnd w:id="1"/>
    </w:p>
    <w:p w:rsidR="007E7049" w:rsidRDefault="007E7049" w:rsidP="007E7049">
      <w:pPr>
        <w:rPr>
          <w:rFonts w:cs="Arial"/>
        </w:rPr>
      </w:pPr>
    </w:p>
    <w:p w:rsidR="007E7049" w:rsidRDefault="007E7049" w:rsidP="007E7049">
      <w:pPr>
        <w:ind w:left="360"/>
        <w:rPr>
          <w:rFonts w:cs="Arial"/>
        </w:rPr>
      </w:pPr>
    </w:p>
    <w:p w:rsidR="007E7049" w:rsidRDefault="007E7049" w:rsidP="007E7049">
      <w:pPr>
        <w:rPr>
          <w:rFonts w:cs="Arial"/>
        </w:rPr>
      </w:pPr>
    </w:p>
    <w:p w:rsidR="007E7049" w:rsidRDefault="007E7049" w:rsidP="007E7049">
      <w:pPr>
        <w:rPr>
          <w:rFonts w:cs="Arial"/>
        </w:rPr>
      </w:pPr>
      <w:r>
        <w:rPr>
          <w:rFonts w:cs="Arial"/>
          <w:b/>
          <w:u w:val="single"/>
        </w:rPr>
        <w:t>Άρθρο 2ο</w:t>
      </w:r>
      <w:r>
        <w:rPr>
          <w:rFonts w:cs="Arial"/>
          <w:u w:val="single"/>
        </w:rPr>
        <w:t xml:space="preserve"> :     </w:t>
      </w:r>
      <w:r>
        <w:rPr>
          <w:rFonts w:cs="Arial"/>
          <w:b/>
          <w:u w:val="single"/>
        </w:rPr>
        <w:t>Ισχύουσες διατάξεις</w:t>
      </w:r>
    </w:p>
    <w:p w:rsidR="007E7049" w:rsidRDefault="007E7049" w:rsidP="007E7049">
      <w:pPr>
        <w:ind w:left="426"/>
        <w:rPr>
          <w:rFonts w:cs="Arial"/>
        </w:rPr>
      </w:pPr>
    </w:p>
    <w:p w:rsidR="007E7049" w:rsidRDefault="007E7049" w:rsidP="007E7049">
      <w:pPr>
        <w:ind w:left="284"/>
        <w:rPr>
          <w:rFonts w:cs="Arial"/>
        </w:rPr>
      </w:pPr>
      <w:r>
        <w:rPr>
          <w:rFonts w:cs="Arial"/>
        </w:rPr>
        <w:t>Η ανάθεση της εργασίας θα γίνει σύμφωνα με τις διατάξεις:</w:t>
      </w:r>
    </w:p>
    <w:p w:rsidR="007E7049" w:rsidRDefault="007E7049" w:rsidP="007E7049">
      <w:pPr>
        <w:numPr>
          <w:ilvl w:val="0"/>
          <w:numId w:val="3"/>
        </w:numPr>
        <w:suppressAutoHyphens w:val="0"/>
        <w:snapToGrid/>
        <w:jc w:val="both"/>
        <w:rPr>
          <w:rFonts w:cs="Arial"/>
        </w:rPr>
      </w:pPr>
      <w:r>
        <w:rPr>
          <w:rFonts w:cs="Arial"/>
        </w:rPr>
        <w:t xml:space="preserve">των άρθρων 103 και 209 του Ν. 3463/06, όπως τροποποιήθηκε και ισχύει </w:t>
      </w:r>
    </w:p>
    <w:p w:rsidR="007E7049" w:rsidRDefault="007E7049" w:rsidP="007E7049">
      <w:pPr>
        <w:numPr>
          <w:ilvl w:val="0"/>
          <w:numId w:val="3"/>
        </w:numPr>
        <w:suppressAutoHyphens w:val="0"/>
        <w:snapToGrid/>
        <w:jc w:val="both"/>
        <w:rPr>
          <w:rFonts w:cs="Arial"/>
        </w:rPr>
      </w:pPr>
      <w:r>
        <w:rPr>
          <w:rFonts w:cs="Tahoma"/>
          <w:sz w:val="22"/>
          <w:szCs w:val="22"/>
        </w:rPr>
        <w:t xml:space="preserve">του Ν. 3850/2010 </w:t>
      </w:r>
    </w:p>
    <w:p w:rsidR="007E7049" w:rsidRDefault="007E7049" w:rsidP="007E7049">
      <w:pPr>
        <w:numPr>
          <w:ilvl w:val="0"/>
          <w:numId w:val="3"/>
        </w:numPr>
        <w:suppressAutoHyphens w:val="0"/>
        <w:snapToGrid/>
        <w:jc w:val="both"/>
        <w:rPr>
          <w:rFonts w:cs="Arial"/>
        </w:rPr>
      </w:pPr>
      <w:r>
        <w:rPr>
          <w:rFonts w:cs="Tahoma"/>
          <w:sz w:val="22"/>
          <w:szCs w:val="22"/>
        </w:rPr>
        <w:t>του Ν. 3861/2012</w:t>
      </w:r>
    </w:p>
    <w:p w:rsidR="007E7049" w:rsidRDefault="007E7049" w:rsidP="007E7049">
      <w:pPr>
        <w:numPr>
          <w:ilvl w:val="0"/>
          <w:numId w:val="3"/>
        </w:numPr>
        <w:suppressAutoHyphens w:val="0"/>
        <w:snapToGrid/>
        <w:jc w:val="both"/>
        <w:rPr>
          <w:rFonts w:cs="Arial"/>
        </w:rPr>
      </w:pPr>
      <w:r>
        <w:rPr>
          <w:rFonts w:cs="Tahoma"/>
          <w:sz w:val="22"/>
          <w:szCs w:val="22"/>
        </w:rPr>
        <w:t>της ΚΥΑ ΠΙ/2380/18-12-2012</w:t>
      </w:r>
    </w:p>
    <w:p w:rsidR="007E7049" w:rsidRDefault="007E7049" w:rsidP="007E7049">
      <w:pPr>
        <w:numPr>
          <w:ilvl w:val="0"/>
          <w:numId w:val="3"/>
        </w:numPr>
        <w:suppressAutoHyphens w:val="0"/>
        <w:snapToGrid/>
        <w:jc w:val="both"/>
        <w:rPr>
          <w:rFonts w:cs="Arial"/>
        </w:rPr>
      </w:pPr>
      <w:r>
        <w:rPr>
          <w:rFonts w:cs="Arial"/>
        </w:rPr>
        <w:t>του Ν.4412/2016</w:t>
      </w:r>
    </w:p>
    <w:p w:rsidR="007E7049" w:rsidRDefault="007E7049" w:rsidP="007E7049">
      <w:pPr>
        <w:numPr>
          <w:ilvl w:val="0"/>
          <w:numId w:val="3"/>
        </w:numPr>
        <w:suppressAutoHyphens w:val="0"/>
        <w:snapToGrid/>
        <w:jc w:val="both"/>
        <w:rPr>
          <w:rFonts w:cs="Arial"/>
        </w:rPr>
      </w:pPr>
      <w:r>
        <w:rPr>
          <w:rFonts w:cs="Arial"/>
        </w:rPr>
        <w:t xml:space="preserve">του Ν.4441/2016 </w:t>
      </w:r>
    </w:p>
    <w:p w:rsidR="007E7049" w:rsidRDefault="007E7049" w:rsidP="007E7049">
      <w:pPr>
        <w:numPr>
          <w:ilvl w:val="0"/>
          <w:numId w:val="3"/>
        </w:numPr>
        <w:suppressAutoHyphens w:val="0"/>
        <w:snapToGrid/>
        <w:jc w:val="both"/>
        <w:rPr>
          <w:rFonts w:cs="Arial"/>
        </w:rPr>
      </w:pPr>
      <w:r>
        <w:rPr>
          <w:rFonts w:cs="Arial"/>
        </w:rPr>
        <w:t xml:space="preserve">του Π.Δ.80/2016 </w:t>
      </w:r>
    </w:p>
    <w:p w:rsidR="007E7049" w:rsidRDefault="007E7049" w:rsidP="007E7049">
      <w:pPr>
        <w:numPr>
          <w:ilvl w:val="0"/>
          <w:numId w:val="3"/>
        </w:numPr>
        <w:suppressAutoHyphens w:val="0"/>
        <w:snapToGrid/>
        <w:jc w:val="both"/>
        <w:rPr>
          <w:rFonts w:cs="Arial"/>
        </w:rPr>
      </w:pPr>
      <w:r>
        <w:rPr>
          <w:rFonts w:cs="Arial"/>
        </w:rPr>
        <w:t>του Ν./3841/2010</w:t>
      </w:r>
    </w:p>
    <w:p w:rsidR="007E7049" w:rsidRDefault="007E7049" w:rsidP="007E7049">
      <w:pPr>
        <w:numPr>
          <w:ilvl w:val="0"/>
          <w:numId w:val="3"/>
        </w:numPr>
        <w:suppressAutoHyphens w:val="0"/>
        <w:snapToGrid/>
        <w:jc w:val="both"/>
        <w:rPr>
          <w:rFonts w:cs="Arial"/>
        </w:rPr>
      </w:pPr>
      <w:r>
        <w:rPr>
          <w:rFonts w:cs="Arial"/>
        </w:rPr>
        <w:lastRenderedPageBreak/>
        <w:t>ΠΟΛ 1100/2010</w:t>
      </w:r>
    </w:p>
    <w:p w:rsidR="007E7049" w:rsidRDefault="007E7049" w:rsidP="007E7049">
      <w:pPr>
        <w:ind w:left="360"/>
        <w:jc w:val="both"/>
        <w:rPr>
          <w:rFonts w:cs="Arial"/>
        </w:rPr>
      </w:pPr>
    </w:p>
    <w:p w:rsidR="007E7049" w:rsidRDefault="007E7049" w:rsidP="007E7049">
      <w:pPr>
        <w:ind w:left="426"/>
        <w:rPr>
          <w:rFonts w:cs="Arial"/>
          <w:b/>
        </w:rPr>
      </w:pPr>
    </w:p>
    <w:p w:rsidR="007E7049" w:rsidRDefault="007E7049" w:rsidP="007E7049">
      <w:pPr>
        <w:rPr>
          <w:rFonts w:cs="Arial"/>
          <w:b/>
        </w:rPr>
      </w:pPr>
      <w:r>
        <w:rPr>
          <w:rFonts w:cs="Arial"/>
          <w:b/>
          <w:u w:val="single"/>
        </w:rPr>
        <w:t>Άρθρο 3ο :</w:t>
      </w:r>
      <w:r>
        <w:rPr>
          <w:rFonts w:cs="Arial"/>
          <w:u w:val="single"/>
        </w:rPr>
        <w:t xml:space="preserve">     </w:t>
      </w:r>
      <w:r>
        <w:rPr>
          <w:rFonts w:cs="Arial"/>
          <w:b/>
          <w:u w:val="single"/>
        </w:rPr>
        <w:t>Συμβατικά στοιχεία</w:t>
      </w:r>
    </w:p>
    <w:p w:rsidR="007E7049" w:rsidRDefault="007E7049" w:rsidP="007E7049">
      <w:pPr>
        <w:ind w:left="426"/>
        <w:rPr>
          <w:rFonts w:cs="Arial"/>
        </w:rPr>
      </w:pPr>
    </w:p>
    <w:p w:rsidR="007E7049" w:rsidRDefault="007E7049" w:rsidP="007E7049">
      <w:pPr>
        <w:ind w:left="284"/>
        <w:rPr>
          <w:rFonts w:cs="Arial"/>
        </w:rPr>
      </w:pPr>
      <w:r>
        <w:rPr>
          <w:rFonts w:cs="Arial"/>
        </w:rPr>
        <w:t>Τα συμβατικά στοιχεία κατά σειρά ισχύος είναι:</w:t>
      </w:r>
    </w:p>
    <w:p w:rsidR="007E7049" w:rsidRDefault="007E7049" w:rsidP="007E7049">
      <w:pPr>
        <w:ind w:left="284"/>
        <w:rPr>
          <w:rFonts w:cs="Arial"/>
        </w:rPr>
      </w:pPr>
      <w:r>
        <w:rPr>
          <w:rFonts w:cs="Arial"/>
        </w:rPr>
        <w:t xml:space="preserve">α. Προϋπολογισμός μελέτης </w:t>
      </w:r>
    </w:p>
    <w:p w:rsidR="007E7049" w:rsidRDefault="007E7049" w:rsidP="007E7049">
      <w:pPr>
        <w:ind w:left="284"/>
        <w:rPr>
          <w:rFonts w:cs="Arial"/>
        </w:rPr>
      </w:pPr>
      <w:r>
        <w:rPr>
          <w:rFonts w:cs="Arial"/>
        </w:rPr>
        <w:t xml:space="preserve">β. Η συγγραφή υποχρεώσεων </w:t>
      </w:r>
    </w:p>
    <w:p w:rsidR="007E7049" w:rsidRDefault="007E7049" w:rsidP="007E7049">
      <w:pPr>
        <w:ind w:left="284"/>
        <w:rPr>
          <w:rFonts w:cs="Arial"/>
        </w:rPr>
      </w:pPr>
      <w:r>
        <w:rPr>
          <w:rFonts w:cs="Arial"/>
        </w:rPr>
        <w:t xml:space="preserve">γ. Τεχνική περιγραφή –μελέτη </w:t>
      </w:r>
    </w:p>
    <w:p w:rsidR="007E7049" w:rsidRDefault="007E7049" w:rsidP="007E7049">
      <w:pPr>
        <w:tabs>
          <w:tab w:val="left" w:pos="6379"/>
        </w:tabs>
        <w:ind w:left="284" w:hanging="284"/>
        <w:rPr>
          <w:rFonts w:cs="Arial"/>
        </w:rPr>
      </w:pPr>
      <w:r>
        <w:rPr>
          <w:rFonts w:cs="Arial"/>
          <w:b/>
          <w:u w:val="single"/>
        </w:rPr>
        <w:t xml:space="preserve">Άρθρο 4ο :     Χρόνος εκτέλεσης εργασίας </w:t>
      </w:r>
    </w:p>
    <w:p w:rsidR="007E7049" w:rsidRDefault="007E7049" w:rsidP="007E7049">
      <w:pPr>
        <w:ind w:left="284"/>
        <w:rPr>
          <w:rFonts w:cs="Arial"/>
        </w:rPr>
      </w:pPr>
      <w:r>
        <w:rPr>
          <w:rFonts w:cs="Arial"/>
        </w:rPr>
        <w:t xml:space="preserve">   </w:t>
      </w:r>
    </w:p>
    <w:p w:rsidR="007E7049" w:rsidRDefault="007E7049" w:rsidP="007E7049">
      <w:pPr>
        <w:pStyle w:val="BodyTextIndent2"/>
        <w:spacing w:after="0" w:line="240" w:lineRule="auto"/>
        <w:ind w:left="0"/>
        <w:rPr>
          <w:rFonts w:ascii="Verdana" w:hAnsi="Verdana" w:cs="Arial"/>
          <w:sz w:val="20"/>
          <w:szCs w:val="20"/>
        </w:rPr>
      </w:pPr>
      <w:r>
        <w:rPr>
          <w:rFonts w:ascii="Verdana" w:hAnsi="Verdana" w:cs="Arial"/>
          <w:sz w:val="20"/>
          <w:szCs w:val="20"/>
        </w:rPr>
        <w:t xml:space="preserve">Η διάρκεια εκτέλεσης της παρούσας εργασίας ορίζεται από την υπογραφή της και λήγει μετά την  ολοκλήρωση παροχής υπηρεσιών για </w:t>
      </w:r>
      <w:r w:rsidR="00221187">
        <w:rPr>
          <w:rFonts w:ascii="Verdana" w:hAnsi="Verdana" w:cs="Arial"/>
          <w:sz w:val="20"/>
          <w:szCs w:val="20"/>
        </w:rPr>
        <w:t>68</w:t>
      </w:r>
      <w:r>
        <w:rPr>
          <w:rFonts w:ascii="Verdana" w:hAnsi="Verdana" w:cs="Arial"/>
          <w:sz w:val="20"/>
          <w:szCs w:val="20"/>
        </w:rPr>
        <w:t xml:space="preserve"> συνεχόμενες ημερολογιακές ημέρες (διάστημα που υπολογίζεται ότι λήγει η λουτρική περίοδος 20</w:t>
      </w:r>
      <w:r w:rsidR="00221187">
        <w:rPr>
          <w:rFonts w:ascii="Verdana" w:hAnsi="Verdana" w:cs="Arial"/>
          <w:sz w:val="20"/>
          <w:szCs w:val="20"/>
        </w:rPr>
        <w:t>20</w:t>
      </w:r>
      <w:r>
        <w:rPr>
          <w:rFonts w:ascii="Verdana" w:hAnsi="Verdana" w:cs="Arial"/>
          <w:sz w:val="20"/>
          <w:szCs w:val="20"/>
        </w:rPr>
        <w:t>).</w:t>
      </w:r>
    </w:p>
    <w:p w:rsidR="007E7049" w:rsidRDefault="007E7049" w:rsidP="007E7049">
      <w:pPr>
        <w:pStyle w:val="BodyTextIndent"/>
        <w:ind w:left="0"/>
        <w:rPr>
          <w:rFonts w:ascii="Verdana" w:hAnsi="Verdana" w:cs="Arial"/>
          <w:b/>
          <w:sz w:val="20"/>
          <w:szCs w:val="20"/>
        </w:rPr>
      </w:pPr>
    </w:p>
    <w:p w:rsidR="007E7049" w:rsidRDefault="007E7049" w:rsidP="007E7049">
      <w:pPr>
        <w:jc w:val="both"/>
        <w:rPr>
          <w:rFonts w:cs="Arial"/>
        </w:rPr>
      </w:pPr>
    </w:p>
    <w:p w:rsidR="007E7049" w:rsidRDefault="007E7049" w:rsidP="007E7049">
      <w:pPr>
        <w:ind w:left="426" w:hanging="426"/>
        <w:jc w:val="both"/>
        <w:rPr>
          <w:rFonts w:cs="Arial"/>
          <w:b/>
          <w:u w:val="single"/>
        </w:rPr>
      </w:pPr>
      <w:r>
        <w:rPr>
          <w:rFonts w:cs="Arial"/>
          <w:b/>
          <w:u w:val="single"/>
        </w:rPr>
        <w:t>Άρθρο 5ο :     Υποχρεώσεις του εντολοδόχου</w:t>
      </w:r>
    </w:p>
    <w:p w:rsidR="007E7049" w:rsidRDefault="007E7049" w:rsidP="007E7049">
      <w:pPr>
        <w:pStyle w:val="BodyText2"/>
        <w:rPr>
          <w:rFonts w:ascii="Verdana" w:hAnsi="Verdana" w:cs="Arial"/>
          <w:sz w:val="20"/>
          <w:szCs w:val="20"/>
        </w:rPr>
      </w:pPr>
    </w:p>
    <w:p w:rsidR="007E7049" w:rsidRDefault="007E7049" w:rsidP="001C1538">
      <w:pPr>
        <w:pStyle w:val="BodyTextIndent2"/>
        <w:spacing w:after="0" w:line="240" w:lineRule="auto"/>
        <w:ind w:left="0"/>
        <w:rPr>
          <w:rFonts w:ascii="Verdana" w:hAnsi="Verdana" w:cs="Arial"/>
          <w:sz w:val="20"/>
          <w:szCs w:val="20"/>
        </w:rPr>
      </w:pPr>
      <w:r>
        <w:rPr>
          <w:rFonts w:ascii="Verdana" w:hAnsi="Verdana" w:cs="Arial"/>
          <w:sz w:val="20"/>
          <w:szCs w:val="20"/>
        </w:rPr>
        <w:t xml:space="preserve">Το αντικείμενο της μελέτης είναι η παροχή ιατρικών υπηρεσιών  για το διάστημα </w:t>
      </w:r>
      <w:r w:rsidR="00221187">
        <w:rPr>
          <w:rFonts w:ascii="Verdana" w:hAnsi="Verdana" w:cs="Arial"/>
          <w:sz w:val="20"/>
          <w:szCs w:val="20"/>
        </w:rPr>
        <w:t xml:space="preserve">68 </w:t>
      </w:r>
      <w:r>
        <w:rPr>
          <w:rFonts w:ascii="Verdana" w:hAnsi="Verdana" w:cs="Arial"/>
          <w:sz w:val="20"/>
          <w:szCs w:val="20"/>
        </w:rPr>
        <w:t>συνεχόμενες ημερολογιακών από την υπογραφή της σύμβασης.</w:t>
      </w:r>
    </w:p>
    <w:p w:rsidR="007E7049" w:rsidRDefault="007E7049" w:rsidP="001C1538">
      <w:pPr>
        <w:pStyle w:val="BodyTextIndent2"/>
        <w:spacing w:after="0" w:line="240" w:lineRule="auto"/>
        <w:ind w:left="0"/>
        <w:rPr>
          <w:rFonts w:ascii="Verdana" w:hAnsi="Verdana" w:cs="Arial"/>
          <w:sz w:val="20"/>
          <w:szCs w:val="20"/>
        </w:rPr>
      </w:pPr>
    </w:p>
    <w:p w:rsidR="007E7049" w:rsidRPr="001C1538" w:rsidRDefault="007E7049" w:rsidP="001C1538">
      <w:pPr>
        <w:pStyle w:val="BodyTextIndent2"/>
        <w:spacing w:after="0" w:line="240" w:lineRule="auto"/>
        <w:ind w:left="0"/>
        <w:rPr>
          <w:rFonts w:ascii="Verdana" w:hAnsi="Verdana" w:cs="Arial"/>
          <w:sz w:val="20"/>
          <w:szCs w:val="20"/>
        </w:rPr>
      </w:pPr>
      <w:r w:rsidRPr="001C1538">
        <w:rPr>
          <w:rFonts w:ascii="Verdana" w:hAnsi="Verdana" w:cs="Arial"/>
          <w:sz w:val="20"/>
          <w:szCs w:val="20"/>
        </w:rPr>
        <w:t>Συγκεκριμένα ο ανάδοχος ιατρός θα αναλάβει τα κάτωθι:</w:t>
      </w:r>
    </w:p>
    <w:p w:rsidR="001C1538" w:rsidRDefault="001C1538" w:rsidP="001C1538">
      <w:pPr>
        <w:pStyle w:val="BodyTextIndent2"/>
        <w:numPr>
          <w:ilvl w:val="0"/>
          <w:numId w:val="9"/>
        </w:numPr>
        <w:spacing w:after="0" w:line="240" w:lineRule="auto"/>
        <w:rPr>
          <w:rFonts w:ascii="Verdana" w:hAnsi="Verdana" w:cs="Arial"/>
          <w:sz w:val="20"/>
          <w:szCs w:val="20"/>
        </w:rPr>
      </w:pPr>
      <w:r w:rsidRPr="001C1538">
        <w:rPr>
          <w:rFonts w:ascii="Verdana" w:hAnsi="Verdana" w:cs="Arial"/>
          <w:sz w:val="20"/>
          <w:szCs w:val="20"/>
        </w:rPr>
        <w:t xml:space="preserve">Να παρίσταται στις εγκαταστάσεις στο χώρο του υδροθεραπευτηρίου </w:t>
      </w:r>
      <w:r w:rsidRPr="001C1538">
        <w:rPr>
          <w:rFonts w:ascii="Verdana" w:hAnsi="Verdana" w:cs="Arial"/>
          <w:sz w:val="20"/>
          <w:szCs w:val="20"/>
        </w:rPr>
        <w:t>καθ’ όλη τη διάρκεια λειτουργίας της Μονάδας Ιαματικής Θεραπείας</w:t>
      </w:r>
      <w:r>
        <w:rPr>
          <w:rFonts w:ascii="Verdana" w:hAnsi="Verdana" w:cs="Arial"/>
          <w:sz w:val="20"/>
          <w:szCs w:val="20"/>
        </w:rPr>
        <w:t>.</w:t>
      </w:r>
    </w:p>
    <w:p w:rsidR="001C1538" w:rsidRDefault="001C1538" w:rsidP="001C1538">
      <w:pPr>
        <w:pStyle w:val="BodyTextIndent2"/>
        <w:numPr>
          <w:ilvl w:val="0"/>
          <w:numId w:val="9"/>
        </w:numPr>
        <w:spacing w:after="0" w:line="240" w:lineRule="auto"/>
        <w:rPr>
          <w:rFonts w:ascii="Verdana" w:hAnsi="Verdana" w:cs="Arial"/>
          <w:sz w:val="20"/>
          <w:szCs w:val="20"/>
        </w:rPr>
      </w:pPr>
      <w:r w:rsidRPr="001C1538">
        <w:rPr>
          <w:rFonts w:ascii="Verdana" w:hAnsi="Verdana" w:cs="Arial"/>
          <w:sz w:val="20"/>
          <w:szCs w:val="20"/>
        </w:rPr>
        <w:t>Ο γιατρός δεν εξετάζει στο χώρο του υδροθεραπευτηρίου εξωτερικούς ασθενείς.</w:t>
      </w:r>
    </w:p>
    <w:p w:rsidR="001C1538" w:rsidRDefault="001C1538" w:rsidP="001C1538">
      <w:pPr>
        <w:pStyle w:val="BodyTextIndent2"/>
        <w:numPr>
          <w:ilvl w:val="0"/>
          <w:numId w:val="9"/>
        </w:numPr>
        <w:spacing w:after="0" w:line="240" w:lineRule="auto"/>
        <w:rPr>
          <w:rFonts w:ascii="Verdana" w:hAnsi="Verdana" w:cs="Arial"/>
          <w:sz w:val="20"/>
          <w:szCs w:val="20"/>
        </w:rPr>
      </w:pPr>
      <w:r w:rsidRPr="001C1538">
        <w:rPr>
          <w:rFonts w:ascii="Verdana" w:hAnsi="Verdana" w:cs="Arial"/>
          <w:sz w:val="20"/>
          <w:szCs w:val="20"/>
        </w:rPr>
        <w:t>Υ</w:t>
      </w:r>
      <w:r w:rsidRPr="001C1538">
        <w:rPr>
          <w:rFonts w:ascii="Verdana" w:hAnsi="Verdana" w:cs="Arial"/>
          <w:sz w:val="20"/>
          <w:szCs w:val="20"/>
        </w:rPr>
        <w:t>ποδεικνύει τις ώρες λειτουργίας της Μονάδας.</w:t>
      </w:r>
    </w:p>
    <w:p w:rsidR="001C1538" w:rsidRDefault="001C1538" w:rsidP="001C1538">
      <w:pPr>
        <w:pStyle w:val="BodyTextIndent2"/>
        <w:numPr>
          <w:ilvl w:val="0"/>
          <w:numId w:val="9"/>
        </w:numPr>
        <w:spacing w:after="0" w:line="240" w:lineRule="auto"/>
        <w:rPr>
          <w:rFonts w:ascii="Verdana" w:hAnsi="Verdana" w:cs="Arial"/>
          <w:sz w:val="20"/>
          <w:szCs w:val="20"/>
        </w:rPr>
      </w:pPr>
      <w:r w:rsidRPr="001C1538">
        <w:rPr>
          <w:rFonts w:ascii="Verdana" w:hAnsi="Verdana" w:cs="Arial"/>
          <w:sz w:val="20"/>
          <w:szCs w:val="20"/>
        </w:rPr>
        <w:t>Η παροχή ιατρικών υπηρεσιών από τον γιατρό στην Μονάδα Ιαματικής Θεραπείας προϋποθέτει την εγγραφή του στον οικείο Ιατρικό Σύλλογο. Η ιατρική εγκατάσταση και ο απαραίτητος ιατρικός και φαρμακευτικός εξοπλισμός πρέπει να διατηρείται σε άριστη κατάσταση, σύμφωνα με τις διατάξεις που ισχύουν κάθε φορά για την παροχή υπηρεσιών πρωτοβάθμιας φροντίδας υγείας.</w:t>
      </w:r>
    </w:p>
    <w:p w:rsidR="001C1538" w:rsidRDefault="001C1538" w:rsidP="001C1538">
      <w:pPr>
        <w:pStyle w:val="BodyTextIndent2"/>
        <w:numPr>
          <w:ilvl w:val="0"/>
          <w:numId w:val="9"/>
        </w:numPr>
        <w:spacing w:after="0" w:line="240" w:lineRule="auto"/>
        <w:rPr>
          <w:rFonts w:ascii="Verdana" w:hAnsi="Verdana" w:cs="Arial"/>
          <w:sz w:val="20"/>
          <w:szCs w:val="20"/>
        </w:rPr>
      </w:pPr>
      <w:r w:rsidRPr="001C1538">
        <w:rPr>
          <w:rFonts w:ascii="Verdana" w:hAnsi="Verdana" w:cs="Arial"/>
          <w:sz w:val="20"/>
          <w:szCs w:val="20"/>
        </w:rPr>
        <w:t>Εξετάζει κάθε καταναλωτή και αφού διαπιστώσει ότι η κατάσταση της υγείας του</w:t>
      </w:r>
      <w:r w:rsidRPr="001C1538">
        <w:rPr>
          <w:rFonts w:ascii="Verdana" w:hAnsi="Verdana" w:cs="Arial"/>
          <w:sz w:val="20"/>
          <w:szCs w:val="20"/>
        </w:rPr>
        <w:br/>
        <w:t>επιτρέπει τη χρήση του ιαματικού φυσικού πόρου, καθορίζει το ατομικό του</w:t>
      </w:r>
      <w:r w:rsidRPr="001C1538">
        <w:rPr>
          <w:rFonts w:ascii="Verdana" w:hAnsi="Verdana" w:cs="Arial"/>
          <w:sz w:val="20"/>
          <w:szCs w:val="20"/>
        </w:rPr>
        <w:br/>
        <w:t>πρόγραμμα συνεδριών, την επιθυμητή θερμοκρασία και τη διάρκεια της συνεδρίας, η</w:t>
      </w:r>
      <w:r w:rsidRPr="001C1538">
        <w:rPr>
          <w:rFonts w:ascii="Verdana" w:hAnsi="Verdana" w:cs="Arial"/>
          <w:sz w:val="20"/>
          <w:szCs w:val="20"/>
        </w:rPr>
        <w:br/>
        <w:t>οποία για τις λούσεις δεν μπορεί να υπερβαίνει τα είκοσι λεπτά. Ενημερώνει σχετικά</w:t>
      </w:r>
      <w:r w:rsidRPr="001C1538">
        <w:rPr>
          <w:rFonts w:ascii="Verdana" w:hAnsi="Verdana" w:cs="Arial"/>
          <w:sz w:val="20"/>
          <w:szCs w:val="20"/>
        </w:rPr>
        <w:br/>
        <w:t>το Δ.Α.Υ., σύμφωνα με το Παράρτημα I της αρίθμ. 9833/26-5-2009 απόφασης Υπουργού Τουριστικής Ανάπτυξης (ΦΕΚ 1055/2-6-2009τ.Β΄)</w:t>
      </w:r>
    </w:p>
    <w:p w:rsidR="001C1538" w:rsidRDefault="001C1538" w:rsidP="001C1538">
      <w:pPr>
        <w:pStyle w:val="BodyTextIndent2"/>
        <w:numPr>
          <w:ilvl w:val="0"/>
          <w:numId w:val="9"/>
        </w:numPr>
        <w:spacing w:after="0" w:line="240" w:lineRule="auto"/>
        <w:rPr>
          <w:rFonts w:ascii="Verdana" w:hAnsi="Verdana" w:cs="Arial"/>
          <w:sz w:val="20"/>
          <w:szCs w:val="20"/>
        </w:rPr>
      </w:pPr>
      <w:r w:rsidRPr="001C1538">
        <w:rPr>
          <w:rFonts w:ascii="Verdana" w:hAnsi="Verdana" w:cs="Arial"/>
          <w:sz w:val="20"/>
          <w:szCs w:val="20"/>
        </w:rPr>
        <w:t>Ο γιατρός οφείλει να επιθεωρεί από πλευράς υγιεινής τις εγκαταστάσεις</w:t>
      </w:r>
      <w:r w:rsidRPr="001C1538">
        <w:rPr>
          <w:rFonts w:ascii="Verdana" w:hAnsi="Verdana" w:cs="Arial"/>
          <w:sz w:val="20"/>
          <w:szCs w:val="20"/>
        </w:rPr>
        <w:br/>
        <w:t>υδροθεραπείας της Μονάδας τουλάχιστον μία φορά την εβδομάδα, αλλά</w:t>
      </w:r>
      <w:r w:rsidRPr="001C1538">
        <w:rPr>
          <w:rFonts w:ascii="Verdana" w:hAnsi="Verdana" w:cs="Arial"/>
          <w:sz w:val="20"/>
          <w:szCs w:val="20"/>
        </w:rPr>
        <w:br/>
        <w:t>και όποτε του ζητηθεί από τον Υπεύθυνο Λειτουργίας και παρέχει τις συμβουλές του στους λουόμενους.</w:t>
      </w:r>
    </w:p>
    <w:p w:rsidR="001C1538" w:rsidRDefault="001C1538" w:rsidP="001C1538">
      <w:pPr>
        <w:pStyle w:val="BodyTextIndent2"/>
        <w:numPr>
          <w:ilvl w:val="0"/>
          <w:numId w:val="9"/>
        </w:numPr>
        <w:spacing w:after="0" w:line="240" w:lineRule="auto"/>
        <w:rPr>
          <w:rFonts w:ascii="Verdana" w:hAnsi="Verdana" w:cs="Arial"/>
          <w:sz w:val="20"/>
          <w:szCs w:val="20"/>
        </w:rPr>
      </w:pPr>
      <w:r w:rsidRPr="001C1538">
        <w:rPr>
          <w:rFonts w:ascii="Verdana" w:hAnsi="Verdana" w:cs="Arial"/>
          <w:sz w:val="20"/>
          <w:szCs w:val="20"/>
        </w:rPr>
        <w:t xml:space="preserve"> Να π</w:t>
      </w:r>
      <w:r w:rsidRPr="001C1538">
        <w:rPr>
          <w:rFonts w:ascii="Verdana" w:hAnsi="Verdana" w:cs="Arial"/>
          <w:sz w:val="20"/>
          <w:szCs w:val="20"/>
        </w:rPr>
        <w:t>αρακολουθεί υπεύθυνα την υγιεινή κατάσταση όλων των εργαζομένων και αναφέρει τις περιπτώσεις ασθενείας στο Υπεύθυνο Λειτουργίας . Σε περίπτωση ασθενείας και διαπίστωσης, μετά από κλινικό έλεγχο, προσωρινής ακαταλληλότητας για εργασία, εισηγείται την προσωρινή απομάκρυνση του νοσούντος και τη χορήγηση της προβλεπόμενης κατά νόμο αναρρωτικής άδειας.</w:t>
      </w:r>
    </w:p>
    <w:p w:rsidR="001C1538" w:rsidRDefault="001C1538" w:rsidP="001C1538">
      <w:pPr>
        <w:pStyle w:val="BodyTextIndent2"/>
        <w:numPr>
          <w:ilvl w:val="0"/>
          <w:numId w:val="9"/>
        </w:numPr>
        <w:spacing w:after="0" w:line="240" w:lineRule="auto"/>
        <w:rPr>
          <w:rFonts w:ascii="Verdana" w:hAnsi="Verdana" w:cs="Arial"/>
          <w:sz w:val="20"/>
          <w:szCs w:val="20"/>
        </w:rPr>
      </w:pPr>
      <w:r w:rsidRPr="001C1538">
        <w:rPr>
          <w:rFonts w:ascii="Verdana" w:hAnsi="Verdana" w:cs="Arial"/>
          <w:sz w:val="20"/>
          <w:szCs w:val="20"/>
        </w:rPr>
        <w:t>Να μ</w:t>
      </w:r>
      <w:r w:rsidRPr="001C1538">
        <w:rPr>
          <w:rFonts w:ascii="Verdana" w:hAnsi="Verdana" w:cs="Arial"/>
          <w:sz w:val="20"/>
          <w:szCs w:val="20"/>
        </w:rPr>
        <w:t>εριμνά για την ενημέρωση του προσωπικού σε θέματα υγιεινής και ασφάλειας στον τομέα εργασίας του καθενός</w:t>
      </w:r>
      <w:r>
        <w:rPr>
          <w:rFonts w:ascii="Verdana" w:hAnsi="Verdana" w:cs="Arial"/>
          <w:sz w:val="20"/>
          <w:szCs w:val="20"/>
        </w:rPr>
        <w:t>.</w:t>
      </w:r>
    </w:p>
    <w:p w:rsidR="001C1538" w:rsidRDefault="001C1538" w:rsidP="001C1538">
      <w:pPr>
        <w:pStyle w:val="BodyTextIndent2"/>
        <w:numPr>
          <w:ilvl w:val="0"/>
          <w:numId w:val="9"/>
        </w:numPr>
        <w:spacing w:after="0" w:line="240" w:lineRule="auto"/>
        <w:rPr>
          <w:rFonts w:ascii="Verdana" w:hAnsi="Verdana" w:cs="Arial"/>
          <w:sz w:val="20"/>
          <w:szCs w:val="20"/>
        </w:rPr>
      </w:pPr>
      <w:r w:rsidRPr="001C1538">
        <w:rPr>
          <w:rFonts w:ascii="Verdana" w:hAnsi="Verdana" w:cs="Arial"/>
          <w:sz w:val="20"/>
          <w:szCs w:val="20"/>
        </w:rPr>
        <w:t xml:space="preserve">Ασκεί κάθε άλλη αρμοδιότητα, </w:t>
      </w:r>
      <w:r w:rsidRPr="001C1538">
        <w:rPr>
          <w:rFonts w:ascii="Verdana" w:hAnsi="Verdana" w:cs="Arial"/>
          <w:sz w:val="20"/>
          <w:szCs w:val="20"/>
        </w:rPr>
        <w:t xml:space="preserve">σύμφωνα με τις ισχύοντα </w:t>
      </w:r>
      <w:r w:rsidRPr="001C1538">
        <w:rPr>
          <w:rFonts w:ascii="Verdana" w:hAnsi="Verdana" w:cs="Arial"/>
          <w:sz w:val="20"/>
          <w:szCs w:val="20"/>
        </w:rPr>
        <w:t>Κανονισμό</w:t>
      </w:r>
      <w:r w:rsidRPr="001C1538">
        <w:rPr>
          <w:rFonts w:ascii="Verdana" w:hAnsi="Verdana" w:cs="Arial"/>
          <w:sz w:val="20"/>
          <w:szCs w:val="20"/>
        </w:rPr>
        <w:t xml:space="preserve"> Λειτουργίας της Μονάδας και τις ισχύουσες διατάξεις λειτουργίας των Μονάδων Ιααματικής Θεραπείας και των ισχυουσών διατάξεων που εκδίδονται στα πλαίσια εφαρμογής τήρησης  πρωτόκολλου  </w:t>
      </w:r>
      <w:r w:rsidRPr="001C1538">
        <w:rPr>
          <w:rFonts w:ascii="Verdana" w:hAnsi="Verdana" w:cs="Arial"/>
          <w:sz w:val="20"/>
          <w:szCs w:val="20"/>
        </w:rPr>
        <w:t xml:space="preserve">υγειονομικού περιεχομένου βάσει των οποίων λειτουργούν οι </w:t>
      </w:r>
      <w:r w:rsidRPr="001C1538">
        <w:rPr>
          <w:rFonts w:ascii="Verdana" w:hAnsi="Verdana" w:cs="Arial"/>
          <w:sz w:val="20"/>
          <w:szCs w:val="20"/>
        </w:rPr>
        <w:lastRenderedPageBreak/>
        <w:t>τουριστικές επιχειρήσεις στο πλαίσιο της λήψης μέτρων έναντι του κορωνοϊού COVID-19</w:t>
      </w:r>
      <w:r w:rsidRPr="001C1538">
        <w:rPr>
          <w:rFonts w:ascii="Verdana" w:hAnsi="Verdana" w:cs="Arial"/>
          <w:sz w:val="20"/>
          <w:szCs w:val="20"/>
        </w:rPr>
        <w:t xml:space="preserve">» </w:t>
      </w:r>
      <w:r w:rsidRPr="001C1538">
        <w:rPr>
          <w:rFonts w:ascii="Verdana" w:hAnsi="Verdana" w:cs="Arial"/>
          <w:sz w:val="20"/>
          <w:szCs w:val="20"/>
        </w:rPr>
        <w:t xml:space="preserve"> και τις λοιπές ισχύουσες</w:t>
      </w:r>
      <w:r>
        <w:rPr>
          <w:rFonts w:ascii="Verdana" w:hAnsi="Verdana" w:cs="Arial"/>
          <w:sz w:val="20"/>
          <w:szCs w:val="20"/>
        </w:rPr>
        <w:t xml:space="preserve"> </w:t>
      </w:r>
      <w:r w:rsidRPr="001C1538">
        <w:rPr>
          <w:rFonts w:ascii="Verdana" w:hAnsi="Verdana" w:cs="Arial"/>
          <w:sz w:val="20"/>
          <w:szCs w:val="20"/>
        </w:rPr>
        <w:t>διατάξεις.</w:t>
      </w:r>
    </w:p>
    <w:p w:rsidR="001C1538" w:rsidRPr="001C1538" w:rsidRDefault="001C1538" w:rsidP="001C1538">
      <w:pPr>
        <w:pStyle w:val="BodyTextIndent2"/>
        <w:numPr>
          <w:ilvl w:val="0"/>
          <w:numId w:val="9"/>
        </w:numPr>
        <w:spacing w:after="0" w:line="240" w:lineRule="auto"/>
        <w:rPr>
          <w:rFonts w:ascii="Verdana" w:hAnsi="Verdana" w:cs="Arial"/>
          <w:sz w:val="20"/>
          <w:szCs w:val="20"/>
        </w:rPr>
      </w:pPr>
      <w:r w:rsidRPr="001C1538">
        <w:rPr>
          <w:rFonts w:ascii="Verdana" w:hAnsi="Verdana" w:cs="Arial"/>
          <w:sz w:val="20"/>
          <w:szCs w:val="20"/>
        </w:rPr>
        <w:t xml:space="preserve"> Στο τέλος κάθε λουτρικής περιόδου ή κάθε εξαμήνου επί ετήσιας λειτουργίας</w:t>
      </w:r>
      <w:r w:rsidRPr="001C1538">
        <w:rPr>
          <w:rFonts w:ascii="Verdana" w:hAnsi="Verdana" w:cs="Arial"/>
          <w:sz w:val="20"/>
          <w:szCs w:val="20"/>
        </w:rPr>
        <w:br/>
        <w:t>υποβάλλει στον Υπεύθυνο Λειτουργίας γενική έκθεση με στατιστικά στοιχεία και συμπεράσματα από τη γενικότερη κίνηση του Κέντρου και προτάσεις. Αντίγραφο της έκθεσης και σε ηλεκτρονική μορφή υποβάλλεται στον Ε.Ο.Τ.</w:t>
      </w:r>
    </w:p>
    <w:p w:rsidR="007E7049" w:rsidRDefault="007E7049" w:rsidP="007E7049">
      <w:pPr>
        <w:ind w:left="360"/>
        <w:rPr>
          <w:rFonts w:cs="Arial"/>
        </w:rPr>
      </w:pPr>
    </w:p>
    <w:p w:rsidR="007E7049" w:rsidRDefault="007E7049" w:rsidP="007E7049">
      <w:pPr>
        <w:pStyle w:val="BodyTextIndent"/>
        <w:ind w:left="0"/>
        <w:rPr>
          <w:rFonts w:ascii="Verdana" w:hAnsi="Verdana" w:cs="Arial"/>
          <w:sz w:val="20"/>
          <w:szCs w:val="20"/>
        </w:rPr>
      </w:pPr>
      <w:r>
        <w:rPr>
          <w:rFonts w:ascii="Verdana" w:hAnsi="Verdana" w:cs="Arial"/>
          <w:sz w:val="20"/>
          <w:szCs w:val="20"/>
        </w:rPr>
        <w:t xml:space="preserve">Σε  περίπτωση  που  ο ανάδοχος καθυστερεί  να  εκπληρώσει  εμπρόθεσμα οποιαδήποτε συμβατική του υποχρέωση, ο Δήμος μπορεί να  επιβάλλει Ποινικές Ρήτρες. </w:t>
      </w:r>
    </w:p>
    <w:p w:rsidR="007E7049" w:rsidRDefault="007E7049" w:rsidP="007E7049">
      <w:pPr>
        <w:pStyle w:val="BodyTextIndent"/>
        <w:ind w:left="360"/>
        <w:rPr>
          <w:rFonts w:ascii="Verdana" w:hAnsi="Verdana" w:cs="Arial"/>
          <w:sz w:val="20"/>
          <w:szCs w:val="20"/>
        </w:rPr>
      </w:pPr>
      <w:r>
        <w:rPr>
          <w:rFonts w:ascii="Verdana" w:hAnsi="Verdana" w:cs="Arial"/>
          <w:sz w:val="20"/>
          <w:szCs w:val="20"/>
        </w:rPr>
        <w:t xml:space="preserve">     Ειδικότερα :</w:t>
      </w:r>
    </w:p>
    <w:p w:rsidR="007E7049" w:rsidRDefault="007E7049" w:rsidP="007E7049">
      <w:pPr>
        <w:tabs>
          <w:tab w:val="left" w:pos="426"/>
          <w:tab w:val="num" w:pos="1440"/>
        </w:tabs>
        <w:ind w:left="1440" w:hanging="360"/>
        <w:jc w:val="both"/>
        <w:rPr>
          <w:rFonts w:cs="Arial"/>
        </w:rPr>
      </w:pPr>
      <w:r>
        <w:rPr>
          <w:rFonts w:cs="Arial"/>
        </w:rPr>
        <w:t>Αν ο ανάδοχος δεν εκτελέσει σωστά την εργασία που του ανατίθεται η ποινική ρήτρα ανέρχεται στην συνολική αμοιβή του και δεν του καταβάλλεται κανένα ποσό.</w:t>
      </w:r>
    </w:p>
    <w:p w:rsidR="007E7049" w:rsidRDefault="007E7049" w:rsidP="007E7049">
      <w:pPr>
        <w:tabs>
          <w:tab w:val="left" w:pos="426"/>
          <w:tab w:val="num" w:pos="1440"/>
        </w:tabs>
        <w:ind w:left="1440" w:hanging="360"/>
        <w:jc w:val="both"/>
        <w:rPr>
          <w:rFonts w:cs="Arial"/>
        </w:rPr>
      </w:pPr>
      <w:r>
        <w:rPr>
          <w:rFonts w:cs="Arial"/>
        </w:rPr>
        <w:t>Αν έχει ήδη εισπράξει κάποιο μέρος της αμοιβής του υποχρεούται να το επιστρέψει.</w:t>
      </w:r>
    </w:p>
    <w:p w:rsidR="007E7049" w:rsidRDefault="007E7049" w:rsidP="007E7049">
      <w:pPr>
        <w:tabs>
          <w:tab w:val="left" w:pos="426"/>
          <w:tab w:val="num" w:pos="1440"/>
        </w:tabs>
        <w:ind w:left="1440" w:hanging="360"/>
        <w:jc w:val="both"/>
        <w:rPr>
          <w:rFonts w:cs="Arial"/>
        </w:rPr>
      </w:pPr>
      <w:r>
        <w:rPr>
          <w:rFonts w:cs="Arial"/>
        </w:rPr>
        <w:t>Αν ο ανάδοχης καθυστερήσει την εκτέλεση έως ένα μήνα τότε του επιβάλλεται ποινική ρήτρα το ήμισυ (50%) του ποσού που υπολείπεται να του καταβληθεί.</w:t>
      </w:r>
    </w:p>
    <w:p w:rsidR="007E7049" w:rsidRDefault="007E7049" w:rsidP="007E7049">
      <w:pPr>
        <w:tabs>
          <w:tab w:val="left" w:pos="426"/>
          <w:tab w:val="num" w:pos="1440"/>
        </w:tabs>
        <w:ind w:left="1440" w:hanging="360"/>
        <w:jc w:val="both"/>
        <w:rPr>
          <w:rFonts w:cs="Arial"/>
        </w:rPr>
      </w:pPr>
      <w:r>
        <w:rPr>
          <w:rFonts w:cs="Arial"/>
        </w:rPr>
        <w:t xml:space="preserve">Αν ο ανάδοχης καθυστερεί την υλοποίηση της εργασίας  πέρα του ενός μηνός τότε ο Δήμος δικαιούται  να  απευθυνθεί  σε  άλλο ιατρό και  επιβάλλεται ποινική ρήτρα στον ανάδοχο το συνολικό ποσό (100%) που της οφείλεται με τις επόμενες δόσεις. </w:t>
      </w:r>
    </w:p>
    <w:p w:rsidR="007E7049" w:rsidRDefault="007E7049" w:rsidP="007E7049">
      <w:pPr>
        <w:tabs>
          <w:tab w:val="left" w:pos="426"/>
          <w:tab w:val="num" w:pos="1440"/>
        </w:tabs>
        <w:ind w:left="1440" w:hanging="360"/>
        <w:jc w:val="both"/>
        <w:rPr>
          <w:rFonts w:cs="Arial"/>
        </w:rPr>
      </w:pPr>
      <w:r>
        <w:rPr>
          <w:rFonts w:cs="Arial"/>
        </w:rPr>
        <w:t>Η ποινική ρήτρα θα κοινοποιείται έγκαιρα και εγγράφως στον ανάδοχο και θα συμψηφίζεται με το ποσό της επόμενης δόσης, εάν αυτό είναι αρκετό. Τυχόν διαφορά μεταξύ της ποινικής ρήτρας και των επομένων δόσεων θα καταβάλλεται από τον ανάδοχο, ΜΕΤΡΗΤΑ εντός ένα μήνα.</w:t>
      </w:r>
    </w:p>
    <w:p w:rsidR="007E7049" w:rsidRDefault="007E7049" w:rsidP="007E7049">
      <w:pPr>
        <w:jc w:val="both"/>
        <w:rPr>
          <w:rFonts w:cs="Arial"/>
        </w:rPr>
      </w:pPr>
    </w:p>
    <w:p w:rsidR="007E7049" w:rsidRDefault="007E7049" w:rsidP="007E7049">
      <w:pPr>
        <w:ind w:left="360"/>
        <w:jc w:val="both"/>
        <w:rPr>
          <w:rFonts w:cs="Arial"/>
          <w:b/>
          <w:u w:val="single"/>
        </w:rPr>
      </w:pPr>
    </w:p>
    <w:p w:rsidR="007E7049" w:rsidRDefault="007E7049" w:rsidP="007E7049">
      <w:pPr>
        <w:ind w:left="284" w:hanging="284"/>
        <w:jc w:val="both"/>
        <w:rPr>
          <w:rFonts w:cs="Arial"/>
          <w:b/>
          <w:u w:val="single"/>
        </w:rPr>
      </w:pPr>
      <w:r>
        <w:rPr>
          <w:rFonts w:cs="Arial"/>
          <w:b/>
          <w:u w:val="single"/>
        </w:rPr>
        <w:t xml:space="preserve">Άρθρο 6ο :     Υποχρεώσεις του εντολέα </w:t>
      </w:r>
    </w:p>
    <w:p w:rsidR="007E7049" w:rsidRDefault="007E7049" w:rsidP="007E7049">
      <w:pPr>
        <w:ind w:left="284" w:hanging="284"/>
        <w:jc w:val="both"/>
        <w:rPr>
          <w:rFonts w:cs="Arial"/>
          <w:b/>
          <w:u w:val="single"/>
        </w:rPr>
      </w:pPr>
    </w:p>
    <w:p w:rsidR="007E7049" w:rsidRDefault="007E7049" w:rsidP="007E7049">
      <w:pPr>
        <w:jc w:val="both"/>
        <w:rPr>
          <w:rFonts w:cs="Arial"/>
        </w:rPr>
      </w:pPr>
      <w:r>
        <w:rPr>
          <w:rFonts w:cs="Arial"/>
        </w:rPr>
        <w:t>Ο Δήμος Σαμοθράκης υποχρεούται:</w:t>
      </w:r>
    </w:p>
    <w:p w:rsidR="007E7049" w:rsidRDefault="007E7049" w:rsidP="007E7049">
      <w:pPr>
        <w:numPr>
          <w:ilvl w:val="0"/>
          <w:numId w:val="4"/>
        </w:numPr>
        <w:suppressAutoHyphens w:val="0"/>
        <w:snapToGrid/>
        <w:jc w:val="both"/>
        <w:rPr>
          <w:rFonts w:cs="Arial"/>
        </w:rPr>
      </w:pPr>
      <w:r>
        <w:rPr>
          <w:rFonts w:cs="Arial"/>
        </w:rPr>
        <w:t>Να υποδείξει στον Ανάδοχο τον υπεύθυνου λειτουργίας  του υδροθεραπευτηρίου</w:t>
      </w:r>
    </w:p>
    <w:p w:rsidR="007E7049" w:rsidRDefault="007E7049" w:rsidP="007E7049">
      <w:pPr>
        <w:numPr>
          <w:ilvl w:val="0"/>
          <w:numId w:val="4"/>
        </w:numPr>
        <w:suppressAutoHyphens w:val="0"/>
        <w:snapToGrid/>
        <w:jc w:val="both"/>
        <w:rPr>
          <w:rFonts w:cs="Arial"/>
        </w:rPr>
      </w:pPr>
      <w:r>
        <w:rPr>
          <w:rFonts w:cs="Arial"/>
        </w:rPr>
        <w:t xml:space="preserve">Να υποδείξει στον Ανάδοχο τους αρμόδιους υπαλλήλους όπου αυτοί είναι αναγκαίοι, βάση της παρούσης σύμβασης </w:t>
      </w:r>
    </w:p>
    <w:p w:rsidR="007E7049" w:rsidRDefault="007E7049" w:rsidP="007E7049">
      <w:pPr>
        <w:numPr>
          <w:ilvl w:val="0"/>
          <w:numId w:val="4"/>
        </w:numPr>
        <w:suppressAutoHyphens w:val="0"/>
        <w:snapToGrid/>
        <w:jc w:val="both"/>
        <w:rPr>
          <w:rFonts w:cs="Arial"/>
        </w:rPr>
      </w:pPr>
      <w:r>
        <w:rPr>
          <w:rFonts w:cs="Arial"/>
        </w:rPr>
        <w:t xml:space="preserve">Να διαθέσει στον Ανάδοχο, θέση εργασίας εντός  των κτιριακών εγκαταστάσεων του δημοτικού </w:t>
      </w:r>
    </w:p>
    <w:p w:rsidR="007E7049" w:rsidRDefault="007E7049" w:rsidP="007E7049">
      <w:pPr>
        <w:numPr>
          <w:ilvl w:val="0"/>
          <w:numId w:val="4"/>
        </w:numPr>
        <w:suppressAutoHyphens w:val="0"/>
        <w:snapToGrid/>
        <w:jc w:val="both"/>
        <w:rPr>
          <w:rFonts w:cs="Arial"/>
        </w:rPr>
      </w:pPr>
      <w:r>
        <w:rPr>
          <w:rFonts w:cs="Arial"/>
        </w:rPr>
        <w:t>Να εξοφλεί τους λογαριασμούς στους συμφωνημένους χρόνους εκτέλεσης της παρούσας.</w:t>
      </w:r>
    </w:p>
    <w:p w:rsidR="007E7049" w:rsidRPr="001C1538" w:rsidRDefault="007E7049" w:rsidP="005839C5">
      <w:pPr>
        <w:numPr>
          <w:ilvl w:val="0"/>
          <w:numId w:val="4"/>
        </w:numPr>
        <w:suppressAutoHyphens w:val="0"/>
        <w:snapToGrid/>
        <w:ind w:left="426"/>
        <w:jc w:val="both"/>
        <w:rPr>
          <w:rFonts w:cs="Arial"/>
        </w:rPr>
      </w:pPr>
      <w:r w:rsidRPr="001C1538">
        <w:rPr>
          <w:rFonts w:cs="Arial"/>
        </w:rPr>
        <w:t>Ο ανάδοχος δικαιούται να καταγγείλει τη σύμβαση εάν ο Δήμος δεν</w:t>
      </w:r>
      <w:r w:rsidR="001C1538">
        <w:rPr>
          <w:rFonts w:cs="Arial"/>
        </w:rPr>
        <w:t xml:space="preserve"> </w:t>
      </w:r>
      <w:r w:rsidRPr="001C1538">
        <w:rPr>
          <w:rFonts w:cs="Arial"/>
        </w:rPr>
        <w:t xml:space="preserve">καταβάλει τη συμφωνημένη αμοιβή στον ανάδοχο. </w:t>
      </w:r>
    </w:p>
    <w:p w:rsidR="007E7049" w:rsidRDefault="007E7049" w:rsidP="007E7049">
      <w:pPr>
        <w:tabs>
          <w:tab w:val="left" w:pos="426"/>
        </w:tabs>
        <w:ind w:left="720"/>
        <w:jc w:val="both"/>
        <w:rPr>
          <w:rFonts w:cs="Arial"/>
        </w:rPr>
      </w:pPr>
      <w:r>
        <w:rPr>
          <w:rFonts w:cs="Arial"/>
        </w:rPr>
        <w:t xml:space="preserve">Στη περίπτωση αυτή  ο ανάδοχος απαλλάσσεται από κάθε ευθύνη και υποχρέωση προς τον Δήμο που απορρέει από την παρούσα μελέτη, ενώ διατηρεί τα νόμιμα δικαιώματα για αποζημίωση. </w:t>
      </w:r>
    </w:p>
    <w:p w:rsidR="007E7049" w:rsidRDefault="007E7049" w:rsidP="007E7049">
      <w:pPr>
        <w:tabs>
          <w:tab w:val="left" w:pos="426"/>
        </w:tabs>
        <w:ind w:left="426"/>
        <w:jc w:val="both"/>
        <w:rPr>
          <w:rFonts w:cs="Arial"/>
        </w:rPr>
      </w:pPr>
    </w:p>
    <w:p w:rsidR="007E7049" w:rsidRDefault="007E7049" w:rsidP="007E7049">
      <w:pPr>
        <w:jc w:val="both"/>
        <w:rPr>
          <w:rFonts w:cs="Arial"/>
        </w:rPr>
      </w:pPr>
      <w:r>
        <w:rPr>
          <w:rFonts w:cs="Arial"/>
          <w:b/>
          <w:u w:val="single"/>
        </w:rPr>
        <w:t>Άρθρο 7ο :    Ανωτέρα βία</w:t>
      </w:r>
    </w:p>
    <w:p w:rsidR="007E7049" w:rsidRDefault="007E7049" w:rsidP="007E7049">
      <w:pPr>
        <w:jc w:val="both"/>
        <w:rPr>
          <w:rFonts w:cs="Arial"/>
        </w:rPr>
      </w:pPr>
      <w:r>
        <w:rPr>
          <w:rFonts w:cs="Arial"/>
        </w:rPr>
        <w:t xml:space="preserve">      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 εξαιρετικά και απρόβλεπτα φυσικά γεγονότα, πυρκαγιά που οφείλεται σε φυσικό γεγονός ή σε περιστάσεις για τις οποίες ο εντολοδόχος ή ο εντολέας είναι αν υπαίτιοι,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rsidR="007E7049" w:rsidRDefault="007E7049" w:rsidP="007E7049">
      <w:pPr>
        <w:jc w:val="both"/>
        <w:rPr>
          <w:rFonts w:cs="Arial"/>
        </w:rPr>
      </w:pPr>
      <w:r>
        <w:rPr>
          <w:rFonts w:cs="Arial"/>
        </w:rPr>
        <w:lastRenderedPageBreak/>
        <w:t xml:space="preserve">     Ο όρος περί ανωτέρας βίας εφαρμόζεται ανάλογα και για τον εντολέα προσαρμοζόμενος ανάλογα.</w:t>
      </w:r>
    </w:p>
    <w:p w:rsidR="007E7049" w:rsidRDefault="007E7049" w:rsidP="007E7049">
      <w:pPr>
        <w:ind w:left="426"/>
        <w:jc w:val="both"/>
        <w:rPr>
          <w:rFonts w:cs="Arial"/>
        </w:rPr>
      </w:pPr>
    </w:p>
    <w:p w:rsidR="007E7049" w:rsidRDefault="007E7049" w:rsidP="007E7049">
      <w:pPr>
        <w:ind w:left="426"/>
        <w:jc w:val="both"/>
        <w:rPr>
          <w:rFonts w:cs="Arial"/>
        </w:rPr>
      </w:pPr>
    </w:p>
    <w:p w:rsidR="007E7049" w:rsidRDefault="007E7049" w:rsidP="007E7049">
      <w:pPr>
        <w:jc w:val="both"/>
        <w:rPr>
          <w:rFonts w:cs="Arial"/>
          <w:u w:val="single"/>
        </w:rPr>
      </w:pPr>
      <w:r>
        <w:rPr>
          <w:rFonts w:cs="Arial"/>
        </w:rPr>
        <w:t xml:space="preserve"> </w:t>
      </w:r>
      <w:r>
        <w:rPr>
          <w:rFonts w:cs="Arial"/>
          <w:b/>
          <w:u w:val="single"/>
        </w:rPr>
        <w:t xml:space="preserve">Άρθρο 8ο :     Αναθεώρηση τιμών </w:t>
      </w:r>
    </w:p>
    <w:p w:rsidR="007E7049" w:rsidRDefault="007E7049" w:rsidP="007E7049">
      <w:pPr>
        <w:jc w:val="both"/>
        <w:rPr>
          <w:rFonts w:cs="Arial"/>
        </w:rPr>
      </w:pPr>
      <w:r>
        <w:rPr>
          <w:rFonts w:cs="Arial"/>
        </w:rPr>
        <w:t xml:space="preserve">    Οι τιμές  δεν υπόκεινται σε καμία αναθεώρηση για οποιονδήποτε λόγο ή αιτία, αλλά  παραμένουν σταθερές και αμετάβλητες.  </w:t>
      </w:r>
    </w:p>
    <w:p w:rsidR="007E7049" w:rsidRDefault="007E7049" w:rsidP="007E7049">
      <w:pPr>
        <w:ind w:left="426"/>
        <w:jc w:val="both"/>
        <w:rPr>
          <w:rFonts w:cs="Arial"/>
        </w:rPr>
      </w:pPr>
    </w:p>
    <w:p w:rsidR="007E7049" w:rsidRDefault="007E7049" w:rsidP="007E7049">
      <w:pPr>
        <w:ind w:left="426"/>
        <w:jc w:val="both"/>
        <w:rPr>
          <w:rFonts w:cs="Arial"/>
        </w:rPr>
      </w:pPr>
      <w:r>
        <w:rPr>
          <w:rFonts w:cs="Arial"/>
        </w:rPr>
        <w:t xml:space="preserve">        </w:t>
      </w:r>
    </w:p>
    <w:p w:rsidR="007E7049" w:rsidRDefault="007E7049" w:rsidP="007E7049">
      <w:pPr>
        <w:rPr>
          <w:rFonts w:cs="Arial"/>
          <w:b/>
          <w:u w:val="single"/>
        </w:rPr>
      </w:pPr>
      <w:r>
        <w:rPr>
          <w:rFonts w:cs="Arial"/>
          <w:b/>
          <w:u w:val="single"/>
        </w:rPr>
        <w:t>Άρθρο 9ο :     Τρόπος πληρωμής</w:t>
      </w:r>
    </w:p>
    <w:p w:rsidR="007E7049" w:rsidRDefault="007E7049" w:rsidP="007E7049">
      <w:pPr>
        <w:jc w:val="both"/>
        <w:rPr>
          <w:rFonts w:cs="Arial"/>
        </w:rPr>
      </w:pPr>
      <w:r>
        <w:rPr>
          <w:rFonts w:cs="Arial"/>
        </w:rPr>
        <w:t xml:space="preserve"> Για την παροχή των παραπάνω υπηρεσιών η αμοιβή του εντολοδόχου καθορίζεται σε  </w:t>
      </w:r>
    </w:p>
    <w:p w:rsidR="007E7049" w:rsidRDefault="007E7049" w:rsidP="007E7049">
      <w:pPr>
        <w:jc w:val="both"/>
        <w:rPr>
          <w:rFonts w:cs="Arial"/>
        </w:rPr>
      </w:pPr>
      <w:r>
        <w:rPr>
          <w:rFonts w:cs="Arial"/>
        </w:rPr>
        <w:t>5.4</w:t>
      </w:r>
      <w:r w:rsidR="00221187">
        <w:rPr>
          <w:rFonts w:cs="Arial"/>
        </w:rPr>
        <w:t>4</w:t>
      </w:r>
      <w:r>
        <w:rPr>
          <w:rFonts w:cs="Arial"/>
        </w:rPr>
        <w:t xml:space="preserve">0,00 ευρώ, μη συμπεριλαμβανομένου  ΦΠΑ. </w:t>
      </w:r>
    </w:p>
    <w:p w:rsidR="007E7049" w:rsidRDefault="007E7049" w:rsidP="007E7049">
      <w:pPr>
        <w:pStyle w:val="Heading5"/>
        <w:spacing w:before="0" w:after="0"/>
        <w:rPr>
          <w:rFonts w:ascii="Verdana" w:hAnsi="Verdana" w:cs="Arial"/>
          <w:b w:val="0"/>
          <w:i w:val="0"/>
          <w:sz w:val="20"/>
          <w:szCs w:val="20"/>
        </w:rPr>
      </w:pPr>
      <w:r>
        <w:rPr>
          <w:rFonts w:ascii="Verdana" w:hAnsi="Verdana" w:cs="Arial"/>
          <w:sz w:val="20"/>
          <w:szCs w:val="20"/>
        </w:rPr>
        <w:t xml:space="preserve">Η αμοιβή καταβάλλεται </w:t>
      </w:r>
      <w:r>
        <w:rPr>
          <w:rFonts w:ascii="Verdana" w:hAnsi="Verdana" w:cs="Arial"/>
          <w:b w:val="0"/>
          <w:i w:val="0"/>
          <w:sz w:val="20"/>
          <w:szCs w:val="20"/>
        </w:rPr>
        <w:t xml:space="preserve">ως εξής: </w:t>
      </w:r>
    </w:p>
    <w:p w:rsidR="007E7049" w:rsidRDefault="007E7049" w:rsidP="007E7049">
      <w:pPr>
        <w:pStyle w:val="Heading5"/>
        <w:numPr>
          <w:ilvl w:val="0"/>
          <w:numId w:val="5"/>
        </w:numPr>
        <w:spacing w:before="0" w:after="0"/>
        <w:rPr>
          <w:rFonts w:ascii="Verdana" w:hAnsi="Verdana" w:cs="Arial"/>
          <w:b w:val="0"/>
          <w:i w:val="0"/>
          <w:sz w:val="20"/>
          <w:szCs w:val="20"/>
        </w:rPr>
      </w:pPr>
      <w:r>
        <w:rPr>
          <w:rFonts w:ascii="Verdana" w:hAnsi="Verdana" w:cs="Arial"/>
          <w:b w:val="0"/>
          <w:i w:val="0"/>
          <w:sz w:val="20"/>
          <w:szCs w:val="20"/>
        </w:rPr>
        <w:t xml:space="preserve">Πρώτη δόση  μετά την παροχή υπηρεσιών για </w:t>
      </w:r>
      <w:r w:rsidR="00221187">
        <w:rPr>
          <w:rFonts w:ascii="Verdana" w:hAnsi="Verdana" w:cs="Arial"/>
          <w:b w:val="0"/>
          <w:i w:val="0"/>
          <w:sz w:val="20"/>
          <w:szCs w:val="20"/>
        </w:rPr>
        <w:t>30</w:t>
      </w:r>
      <w:r>
        <w:rPr>
          <w:rFonts w:ascii="Verdana" w:hAnsi="Verdana" w:cs="Arial"/>
          <w:b w:val="0"/>
          <w:i w:val="0"/>
          <w:sz w:val="20"/>
          <w:szCs w:val="20"/>
        </w:rPr>
        <w:t xml:space="preserve"> ημέρες ποσό </w:t>
      </w:r>
      <w:r w:rsidR="00221187">
        <w:rPr>
          <w:rFonts w:ascii="Verdana" w:hAnsi="Verdana" w:cs="Arial"/>
          <w:b w:val="0"/>
          <w:i w:val="0"/>
          <w:sz w:val="20"/>
          <w:szCs w:val="20"/>
        </w:rPr>
        <w:t>2.720</w:t>
      </w:r>
      <w:r>
        <w:rPr>
          <w:rFonts w:ascii="Verdana" w:hAnsi="Verdana" w:cs="Arial"/>
          <w:b w:val="0"/>
          <w:i w:val="0"/>
          <w:sz w:val="20"/>
          <w:szCs w:val="20"/>
        </w:rPr>
        <w:t xml:space="preserve">,00 €, </w:t>
      </w:r>
    </w:p>
    <w:p w:rsidR="007E7049" w:rsidRDefault="007E7049" w:rsidP="007E7049">
      <w:pPr>
        <w:pStyle w:val="Heading5"/>
        <w:numPr>
          <w:ilvl w:val="0"/>
          <w:numId w:val="5"/>
        </w:numPr>
        <w:spacing w:before="0" w:after="0"/>
        <w:rPr>
          <w:rFonts w:ascii="Verdana" w:hAnsi="Verdana" w:cs="Arial"/>
          <w:b w:val="0"/>
          <w:i w:val="0"/>
          <w:sz w:val="20"/>
          <w:szCs w:val="20"/>
        </w:rPr>
      </w:pPr>
      <w:r>
        <w:rPr>
          <w:rFonts w:ascii="Verdana" w:hAnsi="Verdana" w:cs="Arial"/>
          <w:b w:val="0"/>
          <w:i w:val="0"/>
          <w:sz w:val="20"/>
          <w:szCs w:val="20"/>
        </w:rPr>
        <w:t xml:space="preserve">το υπόλοιπο ποσό των </w:t>
      </w:r>
      <w:r w:rsidR="00221187">
        <w:rPr>
          <w:rFonts w:ascii="Verdana" w:hAnsi="Verdana" w:cs="Arial"/>
          <w:b w:val="0"/>
          <w:i w:val="0"/>
          <w:sz w:val="20"/>
          <w:szCs w:val="20"/>
        </w:rPr>
        <w:t>2.720</w:t>
      </w:r>
      <w:r>
        <w:rPr>
          <w:rFonts w:ascii="Verdana" w:hAnsi="Verdana" w:cs="Arial"/>
          <w:b w:val="0"/>
          <w:i w:val="0"/>
          <w:sz w:val="20"/>
          <w:szCs w:val="20"/>
        </w:rPr>
        <w:t>,00 €  εντός δέκα ημερών από την ολοκλήρωση του έργου.</w:t>
      </w:r>
    </w:p>
    <w:p w:rsidR="007E7049" w:rsidRDefault="007E7049" w:rsidP="007E7049">
      <w:pPr>
        <w:rPr>
          <w:rFonts w:cs="Arial"/>
        </w:rPr>
      </w:pPr>
    </w:p>
    <w:p w:rsidR="007E7049" w:rsidRDefault="007E7049" w:rsidP="007E7049">
      <w:pPr>
        <w:rPr>
          <w:rFonts w:cs="Arial"/>
        </w:rPr>
      </w:pPr>
    </w:p>
    <w:p w:rsidR="007E7049" w:rsidRDefault="007E7049" w:rsidP="007E7049">
      <w:pPr>
        <w:rPr>
          <w:rFonts w:cs="Arial"/>
        </w:rPr>
      </w:pPr>
      <w:r>
        <w:rPr>
          <w:rFonts w:cs="Arial"/>
          <w:b/>
          <w:u w:val="single"/>
        </w:rPr>
        <w:t>Άρθρο 10ο :     Φόροι, τέλη, κρατήσεις</w:t>
      </w:r>
    </w:p>
    <w:p w:rsidR="007E7049" w:rsidRDefault="007E7049" w:rsidP="007E7049">
      <w:pPr>
        <w:jc w:val="both"/>
        <w:rPr>
          <w:rFonts w:cs="Arial"/>
        </w:rPr>
      </w:pPr>
      <w:r>
        <w:rPr>
          <w:rFonts w:cs="Arial"/>
        </w:rPr>
        <w:t>Ο εντολοδόχος σύμφωνα με τις ισχύουσες διατάξεις βαρύνετε με όλους ανεξαιρέτως τους φόρους, τέλη, δασμούς και εισφορές υπέρ του δημοσίου, δήμων και κοινοτήτων ή τρίτων που ισχύουν σύμφωνα με την κείμενη νομοθεσία.</w:t>
      </w:r>
    </w:p>
    <w:p w:rsidR="007E7049" w:rsidRDefault="007E7049" w:rsidP="007E7049">
      <w:pPr>
        <w:jc w:val="both"/>
        <w:rPr>
          <w:rFonts w:cs="Arial"/>
        </w:rPr>
      </w:pPr>
    </w:p>
    <w:p w:rsidR="007E7049" w:rsidRDefault="007E7049" w:rsidP="007E7049">
      <w:pPr>
        <w:jc w:val="both"/>
        <w:rPr>
          <w:rFonts w:cs="Arial"/>
        </w:rPr>
      </w:pPr>
    </w:p>
    <w:p w:rsidR="007E7049" w:rsidRDefault="007E7049" w:rsidP="007E7049">
      <w:pPr>
        <w:rPr>
          <w:rFonts w:cs="Arial"/>
        </w:rPr>
      </w:pPr>
      <w:r>
        <w:rPr>
          <w:rFonts w:cs="Arial"/>
          <w:b/>
          <w:u w:val="single"/>
        </w:rPr>
        <w:t>Άρθρο 11ο :     Επίλυση διαφορών</w:t>
      </w:r>
    </w:p>
    <w:p w:rsidR="007E7049" w:rsidRDefault="007E7049" w:rsidP="007E7049">
      <w:pPr>
        <w:ind w:left="426"/>
        <w:rPr>
          <w:rFonts w:cs="Arial"/>
        </w:rPr>
      </w:pPr>
    </w:p>
    <w:p w:rsidR="007E7049" w:rsidRDefault="007E7049" w:rsidP="007E7049">
      <w:pPr>
        <w:jc w:val="both"/>
        <w:rPr>
          <w:rFonts w:cs="Arial"/>
        </w:rPr>
      </w:pPr>
      <w:r>
        <w:rPr>
          <w:rFonts w:cs="Arial"/>
        </w:rPr>
        <w:t xml:space="preserve">Οι διαφορές που θα εμφανισθούν κατά την εφαρμογή της σύμβασης, επιλύονται σύμφωνα με τις ισχύουσες διατάξεις.                     </w:t>
      </w:r>
    </w:p>
    <w:p w:rsidR="007E7049" w:rsidRDefault="007E7049" w:rsidP="007E7049">
      <w:pPr>
        <w:jc w:val="right"/>
        <w:rPr>
          <w:rFonts w:cs="Arial"/>
        </w:rPr>
      </w:pPr>
      <w:r>
        <w:rPr>
          <w:rFonts w:cs="Arial"/>
        </w:rPr>
        <w:t>Σαμοθράκη 1</w:t>
      </w:r>
      <w:r w:rsidR="00221187">
        <w:rPr>
          <w:rFonts w:cs="Arial"/>
        </w:rPr>
        <w:t>6</w:t>
      </w:r>
      <w:r>
        <w:rPr>
          <w:rFonts w:cs="Arial"/>
        </w:rPr>
        <w:t>/</w:t>
      </w:r>
      <w:r w:rsidR="00221187">
        <w:rPr>
          <w:rFonts w:cs="Arial"/>
        </w:rPr>
        <w:t>7</w:t>
      </w:r>
      <w:r>
        <w:rPr>
          <w:rFonts w:cs="Arial"/>
        </w:rPr>
        <w:t>/20</w:t>
      </w:r>
      <w:r w:rsidR="00221187">
        <w:rPr>
          <w:rFonts w:cs="Arial"/>
        </w:rPr>
        <w:t>20</w:t>
      </w:r>
    </w:p>
    <w:p w:rsidR="007E7049" w:rsidRDefault="007E7049" w:rsidP="007E7049">
      <w:pPr>
        <w:pStyle w:val="NormalWeb"/>
        <w:spacing w:before="0" w:after="0"/>
        <w:rPr>
          <w:rFonts w:ascii="Verdana" w:hAnsi="Verdana" w:cs="Arial"/>
          <w:sz w:val="20"/>
          <w:szCs w:val="20"/>
        </w:rPr>
      </w:pPr>
    </w:p>
    <w:tbl>
      <w:tblPr>
        <w:tblW w:w="0" w:type="auto"/>
        <w:jc w:val="center"/>
        <w:tblLook w:val="01E0" w:firstRow="1" w:lastRow="1" w:firstColumn="1" w:lastColumn="1" w:noHBand="0" w:noVBand="0"/>
      </w:tblPr>
      <w:tblGrid>
        <w:gridCol w:w="4261"/>
        <w:gridCol w:w="4261"/>
      </w:tblGrid>
      <w:tr w:rsidR="007E7049" w:rsidRPr="007E7049" w:rsidTr="007E7049">
        <w:trPr>
          <w:jc w:val="center"/>
        </w:trPr>
        <w:tc>
          <w:tcPr>
            <w:tcW w:w="4261" w:type="dxa"/>
          </w:tcPr>
          <w:p w:rsidR="007E7049" w:rsidRDefault="007E7049">
            <w:pPr>
              <w:tabs>
                <w:tab w:val="center" w:pos="2268"/>
                <w:tab w:val="center" w:pos="7938"/>
              </w:tabs>
              <w:spacing w:line="256" w:lineRule="auto"/>
              <w:jc w:val="center"/>
              <w:rPr>
                <w:rFonts w:cs="Arial"/>
              </w:rPr>
            </w:pPr>
            <w:r>
              <w:rPr>
                <w:rFonts w:cs="Arial"/>
              </w:rPr>
              <w:t>Θεωρήθηκε</w:t>
            </w:r>
          </w:p>
          <w:p w:rsidR="007E7049" w:rsidRDefault="007E7049">
            <w:pPr>
              <w:tabs>
                <w:tab w:val="center" w:pos="2268"/>
                <w:tab w:val="center" w:pos="7938"/>
              </w:tabs>
              <w:spacing w:line="256" w:lineRule="auto"/>
              <w:jc w:val="center"/>
              <w:rPr>
                <w:rFonts w:cs="Arial"/>
              </w:rPr>
            </w:pPr>
            <w:r>
              <w:rPr>
                <w:rFonts w:cs="Arial"/>
              </w:rPr>
              <w:t xml:space="preserve">Η Προϊσταμένη </w:t>
            </w:r>
          </w:p>
          <w:p w:rsidR="007E7049" w:rsidRDefault="007E7049">
            <w:pPr>
              <w:tabs>
                <w:tab w:val="center" w:pos="2268"/>
                <w:tab w:val="center" w:pos="7938"/>
              </w:tabs>
              <w:spacing w:line="256" w:lineRule="auto"/>
              <w:jc w:val="center"/>
              <w:rPr>
                <w:rFonts w:cs="Arial"/>
              </w:rPr>
            </w:pPr>
          </w:p>
          <w:p w:rsidR="007E7049" w:rsidRDefault="007E7049">
            <w:pPr>
              <w:tabs>
                <w:tab w:val="center" w:pos="2268"/>
                <w:tab w:val="center" w:pos="7938"/>
              </w:tabs>
              <w:spacing w:line="256" w:lineRule="auto"/>
              <w:jc w:val="center"/>
              <w:rPr>
                <w:rFonts w:cs="Arial"/>
              </w:rPr>
            </w:pPr>
            <w:r>
              <w:rPr>
                <w:rFonts w:cs="Arial"/>
              </w:rPr>
              <w:t>Καπετανίδου Στυλιανή/ΠΕ1 Διοικητικού/ Α΄ βαθμού</w:t>
            </w:r>
          </w:p>
        </w:tc>
        <w:tc>
          <w:tcPr>
            <w:tcW w:w="4261" w:type="dxa"/>
          </w:tcPr>
          <w:p w:rsidR="007E7049" w:rsidRDefault="007E7049">
            <w:pPr>
              <w:tabs>
                <w:tab w:val="center" w:pos="2268"/>
                <w:tab w:val="center" w:pos="7938"/>
              </w:tabs>
              <w:spacing w:line="256" w:lineRule="auto"/>
              <w:jc w:val="center"/>
              <w:rPr>
                <w:rFonts w:cs="Arial"/>
              </w:rPr>
            </w:pPr>
            <w:r>
              <w:rPr>
                <w:rFonts w:cs="Arial"/>
              </w:rPr>
              <w:t>Συντάχθηκε</w:t>
            </w:r>
          </w:p>
          <w:p w:rsidR="007E7049" w:rsidRDefault="007E7049">
            <w:pPr>
              <w:tabs>
                <w:tab w:val="center" w:pos="2268"/>
                <w:tab w:val="center" w:pos="7938"/>
              </w:tabs>
              <w:spacing w:line="256" w:lineRule="auto"/>
              <w:jc w:val="center"/>
              <w:rPr>
                <w:rFonts w:cs="Arial"/>
              </w:rPr>
            </w:pPr>
          </w:p>
          <w:p w:rsidR="007E7049" w:rsidRDefault="007E7049">
            <w:pPr>
              <w:tabs>
                <w:tab w:val="center" w:pos="2268"/>
                <w:tab w:val="center" w:pos="7938"/>
              </w:tabs>
              <w:spacing w:line="256" w:lineRule="auto"/>
              <w:jc w:val="center"/>
              <w:rPr>
                <w:rFonts w:cs="Arial"/>
              </w:rPr>
            </w:pPr>
          </w:p>
          <w:p w:rsidR="007E7049" w:rsidRDefault="00221187">
            <w:pPr>
              <w:tabs>
                <w:tab w:val="center" w:pos="2268"/>
                <w:tab w:val="center" w:pos="7938"/>
              </w:tabs>
              <w:spacing w:line="256" w:lineRule="auto"/>
              <w:jc w:val="center"/>
              <w:rPr>
                <w:rFonts w:cs="Arial"/>
              </w:rPr>
            </w:pPr>
            <w:r>
              <w:rPr>
                <w:rFonts w:cs="Arial"/>
              </w:rPr>
              <w:t>Καπετανίδου Στυλιανή/ΠΕ1 Διοικητικού/ Α΄ βαθμού</w:t>
            </w:r>
          </w:p>
        </w:tc>
      </w:tr>
    </w:tbl>
    <w:p w:rsidR="007D3FBA" w:rsidRDefault="007D3FBA"/>
    <w:sectPr w:rsidR="007D3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gHelveticaUCPol">
    <w:altName w:val="Times New Roman"/>
    <w:panose1 w:val="00000000000000000000"/>
    <w:charset w:val="A1"/>
    <w:family w:val="auto"/>
    <w:notTrueType/>
    <w:pitch w:val="default"/>
    <w:sig w:usb0="00000081" w:usb1="00000000" w:usb2="00000000" w:usb3="00000000" w:csb0="00000008"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7C5892"/>
    <w:multiLevelType w:val="hybridMultilevel"/>
    <w:tmpl w:val="53D4816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306F60DF"/>
    <w:multiLevelType w:val="hybridMultilevel"/>
    <w:tmpl w:val="6B5CFFF6"/>
    <w:lvl w:ilvl="0" w:tplc="0408000F">
      <w:start w:val="1"/>
      <w:numFmt w:val="decimal"/>
      <w:lvlText w:val="%1."/>
      <w:lvlJc w:val="left"/>
      <w:pPr>
        <w:tabs>
          <w:tab w:val="num" w:pos="720"/>
        </w:tabs>
        <w:ind w:left="720" w:hanging="360"/>
      </w:pPr>
      <w:rPr>
        <w:rFonts w:ascii="Times New Roman" w:hAnsi="Times New Roman" w:cs="Times New Roman"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36744A05"/>
    <w:multiLevelType w:val="hybridMultilevel"/>
    <w:tmpl w:val="09E042D0"/>
    <w:lvl w:ilvl="0" w:tplc="94DC40F2">
      <w:start w:val="1"/>
      <w:numFmt w:val="decimal"/>
      <w:lvlText w:val="%1."/>
      <w:lvlJc w:val="left"/>
      <w:pPr>
        <w:ind w:left="720" w:hanging="360"/>
      </w:pPr>
      <w:rPr>
        <w:rFonts w:ascii="Verdana" w:eastAsia="SimSun" w:hAnsi="Verdana" w:cs="Arial"/>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48511A91"/>
    <w:multiLevelType w:val="hybridMultilevel"/>
    <w:tmpl w:val="59D2691E"/>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58A901DB"/>
    <w:multiLevelType w:val="hybridMultilevel"/>
    <w:tmpl w:val="4CF256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049"/>
    <w:rsid w:val="00091875"/>
    <w:rsid w:val="000D0C4E"/>
    <w:rsid w:val="001C1538"/>
    <w:rsid w:val="00221187"/>
    <w:rsid w:val="00357DC3"/>
    <w:rsid w:val="007D3FBA"/>
    <w:rsid w:val="007E7049"/>
    <w:rsid w:val="008342F6"/>
    <w:rsid w:val="00A11BEC"/>
    <w:rsid w:val="00A6605D"/>
    <w:rsid w:val="00C82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5AB2"/>
  <w15:chartTrackingRefBased/>
  <w15:docId w15:val="{28C71B93-0FA2-4117-8C2B-7D372B4C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049"/>
    <w:pPr>
      <w:suppressAutoHyphens/>
      <w:snapToGrid w:val="0"/>
      <w:spacing w:after="0" w:line="240" w:lineRule="auto"/>
    </w:pPr>
    <w:rPr>
      <w:rFonts w:ascii="Verdana" w:eastAsia="SimSun" w:hAnsi="Verdana" w:cs="Verdana"/>
      <w:sz w:val="20"/>
      <w:szCs w:val="20"/>
      <w:lang w:val="el-GR" w:eastAsia="ar-SA"/>
    </w:rPr>
  </w:style>
  <w:style w:type="paragraph" w:styleId="Heading1">
    <w:name w:val="heading 1"/>
    <w:basedOn w:val="Normal"/>
    <w:next w:val="Normal"/>
    <w:link w:val="Heading1Char"/>
    <w:qFormat/>
    <w:rsid w:val="007E7049"/>
    <w:pPr>
      <w:keepNext/>
      <w:numPr>
        <w:numId w:val="1"/>
      </w:numPr>
      <w:snapToGrid/>
      <w:jc w:val="center"/>
      <w:outlineLvl w:val="0"/>
    </w:pPr>
    <w:rPr>
      <w:rFonts w:ascii="Arial" w:eastAsia="Times New Roman" w:hAnsi="Arial" w:cs="Times New Roman"/>
      <w:b/>
      <w:sz w:val="28"/>
      <w:u w:val="single"/>
    </w:rPr>
  </w:style>
  <w:style w:type="paragraph" w:styleId="Heading2">
    <w:name w:val="heading 2"/>
    <w:basedOn w:val="Normal"/>
    <w:next w:val="Normal"/>
    <w:link w:val="Heading2Char"/>
    <w:semiHidden/>
    <w:unhideWhenUsed/>
    <w:qFormat/>
    <w:rsid w:val="007E7049"/>
    <w:pPr>
      <w:keepNext/>
      <w:numPr>
        <w:ilvl w:val="1"/>
        <w:numId w:val="1"/>
      </w:numPr>
      <w:snapToGrid/>
      <w:jc w:val="center"/>
      <w:outlineLvl w:val="1"/>
    </w:pPr>
    <w:rPr>
      <w:rFonts w:ascii="Arial" w:eastAsia="Times New Roman" w:hAnsi="Arial" w:cs="Times New Roman"/>
      <w:b/>
      <w:sz w:val="24"/>
    </w:rPr>
  </w:style>
  <w:style w:type="paragraph" w:styleId="Heading5">
    <w:name w:val="heading 5"/>
    <w:basedOn w:val="Normal"/>
    <w:next w:val="Normal"/>
    <w:link w:val="Heading5Char"/>
    <w:semiHidden/>
    <w:unhideWhenUsed/>
    <w:qFormat/>
    <w:rsid w:val="007E7049"/>
    <w:pPr>
      <w:suppressAutoHyphens w:val="0"/>
      <w:snapToGrid/>
      <w:spacing w:before="240" w:after="60"/>
      <w:outlineLvl w:val="4"/>
    </w:pPr>
    <w:rPr>
      <w:rFonts w:ascii="Calibri" w:eastAsia="Times New Roman" w:hAnsi="Calibri" w:cs="Times New Roman"/>
      <w:b/>
      <w:bCs/>
      <w:i/>
      <w:iCs/>
      <w:sz w:val="26"/>
      <w:szCs w:val="2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049"/>
    <w:rPr>
      <w:rFonts w:ascii="Arial" w:eastAsia="Times New Roman" w:hAnsi="Arial" w:cs="Times New Roman"/>
      <w:b/>
      <w:sz w:val="28"/>
      <w:szCs w:val="20"/>
      <w:u w:val="single"/>
      <w:lang w:val="el-GR" w:eastAsia="ar-SA"/>
    </w:rPr>
  </w:style>
  <w:style w:type="character" w:customStyle="1" w:styleId="Heading2Char">
    <w:name w:val="Heading 2 Char"/>
    <w:basedOn w:val="DefaultParagraphFont"/>
    <w:link w:val="Heading2"/>
    <w:semiHidden/>
    <w:rsid w:val="007E7049"/>
    <w:rPr>
      <w:rFonts w:ascii="Arial" w:eastAsia="Times New Roman" w:hAnsi="Arial" w:cs="Times New Roman"/>
      <w:b/>
      <w:sz w:val="24"/>
      <w:szCs w:val="20"/>
      <w:lang w:val="el-GR" w:eastAsia="ar-SA"/>
    </w:rPr>
  </w:style>
  <w:style w:type="character" w:customStyle="1" w:styleId="Heading5Char">
    <w:name w:val="Heading 5 Char"/>
    <w:basedOn w:val="DefaultParagraphFont"/>
    <w:link w:val="Heading5"/>
    <w:semiHidden/>
    <w:rsid w:val="007E7049"/>
    <w:rPr>
      <w:rFonts w:ascii="Calibri" w:eastAsia="Times New Roman" w:hAnsi="Calibri" w:cs="Times New Roman"/>
      <w:b/>
      <w:bCs/>
      <w:i/>
      <w:iCs/>
      <w:sz w:val="26"/>
      <w:szCs w:val="26"/>
      <w:lang w:val="el-GR" w:eastAsia="el-GR"/>
    </w:rPr>
  </w:style>
  <w:style w:type="paragraph" w:styleId="NormalWeb">
    <w:name w:val="Normal (Web)"/>
    <w:basedOn w:val="Normal"/>
    <w:uiPriority w:val="99"/>
    <w:semiHidden/>
    <w:unhideWhenUsed/>
    <w:rsid w:val="007E7049"/>
    <w:pPr>
      <w:snapToGrid/>
      <w:spacing w:before="280" w:after="119"/>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E7049"/>
    <w:pPr>
      <w:suppressAutoHyphens w:val="0"/>
      <w:snapToGrid/>
      <w:ind w:left="284"/>
      <w:jc w:val="both"/>
    </w:pPr>
    <w:rPr>
      <w:rFonts w:ascii="Times New Roman" w:eastAsia="Times New Roman" w:hAnsi="Times New Roman" w:cs="Times New Roman"/>
      <w:sz w:val="24"/>
      <w:szCs w:val="24"/>
      <w:lang w:eastAsia="el-GR"/>
    </w:rPr>
  </w:style>
  <w:style w:type="character" w:customStyle="1" w:styleId="BodyTextIndentChar">
    <w:name w:val="Body Text Indent Char"/>
    <w:basedOn w:val="DefaultParagraphFont"/>
    <w:link w:val="BodyTextIndent"/>
    <w:uiPriority w:val="99"/>
    <w:semiHidden/>
    <w:rsid w:val="007E7049"/>
    <w:rPr>
      <w:rFonts w:ascii="Times New Roman" w:eastAsia="Times New Roman" w:hAnsi="Times New Roman" w:cs="Times New Roman"/>
      <w:sz w:val="24"/>
      <w:szCs w:val="24"/>
      <w:lang w:val="el-GR" w:eastAsia="el-GR"/>
    </w:rPr>
  </w:style>
  <w:style w:type="paragraph" w:styleId="BodyText2">
    <w:name w:val="Body Text 2"/>
    <w:basedOn w:val="Normal"/>
    <w:link w:val="BodyText2Char"/>
    <w:uiPriority w:val="99"/>
    <w:semiHidden/>
    <w:unhideWhenUsed/>
    <w:rsid w:val="007E7049"/>
    <w:pPr>
      <w:suppressAutoHyphens w:val="0"/>
      <w:snapToGrid/>
      <w:jc w:val="both"/>
    </w:pPr>
    <w:rPr>
      <w:rFonts w:ascii="Times New Roman" w:eastAsia="Times New Roman" w:hAnsi="Times New Roman" w:cs="Times New Roman"/>
      <w:sz w:val="24"/>
      <w:szCs w:val="24"/>
      <w:lang w:eastAsia="el-GR"/>
    </w:rPr>
  </w:style>
  <w:style w:type="character" w:customStyle="1" w:styleId="BodyText2Char">
    <w:name w:val="Body Text 2 Char"/>
    <w:basedOn w:val="DefaultParagraphFont"/>
    <w:link w:val="BodyText2"/>
    <w:uiPriority w:val="99"/>
    <w:semiHidden/>
    <w:rsid w:val="007E7049"/>
    <w:rPr>
      <w:rFonts w:ascii="Times New Roman" w:eastAsia="Times New Roman" w:hAnsi="Times New Roman" w:cs="Times New Roman"/>
      <w:sz w:val="24"/>
      <w:szCs w:val="24"/>
      <w:lang w:val="el-GR" w:eastAsia="el-GR"/>
    </w:rPr>
  </w:style>
  <w:style w:type="paragraph" w:styleId="BodyText3">
    <w:name w:val="Body Text 3"/>
    <w:basedOn w:val="Normal"/>
    <w:link w:val="BodyText3Char"/>
    <w:uiPriority w:val="99"/>
    <w:semiHidden/>
    <w:unhideWhenUsed/>
    <w:rsid w:val="007E7049"/>
    <w:pPr>
      <w:suppressAutoHyphens w:val="0"/>
      <w:snapToGrid/>
      <w:spacing w:after="120"/>
    </w:pPr>
    <w:rPr>
      <w:rFonts w:ascii="Times New Roman" w:eastAsia="Times New Roman" w:hAnsi="Times New Roman" w:cs="Times New Roman"/>
      <w:sz w:val="16"/>
      <w:szCs w:val="16"/>
      <w:lang w:eastAsia="el-GR"/>
    </w:rPr>
  </w:style>
  <w:style w:type="character" w:customStyle="1" w:styleId="BodyText3Char">
    <w:name w:val="Body Text 3 Char"/>
    <w:basedOn w:val="DefaultParagraphFont"/>
    <w:link w:val="BodyText3"/>
    <w:uiPriority w:val="99"/>
    <w:semiHidden/>
    <w:rsid w:val="007E7049"/>
    <w:rPr>
      <w:rFonts w:ascii="Times New Roman" w:eastAsia="Times New Roman" w:hAnsi="Times New Roman" w:cs="Times New Roman"/>
      <w:sz w:val="16"/>
      <w:szCs w:val="16"/>
      <w:lang w:val="el-GR" w:eastAsia="el-GR"/>
    </w:rPr>
  </w:style>
  <w:style w:type="paragraph" w:styleId="BodyTextIndent2">
    <w:name w:val="Body Text Indent 2"/>
    <w:basedOn w:val="Normal"/>
    <w:link w:val="BodyTextIndent2Char"/>
    <w:uiPriority w:val="99"/>
    <w:semiHidden/>
    <w:unhideWhenUsed/>
    <w:rsid w:val="007E7049"/>
    <w:pPr>
      <w:suppressAutoHyphens w:val="0"/>
      <w:snapToGrid/>
      <w:spacing w:after="120" w:line="480" w:lineRule="auto"/>
      <w:ind w:left="283"/>
    </w:pPr>
    <w:rPr>
      <w:rFonts w:ascii="Times New Roman" w:eastAsia="Times New Roman" w:hAnsi="Times New Roman" w:cs="Times New Roman"/>
      <w:sz w:val="24"/>
      <w:szCs w:val="24"/>
      <w:lang w:eastAsia="el-GR"/>
    </w:rPr>
  </w:style>
  <w:style w:type="character" w:customStyle="1" w:styleId="BodyTextIndent2Char">
    <w:name w:val="Body Text Indent 2 Char"/>
    <w:basedOn w:val="DefaultParagraphFont"/>
    <w:link w:val="BodyTextIndent2"/>
    <w:uiPriority w:val="99"/>
    <w:semiHidden/>
    <w:rsid w:val="007E7049"/>
    <w:rPr>
      <w:rFonts w:ascii="Times New Roman" w:eastAsia="Times New Roman" w:hAnsi="Times New Roman" w:cs="Times New Roman"/>
      <w:sz w:val="24"/>
      <w:szCs w:val="24"/>
      <w:lang w:val="el-GR" w:eastAsia="el-GR"/>
    </w:rPr>
  </w:style>
  <w:style w:type="paragraph" w:styleId="ListParagraph">
    <w:name w:val="List Paragraph"/>
    <w:basedOn w:val="Normal"/>
    <w:uiPriority w:val="34"/>
    <w:qFormat/>
    <w:rsid w:val="001C1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51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2619</Words>
  <Characters>14144</Characters>
  <Application>Microsoft Office Word</Application>
  <DocSecurity>0</DocSecurity>
  <Lines>117</Lines>
  <Paragraphs>33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2018-06-19T09:13:00Z</dcterms:created>
  <dcterms:modified xsi:type="dcterms:W3CDTF">2020-07-16T10:46:00Z</dcterms:modified>
</cp:coreProperties>
</file>