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5D54" w14:textId="77777777" w:rsidR="00422F28" w:rsidRDefault="00422F28" w:rsidP="00422F28">
      <w:pPr>
        <w:pStyle w:val="Heading1"/>
        <w:tabs>
          <w:tab w:val="num" w:pos="0"/>
        </w:tabs>
        <w:ind w:left="432" w:hanging="432"/>
      </w:pPr>
      <w:r>
        <w:rPr>
          <w:noProof/>
          <w:lang w:val="en-US" w:eastAsia="en-US"/>
        </w:rPr>
        <w:drawing>
          <wp:inline distT="0" distB="0" distL="0" distR="0" wp14:anchorId="4B663A80" wp14:editId="2BDF2C8C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4617" w14:textId="13B99FEC" w:rsidR="00422F28" w:rsidRPr="008268D6" w:rsidRDefault="00422F28" w:rsidP="00422F28">
      <w:pPr>
        <w:pStyle w:val="Heading1"/>
        <w:tabs>
          <w:tab w:val="num" w:pos="0"/>
        </w:tabs>
        <w:ind w:left="432" w:hanging="432"/>
        <w:rPr>
          <w:b w:val="0"/>
          <w:bCs w:val="0"/>
        </w:rPr>
      </w:pPr>
      <w:r>
        <w:t xml:space="preserve">ΕΛΛΗΝΙΚΗ ΔΗΜΟΚΡΑΤΙΑ                               </w:t>
      </w:r>
      <w:r w:rsidR="008268D6" w:rsidRPr="008268D6">
        <w:rPr>
          <w:rStyle w:val="Strong"/>
          <w:b/>
          <w:bCs/>
        </w:rPr>
        <w:t>ΑΔΑ:</w:t>
      </w:r>
      <w:r w:rsidR="008268D6">
        <w:rPr>
          <w:rStyle w:val="Strong"/>
        </w:rPr>
        <w:t xml:space="preserve"> </w:t>
      </w:r>
      <w:r w:rsidR="008268D6" w:rsidRPr="008268D6">
        <w:rPr>
          <w:b w:val="0"/>
          <w:bCs w:val="0"/>
        </w:rPr>
        <w:t>Ψ585Ω1Λ-ΧΨΘ</w:t>
      </w:r>
    </w:p>
    <w:p w14:paraId="4D09D3D2" w14:textId="77777777" w:rsidR="00422F28" w:rsidRDefault="00422F28" w:rsidP="00422F28">
      <w:pPr>
        <w:pStyle w:val="Heading1"/>
        <w:tabs>
          <w:tab w:val="num" w:pos="0"/>
        </w:tabs>
        <w:ind w:left="432" w:hanging="432"/>
      </w:pPr>
      <w:r>
        <w:t>ΝΟΜΟΣ ΕΒΡΟΥ</w:t>
      </w:r>
    </w:p>
    <w:p w14:paraId="0D0FF59C" w14:textId="77777777" w:rsidR="00422F28" w:rsidRDefault="00422F28" w:rsidP="00422F28">
      <w:pPr>
        <w:rPr>
          <w:b/>
          <w:bCs/>
          <w:lang w:val="el-GR"/>
        </w:rPr>
      </w:pPr>
      <w:r>
        <w:rPr>
          <w:b/>
          <w:bCs/>
          <w:lang w:val="el-GR"/>
        </w:rPr>
        <w:t>ΔΗΜΟΣ ΣΑΜΟΘΡΑΚΗΣ</w:t>
      </w:r>
    </w:p>
    <w:p w14:paraId="384E1EBD" w14:textId="512C3BA1" w:rsidR="00422F28" w:rsidRDefault="00422F28" w:rsidP="00422F28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Ταχ. Δ/νση: Σαμοθράκη - τ.κ. 68002                    </w:t>
      </w:r>
    </w:p>
    <w:p w14:paraId="27FE13ED" w14:textId="77777777" w:rsidR="00422F28" w:rsidRDefault="00422F28" w:rsidP="00422F28">
      <w:pPr>
        <w:rPr>
          <w:b/>
          <w:bCs/>
          <w:lang w:val="el-GR"/>
        </w:rPr>
      </w:pPr>
      <w:r>
        <w:rPr>
          <w:b/>
          <w:bCs/>
          <w:lang w:val="el-GR"/>
        </w:rPr>
        <w:t>Τηλ.: 2551350820</w:t>
      </w:r>
    </w:p>
    <w:p w14:paraId="594F27B7" w14:textId="0E4299B5" w:rsidR="00422F28" w:rsidRDefault="00422F28" w:rsidP="00422F28">
      <w:pPr>
        <w:rPr>
          <w:lang w:val="el-GR"/>
        </w:rPr>
      </w:pPr>
      <w:r>
        <w:rPr>
          <w:b/>
          <w:bCs/>
          <w:lang w:val="en-US"/>
        </w:rPr>
        <w:t>Fax</w:t>
      </w:r>
      <w:r>
        <w:rPr>
          <w:b/>
          <w:bCs/>
          <w:lang w:val="el-GR"/>
        </w:rPr>
        <w:t xml:space="preserve"> 2551041204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lang w:val="el-GR"/>
        </w:rPr>
        <w:t>Σαμοθράκη 1</w:t>
      </w:r>
      <w:r>
        <w:rPr>
          <w:lang w:val="en-US"/>
        </w:rPr>
        <w:t>5/1</w:t>
      </w:r>
      <w:r w:rsidR="00E70BA3">
        <w:rPr>
          <w:lang w:val="el-GR"/>
        </w:rPr>
        <w:t>0</w:t>
      </w:r>
      <w:r>
        <w:rPr>
          <w:lang w:val="el-GR"/>
        </w:rPr>
        <w:t>/2020</w:t>
      </w:r>
    </w:p>
    <w:p w14:paraId="4CB36F4C" w14:textId="2016B1F3" w:rsidR="00422F28" w:rsidRPr="00422F28" w:rsidRDefault="00422F28" w:rsidP="00422F28">
      <w:pPr>
        <w:rPr>
          <w:lang w:val="en-US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Αρίθμ. Πρωτ.: </w:t>
      </w:r>
      <w:r>
        <w:rPr>
          <w:lang w:val="en-US"/>
        </w:rPr>
        <w:t>6224</w:t>
      </w:r>
    </w:p>
    <w:p w14:paraId="1AC18BF5" w14:textId="77777777" w:rsidR="00422F28" w:rsidRDefault="00422F28" w:rsidP="00422F2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0E22E536" w14:textId="77777777" w:rsidR="00422F28" w:rsidRDefault="00422F28" w:rsidP="00422F28">
      <w:pPr>
        <w:ind w:left="4320" w:firstLine="720"/>
        <w:rPr>
          <w:lang w:val="el-GR"/>
        </w:rPr>
      </w:pPr>
      <w:r>
        <w:rPr>
          <w:lang w:val="el-GR"/>
        </w:rPr>
        <w:t>Προς</w:t>
      </w:r>
    </w:p>
    <w:p w14:paraId="6BC00CBA" w14:textId="77777777" w:rsidR="00422F28" w:rsidRDefault="00422F28" w:rsidP="00422F2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14:paraId="41B519AE" w14:textId="77777777" w:rsidR="00422F28" w:rsidRDefault="00422F28" w:rsidP="00422F28">
      <w:pPr>
        <w:rPr>
          <w:b/>
          <w:bCs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</w:t>
      </w:r>
      <w:r>
        <w:rPr>
          <w:b/>
          <w:bCs/>
          <w:lang w:val="el-GR"/>
        </w:rPr>
        <w:t>ΕΦΗΜΕΡΙΔΕΣ</w:t>
      </w:r>
    </w:p>
    <w:p w14:paraId="5BA70772" w14:textId="77777777" w:rsidR="00422F28" w:rsidRDefault="00422F28" w:rsidP="00422F28">
      <w:pPr>
        <w:jc w:val="center"/>
        <w:rPr>
          <w:lang w:val="el-GR"/>
        </w:rPr>
      </w:pPr>
    </w:p>
    <w:p w14:paraId="31D57516" w14:textId="30BF353A" w:rsidR="00422F28" w:rsidRDefault="00E70BA3" w:rsidP="00E70BA3">
      <w:pPr>
        <w:ind w:firstLine="720"/>
        <w:rPr>
          <w:b/>
        </w:rPr>
      </w:pPr>
      <w:r>
        <w:rPr>
          <w:b/>
          <w:bCs/>
          <w:lang w:val="el-GR"/>
        </w:rPr>
        <w:t xml:space="preserve">                     </w:t>
      </w:r>
      <w:r w:rsidR="00422F28">
        <w:rPr>
          <w:b/>
          <w:bCs/>
          <w:lang w:val="el-GR"/>
        </w:rPr>
        <w:t xml:space="preserve">ΠΕΡΙΛΗΨΗ ΑΝΑΚΟΙΝΩΣΗΣ ΣΟΧ </w:t>
      </w:r>
      <w:r w:rsidR="00422F28" w:rsidRPr="00E70BA3">
        <w:rPr>
          <w:b/>
          <w:bCs/>
          <w:lang w:val="el-GR"/>
        </w:rPr>
        <w:t>2</w:t>
      </w:r>
      <w:r w:rsidR="00422F28">
        <w:rPr>
          <w:b/>
          <w:bCs/>
          <w:lang w:val="el-GR"/>
        </w:rPr>
        <w:t>/2020</w:t>
      </w:r>
    </w:p>
    <w:p w14:paraId="64F98A35" w14:textId="27D0BF2B" w:rsidR="00422F28" w:rsidRDefault="00E70BA3" w:rsidP="00E70BA3">
      <w:pPr>
        <w:spacing w:line="400" w:lineRule="atLeast"/>
        <w:rPr>
          <w:b/>
          <w:spacing w:val="-4"/>
          <w:sz w:val="22"/>
          <w:szCs w:val="22"/>
        </w:rPr>
      </w:pPr>
      <w:r>
        <w:rPr>
          <w:b/>
          <w:lang w:val="el-GR"/>
        </w:rPr>
        <w:t xml:space="preserve">                </w:t>
      </w:r>
      <w:r w:rsidR="00422F28">
        <w:rPr>
          <w:b/>
        </w:rPr>
        <w:t>για τη σύναψη ΣΥΜΒΑΣΗΣ ΕΡΓΑΣΙΑΣ ΟΡΙΣΜΕΝΟΥ ΧΡΟΝΟΥ</w:t>
      </w:r>
    </w:p>
    <w:p w14:paraId="387EAF12" w14:textId="77777777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lang w:val="el-GR" w:eastAsia="el-GR"/>
        </w:rPr>
      </w:pPr>
      <w:r>
        <w:rPr>
          <w:lang w:val="el-GR"/>
        </w:rPr>
        <w:t>Ανακοινώνουμε τ</w:t>
      </w:r>
      <w:r>
        <w:rPr>
          <w:lang w:val="el-GR" w:eastAsia="el-GR"/>
        </w:rPr>
        <w:t xml:space="preserve">ην πρόσληψη, με σύμβαση εργασίας ιδιωτικού δικαίου ορισμένου </w:t>
      </w:r>
    </w:p>
    <w:p w14:paraId="600EDC46" w14:textId="77777777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  <w:spacing w:val="-4"/>
        </w:rPr>
      </w:pPr>
      <w:r>
        <w:rPr>
          <w:lang w:val="el-GR" w:eastAsia="el-GR"/>
        </w:rPr>
        <w:t>χρόνου,</w:t>
      </w:r>
      <w:r>
        <w:rPr>
          <w:lang w:val="el-GR" w:eastAsia="el-GR"/>
        </w:rPr>
        <w:t xml:space="preserve"> </w:t>
      </w:r>
      <w:r>
        <w:rPr>
          <w:lang w:val="el-GR" w:eastAsia="el-GR"/>
        </w:rPr>
        <w:t xml:space="preserve">συνολικά </w:t>
      </w:r>
      <w:r w:rsidRPr="00422F28">
        <w:rPr>
          <w:b/>
          <w:bCs/>
          <w:lang w:val="el-GR" w:eastAsia="el-GR"/>
        </w:rPr>
        <w:t>δύο</w:t>
      </w:r>
      <w:r w:rsidRPr="00422F28">
        <w:rPr>
          <w:b/>
          <w:bCs/>
          <w:lang w:val="el-GR" w:eastAsia="el-GR"/>
        </w:rPr>
        <w:t xml:space="preserve"> (</w:t>
      </w:r>
      <w:r w:rsidRPr="00422F28">
        <w:rPr>
          <w:b/>
          <w:bCs/>
          <w:lang w:val="el-GR" w:eastAsia="el-GR"/>
        </w:rPr>
        <w:t>2</w:t>
      </w:r>
      <w:r w:rsidRPr="00422F28">
        <w:rPr>
          <w:b/>
          <w:bCs/>
          <w:lang w:val="el-GR" w:eastAsia="el-GR"/>
        </w:rPr>
        <w:t>) ατόμ</w:t>
      </w:r>
      <w:r w:rsidRPr="00422F28">
        <w:rPr>
          <w:b/>
          <w:bCs/>
          <w:lang w:val="el-GR" w:eastAsia="el-GR"/>
        </w:rPr>
        <w:t>ων</w:t>
      </w:r>
      <w:r>
        <w:rPr>
          <w:lang w:val="el-GR" w:eastAsia="el-GR"/>
        </w:rPr>
        <w:t xml:space="preserve"> </w:t>
      </w:r>
      <w:r w:rsidRPr="00422F28">
        <w:rPr>
          <w:bCs/>
        </w:rPr>
        <w:t xml:space="preserve">για την υλοποίηση </w:t>
      </w:r>
      <w:r w:rsidRPr="00422F28">
        <w:rPr>
          <w:bCs/>
          <w:spacing w:val="-4"/>
        </w:rPr>
        <w:t xml:space="preserve">της Πράξης «Κέντρο Κοινότητας Δήμου </w:t>
      </w:r>
    </w:p>
    <w:p w14:paraId="738F48D8" w14:textId="7217E7FC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  <w:spacing w:val="-4"/>
        </w:rPr>
      </w:pPr>
      <w:r w:rsidRPr="00422F28">
        <w:rPr>
          <w:bCs/>
          <w:spacing w:val="-4"/>
        </w:rPr>
        <w:t xml:space="preserve">Σαμοθράκης», στο πλαίσιο του Επιχειρησιακού Προγράμματος «ΑΝΑΤΟΛΙΚΗ ΜΑΚΕΔΟΝΙΑ </w:t>
      </w:r>
      <w:r>
        <w:rPr>
          <w:bCs/>
          <w:spacing w:val="-4"/>
        </w:rPr>
        <w:t>–</w:t>
      </w:r>
      <w:r w:rsidRPr="00422F28">
        <w:rPr>
          <w:bCs/>
          <w:spacing w:val="-4"/>
        </w:rPr>
        <w:t xml:space="preserve"> </w:t>
      </w:r>
    </w:p>
    <w:p w14:paraId="1768FE42" w14:textId="77777777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  <w:spacing w:val="-4"/>
        </w:rPr>
      </w:pPr>
      <w:r w:rsidRPr="00422F28">
        <w:rPr>
          <w:bCs/>
          <w:spacing w:val="-4"/>
        </w:rPr>
        <w:t xml:space="preserve">ΘΡΑΚΗ 2014 – 2020» - ΑΞΟΝΑΣ ΠΡΟΤΕΡΑΙΟΤΗΤΑΣ  «ΑΝΘΡΩΠΙΝΟΙ ΠΟΡΟΙ ΚΑΙ </w:t>
      </w:r>
    </w:p>
    <w:p w14:paraId="78D95340" w14:textId="77777777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</w:rPr>
      </w:pPr>
      <w:r w:rsidRPr="00422F28">
        <w:rPr>
          <w:bCs/>
          <w:spacing w:val="-4"/>
        </w:rPr>
        <w:t xml:space="preserve">ΚΟΙΝΩΝΙΚΗ ΣΥΝΟΧΗ - ΕΚΤ» </w:t>
      </w:r>
      <w:r w:rsidRPr="00422F28">
        <w:rPr>
          <w:bCs/>
        </w:rPr>
        <w:t xml:space="preserve">στο Δήμο Σαμοθράκης, που εδρεύει στη Χώρα Σαμοθράκης </w:t>
      </w:r>
    </w:p>
    <w:p w14:paraId="3DB90041" w14:textId="52D3DE9D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</w:rPr>
      </w:pPr>
      <w:r w:rsidRPr="00422F28">
        <w:rPr>
          <w:bCs/>
        </w:rPr>
        <w:t>Ν.Έβρου, και συγκεκριμένα, ανά υπηρεσία, έδρα, ειδικότητα και διάρκεια σύμβασης,</w:t>
      </w:r>
    </w:p>
    <w:p w14:paraId="1EE6CE1E" w14:textId="77777777" w:rsidR="00422F28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</w:rPr>
      </w:pPr>
      <w:r w:rsidRPr="00422F28">
        <w:rPr>
          <w:bCs/>
        </w:rPr>
        <w:t>αριθμού ατόμων (βλ. ΠΙΝΑΚΑ Α), με τα αντίστοιχα απαιτούμενα (τυπικά και τυχόν πρόσθετα)</w:t>
      </w:r>
    </w:p>
    <w:p w14:paraId="65CE90EC" w14:textId="177E1018" w:rsidR="00422F28" w:rsidRPr="00BC383F" w:rsidRDefault="00422F28" w:rsidP="00422F28">
      <w:pPr>
        <w:tabs>
          <w:tab w:val="left" w:pos="0"/>
          <w:tab w:val="left" w:pos="567"/>
        </w:tabs>
        <w:spacing w:line="360" w:lineRule="auto"/>
        <w:ind w:left="425" w:hanging="425"/>
        <w:jc w:val="both"/>
        <w:rPr>
          <w:bCs/>
          <w:lang w:val="el-GR"/>
        </w:rPr>
      </w:pPr>
      <w:r w:rsidRPr="00422F28">
        <w:rPr>
          <w:bCs/>
        </w:rPr>
        <w:t>προσόντα (βλ. ΠΙΝΑΚΑ Β):</w:t>
      </w: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2"/>
        <w:gridCol w:w="2609"/>
        <w:gridCol w:w="1701"/>
        <w:gridCol w:w="1376"/>
        <w:gridCol w:w="3302"/>
        <w:gridCol w:w="886"/>
      </w:tblGrid>
      <w:tr w:rsidR="00422F28" w14:paraId="6BA8540C" w14:textId="77777777" w:rsidTr="00A75E22">
        <w:trPr>
          <w:trHeight w:val="284"/>
          <w:tblHeader/>
          <w:jc w:val="center"/>
        </w:trPr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14:paraId="105A1A1C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1E33">
              <w:rPr>
                <w:b/>
                <w:sz w:val="22"/>
                <w:szCs w:val="22"/>
              </w:rPr>
              <w:t>ΠΙΝΑΚΑΣ Α: ΘΕΣΕΙΣ ΕΠΟΧΙΚΟΥ ΠΡΟΣΩΠΙΚΟΥ (ανά κωδικό θέσης)</w:t>
            </w:r>
          </w:p>
        </w:tc>
      </w:tr>
      <w:tr w:rsidR="00422F28" w14:paraId="06E6B3C3" w14:textId="77777777" w:rsidTr="00422F28">
        <w:trPr>
          <w:trHeight w:val="561"/>
          <w:tblHeader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532F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1E33">
              <w:rPr>
                <w:b/>
                <w:sz w:val="22"/>
                <w:szCs w:val="22"/>
              </w:rPr>
              <w:t>Κωδικός</w:t>
            </w:r>
          </w:p>
          <w:p w14:paraId="1B5D119C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1E33">
              <w:rPr>
                <w:b/>
                <w:sz w:val="22"/>
                <w:szCs w:val="22"/>
              </w:rPr>
              <w:t>θέσης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7D9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1E33">
              <w:rPr>
                <w:b/>
                <w:sz w:val="22"/>
                <w:szCs w:val="22"/>
              </w:rPr>
              <w:t>Υπηρεσία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94B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1E33">
              <w:rPr>
                <w:b/>
                <w:sz w:val="22"/>
                <w:szCs w:val="22"/>
              </w:rPr>
              <w:t>Έδρα υπηρεσίας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1694" w14:textId="77777777" w:rsidR="00422F28" w:rsidRPr="009B1E33" w:rsidRDefault="00422F28" w:rsidP="00A75E22">
            <w:pPr>
              <w:tabs>
                <w:tab w:val="left" w:pos="567"/>
              </w:tabs>
              <w:ind w:hanging="334"/>
              <w:jc w:val="center"/>
              <w:rPr>
                <w:b/>
                <w:sz w:val="22"/>
                <w:szCs w:val="22"/>
              </w:rPr>
            </w:pPr>
            <w:r w:rsidRPr="009B1E33">
              <w:rPr>
                <w:b/>
                <w:sz w:val="22"/>
                <w:szCs w:val="22"/>
              </w:rPr>
              <w:t>Ειδικότητα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1EC8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1E33">
              <w:rPr>
                <w:b/>
                <w:sz w:val="22"/>
                <w:szCs w:val="22"/>
              </w:rPr>
              <w:t>Διάρκεια σύμβασης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7B188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1E33">
              <w:rPr>
                <w:b/>
                <w:sz w:val="22"/>
                <w:szCs w:val="22"/>
              </w:rPr>
              <w:t>Αριθμός</w:t>
            </w:r>
          </w:p>
          <w:p w14:paraId="24525DD6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9B1E33">
              <w:rPr>
                <w:b/>
                <w:sz w:val="22"/>
                <w:szCs w:val="22"/>
              </w:rPr>
              <w:t>ατόμων</w:t>
            </w:r>
          </w:p>
        </w:tc>
      </w:tr>
      <w:tr w:rsidR="00422F28" w14:paraId="251E32DA" w14:textId="77777777" w:rsidTr="00422F28">
        <w:trPr>
          <w:trHeight w:val="125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EB39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</w:rPr>
            </w:pPr>
            <w:r w:rsidRPr="009B1E33">
              <w:rPr>
                <w:b/>
              </w:rPr>
              <w:t>101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CA10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9B1E33">
              <w:rPr>
                <w:sz w:val="22"/>
                <w:szCs w:val="22"/>
              </w:rPr>
              <w:t>Δήμος Σαμοθράκης</w:t>
            </w:r>
          </w:p>
          <w:p w14:paraId="644AB847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14:paraId="218C6E5C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9B1E33">
              <w:rPr>
                <w:sz w:val="22"/>
                <w:szCs w:val="22"/>
              </w:rPr>
              <w:t>Για τη στελέχωση της Δομής «Κέντρο Κοινότητας Δήμου Σαμοθράκης»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ED9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9B1E33">
              <w:rPr>
                <w:sz w:val="22"/>
                <w:szCs w:val="22"/>
              </w:rPr>
              <w:t>Χώρα Σαμοθράκης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2FC" w14:textId="77777777" w:rsidR="00422F28" w:rsidRPr="009B1E33" w:rsidRDefault="00422F28" w:rsidP="00A75E22">
            <w:pPr>
              <w:jc w:val="center"/>
              <w:rPr>
                <w:sz w:val="22"/>
                <w:szCs w:val="22"/>
              </w:rPr>
            </w:pPr>
            <w:r w:rsidRPr="009B1E33">
              <w:rPr>
                <w:sz w:val="22"/>
                <w:szCs w:val="22"/>
              </w:rPr>
              <w:t>ΠΕ Ειδικού Παιδαγωγού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AAE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412B0">
              <w:rPr>
                <w:b/>
                <w:sz w:val="20"/>
              </w:rPr>
              <w:t>Ένα (1) έτος από την υπογραφή της σύμβασης με δυνατότητα ανανέωσης ή παράτασης έως τη λήξη του Προγράμματο</w:t>
            </w:r>
            <w:r w:rsidRPr="008412B0">
              <w:rPr>
                <w:b/>
                <w:sz w:val="22"/>
                <w:szCs w:val="22"/>
              </w:rPr>
              <w:t>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005E0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</w:rPr>
            </w:pPr>
            <w:r w:rsidRPr="009B1E33">
              <w:rPr>
                <w:b/>
              </w:rPr>
              <w:t>1</w:t>
            </w:r>
          </w:p>
        </w:tc>
      </w:tr>
      <w:tr w:rsidR="00422F28" w14:paraId="7B05E130" w14:textId="77777777" w:rsidTr="00422F28">
        <w:trPr>
          <w:trHeight w:val="125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8BD2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</w:rPr>
            </w:pPr>
            <w:r w:rsidRPr="009B1E33">
              <w:rPr>
                <w:b/>
              </w:rPr>
              <w:lastRenderedPageBreak/>
              <w:t>102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BAB9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9B1E33">
              <w:rPr>
                <w:sz w:val="22"/>
                <w:szCs w:val="22"/>
              </w:rPr>
              <w:t>Δήμος Σαμοθράκης</w:t>
            </w:r>
          </w:p>
          <w:p w14:paraId="47E13754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14:paraId="26146F8D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9B1E33">
              <w:rPr>
                <w:sz w:val="22"/>
                <w:szCs w:val="22"/>
              </w:rPr>
              <w:t>Για τη στελέχωση της Δομής «Κέντρο Κοινότητας Δήμου Σαμοθράκης»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4C7C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9B1E33">
              <w:rPr>
                <w:sz w:val="22"/>
                <w:szCs w:val="22"/>
              </w:rPr>
              <w:t>Χώρα Σαμοθράκης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3033" w14:textId="77777777" w:rsidR="00422F28" w:rsidRPr="009B1E33" w:rsidRDefault="00422F28" w:rsidP="00A75E22">
            <w:pPr>
              <w:jc w:val="center"/>
              <w:rPr>
                <w:sz w:val="22"/>
                <w:szCs w:val="22"/>
              </w:rPr>
            </w:pPr>
            <w:r w:rsidRPr="009B1E33">
              <w:rPr>
                <w:sz w:val="22"/>
                <w:szCs w:val="22"/>
              </w:rPr>
              <w:t xml:space="preserve">ΠΕ Φιλολόγων </w:t>
            </w:r>
          </w:p>
          <w:p w14:paraId="0124F7D0" w14:textId="77777777" w:rsidR="00422F28" w:rsidRPr="009B1E33" w:rsidRDefault="00422F28" w:rsidP="00A75E22">
            <w:pPr>
              <w:jc w:val="center"/>
              <w:rPr>
                <w:sz w:val="22"/>
                <w:szCs w:val="22"/>
              </w:rPr>
            </w:pPr>
          </w:p>
          <w:p w14:paraId="02438D88" w14:textId="77777777" w:rsidR="00422F28" w:rsidRPr="009B1E33" w:rsidRDefault="00422F28" w:rsidP="00A75E22">
            <w:pPr>
              <w:jc w:val="center"/>
              <w:rPr>
                <w:b/>
                <w:sz w:val="22"/>
                <w:szCs w:val="22"/>
              </w:rPr>
            </w:pPr>
            <w:r w:rsidRPr="009B1E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38E6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412B0">
              <w:rPr>
                <w:b/>
                <w:sz w:val="20"/>
              </w:rPr>
              <w:t>Ένα (1) έτος από την υπογραφή της σύμβασης με δυνατότητα ανανέωσης ή παράτασης έως τη λήξη του Προγράμματο</w:t>
            </w:r>
            <w:r w:rsidRPr="008412B0">
              <w:rPr>
                <w:b/>
                <w:sz w:val="22"/>
                <w:szCs w:val="22"/>
              </w:rPr>
              <w:t>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28D87C" w14:textId="77777777" w:rsidR="00422F28" w:rsidRPr="009B1E33" w:rsidRDefault="00422F28" w:rsidP="00A75E22">
            <w:pPr>
              <w:tabs>
                <w:tab w:val="left" w:pos="567"/>
              </w:tabs>
              <w:jc w:val="center"/>
              <w:rPr>
                <w:b/>
              </w:rPr>
            </w:pPr>
            <w:r w:rsidRPr="009B1E33">
              <w:rPr>
                <w:b/>
                <w:lang w:val="en-US"/>
              </w:rPr>
              <w:t>1</w:t>
            </w:r>
          </w:p>
        </w:tc>
      </w:tr>
    </w:tbl>
    <w:p w14:paraId="2B9CEDF8" w14:textId="77777777" w:rsidR="00422F28" w:rsidRDefault="00422F28" w:rsidP="00422F28">
      <w:pPr>
        <w:tabs>
          <w:tab w:val="left" w:pos="0"/>
          <w:tab w:val="left" w:pos="3617"/>
        </w:tabs>
        <w:jc w:val="both"/>
        <w:rPr>
          <w:rFonts w:ascii="Arial" w:hAnsi="Arial" w:cs="Arial"/>
          <w:b/>
          <w:spacing w:val="-4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73"/>
        <w:gridCol w:w="8425"/>
      </w:tblGrid>
      <w:tr w:rsidR="00422F28" w14:paraId="6AB806C2" w14:textId="77777777" w:rsidTr="00A75E22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14:paraId="5023065D" w14:textId="1D3E1539" w:rsidR="00422F28" w:rsidRDefault="00422F28" w:rsidP="00A75E22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pacing w:val="-4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ΠΙΝΑΚΑΣ Β: ΑΠΑΙΤΟΥΜΕΝΑ ΠΡΟΣΟΝΤΑ (ανά κωδικό θέσης)</w:t>
            </w:r>
          </w:p>
        </w:tc>
      </w:tr>
      <w:tr w:rsidR="00422F28" w14:paraId="52F67F3B" w14:textId="77777777" w:rsidTr="00BC383F">
        <w:trPr>
          <w:trHeight w:val="574"/>
          <w:tblHeader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2CAD" w14:textId="77777777" w:rsidR="00422F28" w:rsidRPr="00BC383F" w:rsidRDefault="00422F28" w:rsidP="00A75E22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83F">
              <w:rPr>
                <w:rFonts w:ascii="Arial" w:hAnsi="Arial" w:cs="Arial"/>
                <w:b/>
                <w:sz w:val="22"/>
                <w:szCs w:val="22"/>
              </w:rPr>
              <w:t>Κωδικός θέσης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A769" w14:textId="77777777" w:rsidR="00422F28" w:rsidRPr="00BC383F" w:rsidRDefault="00422F28" w:rsidP="00A75E22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83F">
              <w:rPr>
                <w:rFonts w:ascii="Arial" w:hAnsi="Arial" w:cs="Arial"/>
                <w:b/>
                <w:sz w:val="22"/>
                <w:szCs w:val="22"/>
              </w:rPr>
              <w:t xml:space="preserve">Τίτλος σπουδών </w:t>
            </w:r>
          </w:p>
          <w:p w14:paraId="58515AAF" w14:textId="77777777" w:rsidR="00422F28" w:rsidRPr="00BC383F" w:rsidRDefault="00422F28" w:rsidP="00A75E22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83F">
              <w:rPr>
                <w:rFonts w:ascii="Arial" w:hAnsi="Arial" w:cs="Arial"/>
                <w:b/>
                <w:sz w:val="22"/>
                <w:szCs w:val="22"/>
              </w:rPr>
              <w:t xml:space="preserve">και </w:t>
            </w:r>
          </w:p>
          <w:p w14:paraId="4410C8DC" w14:textId="77777777" w:rsidR="00422F28" w:rsidRPr="00BC383F" w:rsidRDefault="00422F28" w:rsidP="00A75E22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383F">
              <w:rPr>
                <w:rFonts w:ascii="Arial" w:hAnsi="Arial" w:cs="Arial"/>
                <w:b/>
                <w:sz w:val="22"/>
                <w:szCs w:val="22"/>
              </w:rPr>
              <w:t>λοιπά απαιτούμενα (τυπικά &amp; τυχόν πρόσθετα) προσόντα</w:t>
            </w:r>
          </w:p>
        </w:tc>
      </w:tr>
      <w:tr w:rsidR="00422F28" w14:paraId="4C4895D5" w14:textId="77777777" w:rsidTr="00A75E22">
        <w:trPr>
          <w:trHeight w:val="39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D612" w14:textId="77777777" w:rsidR="00422F28" w:rsidRPr="00BC383F" w:rsidRDefault="00422F28" w:rsidP="00A75E2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BC383F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000" w14:textId="77777777" w:rsidR="00422F28" w:rsidRPr="00BC383F" w:rsidRDefault="00422F28" w:rsidP="00A75E2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383F">
              <w:rPr>
                <w:b/>
                <w:sz w:val="22"/>
                <w:szCs w:val="22"/>
              </w:rPr>
              <w:t xml:space="preserve">α) </w:t>
            </w:r>
            <w:r w:rsidRPr="00BC383F">
              <w:rPr>
                <w:sz w:val="22"/>
                <w:szCs w:val="22"/>
              </w:rPr>
              <w:t>Πτυχίο ή δίπλωμα Παιδαγωγικού Τμήματος Ειδικής Αγωγής με κατεύθυνση  Δασκάλου ή Εκπαιδευτικής και Κοινωνικής Πολιτικής με κατεύθυνση Εκπαίδευσης Ατόμων με Ειδικές Ανάγκες ΑΕΙ ή το ομώνυμο πτυχίο ή δίπλωμα Ελληνικού Ανοικτού Πανεπιστημίου  (Ε.Α.Π) ΑΕΙ ή Προγραμμάτων Σπουδών Επιλογής (Π.Σ.Ε) ΑΕΙ  της ημεδαπής ή ισότιμος τίτλος σχολών της ημεδαπής ή αλλοδαπής, αντίστοιχης ειδικότητας.</w:t>
            </w:r>
          </w:p>
          <w:p w14:paraId="7499D335" w14:textId="77777777" w:rsidR="00422F28" w:rsidRPr="00BC383F" w:rsidRDefault="00422F28" w:rsidP="00A75E2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383F">
              <w:rPr>
                <w:b/>
                <w:sz w:val="22"/>
                <w:szCs w:val="22"/>
              </w:rPr>
              <w:t xml:space="preserve">β) </w:t>
            </w:r>
            <w:r w:rsidRPr="00BC383F">
              <w:rPr>
                <w:sz w:val="22"/>
                <w:szCs w:val="22"/>
              </w:rPr>
              <w:t>Γνώση Χειρισμού Η/Υ στα αντικείμενα: (i) επεξεργασίας κειμένων, (ii) υπολογιστικών φύλλων και (iii) υπηρεσιών διαδικτύου.</w:t>
            </w:r>
          </w:p>
        </w:tc>
      </w:tr>
      <w:tr w:rsidR="00422F28" w14:paraId="7612674D" w14:textId="77777777" w:rsidTr="00A75E22">
        <w:trPr>
          <w:trHeight w:val="39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F6B4" w14:textId="77777777" w:rsidR="00422F28" w:rsidRPr="00BC383F" w:rsidRDefault="00422F28" w:rsidP="00A75E22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BC383F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2790" w14:textId="77777777" w:rsidR="00422F28" w:rsidRPr="00BC383F" w:rsidRDefault="00422F28" w:rsidP="00A75E2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83F">
              <w:rPr>
                <w:rFonts w:ascii="Times New Roman" w:hAnsi="Times New Roman" w:cs="Times New Roman"/>
                <w:b/>
                <w:sz w:val="22"/>
                <w:szCs w:val="22"/>
              </w:rPr>
              <w:t>α</w:t>
            </w:r>
            <w:r w:rsidRPr="00BC383F">
              <w:rPr>
                <w:rFonts w:ascii="Times New Roman" w:hAnsi="Times New Roman" w:cs="Times New Roman"/>
                <w:sz w:val="22"/>
                <w:szCs w:val="22"/>
              </w:rPr>
              <w:t>) Πτυχίο ή δίπλωμα τμήματος Φιλοσοφικού Τμήματος Φιλοσοφικής Σχολής ή Φιλολογίας ή Ελληνικής Φιλολογίας ή Φιλοσοφίας, Παιδαγωγικής και Ψυχολογίας ή Φιλοσοφίας και Παιδαγωγικής ή Φιλοσοφικών και Κοινωνικών Σπουδών ή Φιλοσοφίας ή Αγγλικής Γλώσσας και Φιλολογίας ή Γαλλικής Γλώσσας και Φιλολογίας ή Γερμανικής Γλώσσας και Φιλολογίας ή Ιταλικής Γλώσσας και Φιλολογίας ή Ιταλικής και Ισπανικής Γλώσσας και Φιλολογίας ή   Ισπανικής Γλώσσας και Φιλολογίας ή Ρωσικής ή Τουρκικής ή Βουλγαρικής ή Ρουμανικής Γλώσσας, Φιλολογίας και Πολιτισμού Παρευξείνιων Χωρών ή Ρωσικής Γλώσσας και Φιλολογίας και Σλαβικών Σπουδών εισαγωγική κατεύθυνση Ρωσικής Γλώσσας και Φιλολογίας ΑΕΙ ή το ομώνυμο πτυχίο ή δίπλωμα Ελληνικού Ανοικτού Πανεπιστημίου  (Ε.Α.Π) ΑΕΙ ή Προγραμμάτων Σπουδών Επιλογής (Π.Σ.Ε) ΑΕΙ  της ημεδαπής ή ισότιμος τίτλος σχολών της ημεδαπής ή αλλοδαπής, αντίστοιχης ειδικότητας.</w:t>
            </w:r>
          </w:p>
          <w:p w14:paraId="3BB3A6CA" w14:textId="77777777" w:rsidR="00422F28" w:rsidRPr="00BC383F" w:rsidRDefault="00422F28" w:rsidP="00A75E2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8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β) </w:t>
            </w:r>
            <w:r w:rsidRPr="00BC383F">
              <w:rPr>
                <w:rFonts w:ascii="Times New Roman" w:hAnsi="Times New Roman" w:cs="Times New Roman"/>
                <w:sz w:val="22"/>
                <w:szCs w:val="22"/>
              </w:rPr>
              <w:t>Γνώση Χειρισμού Η/Υ στα αντικείμενα: (i) επεξεργασίας κειμένων, (ii) υπολογιστικών φύλλων και (iii) υπηρεσιών διαδικτύου.</w:t>
            </w:r>
          </w:p>
        </w:tc>
      </w:tr>
    </w:tbl>
    <w:p w14:paraId="54CE3EDD" w14:textId="77777777" w:rsidR="00422F28" w:rsidRDefault="00422F28" w:rsidP="00422F28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14:paraId="074E8805" w14:textId="3E9A4449" w:rsidR="00422F28" w:rsidRDefault="00422F28" w:rsidP="00422F28">
      <w:pPr>
        <w:tabs>
          <w:tab w:val="left" w:pos="0"/>
          <w:tab w:val="left" w:pos="567"/>
        </w:tabs>
        <w:rPr>
          <w:b/>
        </w:rPr>
      </w:pPr>
      <w:r>
        <w:lastRenderedPageBreak/>
        <w:t xml:space="preserve">Οι υποψήφιοι </w:t>
      </w:r>
      <w:r>
        <w:rPr>
          <w:lang w:val="el-GR"/>
        </w:rPr>
        <w:t>των ανωτέρω</w:t>
      </w:r>
      <w:r>
        <w:t xml:space="preserve">  ειδικοτήτων πρέπει να είναι ηλικίας από </w:t>
      </w:r>
      <w:r>
        <w:rPr>
          <w:b/>
        </w:rPr>
        <w:t>18</w:t>
      </w:r>
      <w:r>
        <w:t xml:space="preserve"> έως</w:t>
      </w:r>
      <w:r>
        <w:rPr>
          <w:b/>
        </w:rPr>
        <w:t xml:space="preserve"> 65</w:t>
      </w:r>
      <w:r>
        <w:t xml:space="preserve"> ετών</w:t>
      </w:r>
    </w:p>
    <w:p w14:paraId="6AC4D239" w14:textId="77777777" w:rsidR="00422F28" w:rsidRDefault="00422F28" w:rsidP="00422F28">
      <w:pPr>
        <w:tabs>
          <w:tab w:val="left" w:pos="0"/>
          <w:tab w:val="left" w:pos="567"/>
        </w:tabs>
        <w:ind w:hanging="284"/>
        <w:jc w:val="both"/>
      </w:pPr>
    </w:p>
    <w:p w14:paraId="1BC1CD92" w14:textId="3F3A699B" w:rsidR="00422F28" w:rsidRDefault="00422F28" w:rsidP="00422F28">
      <w:pPr>
        <w:tabs>
          <w:tab w:val="left" w:pos="0"/>
          <w:tab w:val="left" w:pos="567"/>
        </w:tabs>
        <w:ind w:hanging="284"/>
        <w:jc w:val="both"/>
        <w:rPr>
          <w:lang w:val="el-GR"/>
        </w:rPr>
      </w:pPr>
      <w:r>
        <w:tab/>
      </w:r>
      <w:r>
        <w:t>Η σειρά κατάταξης μεταξύ των υποψηφίων καθορίζεται με βάση τα ακόλουθα κριτήρια:</w:t>
      </w:r>
    </w:p>
    <w:p w14:paraId="0A6AD8C6" w14:textId="77777777" w:rsidR="00BC383F" w:rsidRDefault="00BC383F" w:rsidP="00422F28">
      <w:pPr>
        <w:tabs>
          <w:tab w:val="left" w:pos="360"/>
        </w:tabs>
        <w:ind w:left="180"/>
        <w:rPr>
          <w:spacing w:val="-2"/>
        </w:rPr>
      </w:pPr>
    </w:p>
    <w:p w14:paraId="6B1A1366" w14:textId="61F18AE8" w:rsidR="00422F28" w:rsidRDefault="00422F28" w:rsidP="00422F28">
      <w:pPr>
        <w:tabs>
          <w:tab w:val="left" w:pos="360"/>
        </w:tabs>
        <w:ind w:left="180"/>
        <w:rPr>
          <w:spacing w:val="-2"/>
          <w:lang w:val="el-GR"/>
        </w:rPr>
      </w:pPr>
      <w:r>
        <w:rPr>
          <w:spacing w:val="-2"/>
        </w:rPr>
        <w:t>1. ΧΡΟΝΟΣ ΑΝΕΡΓΙΑΣ (</w:t>
      </w:r>
      <w:r>
        <w:rPr>
          <w:spacing w:val="-2"/>
          <w:lang w:val="el-GR"/>
        </w:rPr>
        <w:t>1</w:t>
      </w:r>
      <w:r>
        <w:rPr>
          <w:spacing w:val="-2"/>
        </w:rPr>
        <w:t xml:space="preserve">00 μονάδες για 4 μήνες ανεργίας και </w:t>
      </w:r>
      <w:r>
        <w:rPr>
          <w:spacing w:val="-2"/>
          <w:lang w:val="el-GR"/>
        </w:rPr>
        <w:t>25</w:t>
      </w:r>
      <w:r>
        <w:rPr>
          <w:spacing w:val="-2"/>
        </w:rPr>
        <w:t xml:space="preserve"> μονάδες ανά μήνα ανεργίας άνω των 4 μηνών, με ανώτατο όριο τους 12 μήνες)</w:t>
      </w:r>
    </w:p>
    <w:p w14:paraId="6267222B" w14:textId="71AD6547" w:rsidR="00422F28" w:rsidRDefault="00422F28" w:rsidP="00422F28">
      <w:pPr>
        <w:tabs>
          <w:tab w:val="left" w:pos="284"/>
        </w:tabs>
        <w:rPr>
          <w:lang w:val="el-GR"/>
        </w:rPr>
      </w:pPr>
      <w:r>
        <w:t xml:space="preserve">   2. </w:t>
      </w:r>
      <w:r>
        <w:rPr>
          <w:lang w:val="el-GR"/>
        </w:rPr>
        <w:t>ΑΝΗΛΙΚΑ ή ΕΝΗΛΙΚΑ ΠΡΟΣΤΑΤΕΥΟΜΕΝΑ ΚΑΤΑ ΤΟ ΝΟΜΟ ΤΕΚΝΑ (2</w:t>
      </w:r>
      <w:r>
        <w:t xml:space="preserve">0 </w:t>
      </w:r>
      <w:r>
        <w:rPr>
          <w:lang w:val="el-GR"/>
        </w:rPr>
        <w:t xml:space="preserve">     </w:t>
      </w:r>
    </w:p>
    <w:p w14:paraId="2996BE0A" w14:textId="77777777" w:rsidR="00422F28" w:rsidRDefault="00422F28" w:rsidP="00422F28">
      <w:pPr>
        <w:tabs>
          <w:tab w:val="left" w:pos="284"/>
        </w:tabs>
      </w:pPr>
      <w:r>
        <w:rPr>
          <w:lang w:val="el-GR"/>
        </w:rPr>
        <w:t xml:space="preserve">   </w:t>
      </w:r>
      <w:r>
        <w:t>μονάδες για κάθε τέκνο)</w:t>
      </w:r>
    </w:p>
    <w:p w14:paraId="408640A9" w14:textId="634CFAE1" w:rsidR="00422F28" w:rsidRDefault="00422F28" w:rsidP="00422F28">
      <w:pPr>
        <w:tabs>
          <w:tab w:val="left" w:pos="0"/>
          <w:tab w:val="left" w:pos="567"/>
        </w:tabs>
        <w:rPr>
          <w:lang w:val="el-GR"/>
        </w:rPr>
      </w:pPr>
      <w:r>
        <w:rPr>
          <w:lang w:val="el-GR"/>
        </w:rPr>
        <w:t xml:space="preserve">   </w:t>
      </w:r>
      <w:r>
        <w:rPr>
          <w:lang w:val="el-GR"/>
        </w:rPr>
        <w:t>3</w:t>
      </w:r>
      <w:r>
        <w:t xml:space="preserve">. </w:t>
      </w:r>
      <w:r>
        <w:rPr>
          <w:lang w:val="el-GR"/>
        </w:rPr>
        <w:t xml:space="preserve"> ΑΓΑΜΟΣ, ΔΙΑΖΕΥΓΜΕΝΟΣ η ΕΝ ΧΗΡΕΙΑ ΓΟΝΕΑΣ (25 </w:t>
      </w:r>
      <w:r>
        <w:t>μονάδες)</w:t>
      </w:r>
    </w:p>
    <w:p w14:paraId="04BC7729" w14:textId="427AC8FF" w:rsidR="00422F28" w:rsidRPr="00422F28" w:rsidRDefault="00422F28" w:rsidP="00422F28">
      <w:pPr>
        <w:tabs>
          <w:tab w:val="left" w:pos="0"/>
          <w:tab w:val="left" w:pos="567"/>
        </w:tabs>
      </w:pPr>
      <w:r>
        <w:t xml:space="preserve">  </w:t>
      </w:r>
      <w:r>
        <w:rPr>
          <w:lang w:val="el-GR"/>
        </w:rPr>
        <w:t xml:space="preserve"> 4</w:t>
      </w:r>
      <w:r>
        <w:t xml:space="preserve">. ΑΝΑΠΗΡΙΑ </w:t>
      </w:r>
      <w:r>
        <w:rPr>
          <w:lang w:val="el-GR"/>
        </w:rPr>
        <w:t xml:space="preserve">ΑΠΟ </w:t>
      </w:r>
      <w:r>
        <w:t xml:space="preserve">50% </w:t>
      </w:r>
      <w:r>
        <w:rPr>
          <w:lang w:val="el-GR"/>
        </w:rPr>
        <w:t xml:space="preserve">ΚΑΙ ΑΝΩ </w:t>
      </w:r>
      <w:r>
        <w:t>(</w:t>
      </w:r>
      <w:r>
        <w:rPr>
          <w:lang w:val="el-GR"/>
        </w:rPr>
        <w:t>80 μονάδες)</w:t>
      </w:r>
      <w:r>
        <w:t xml:space="preserve"> </w:t>
      </w:r>
    </w:p>
    <w:p w14:paraId="4D340FA0" w14:textId="1FFA0C1A" w:rsidR="00422F28" w:rsidRPr="00422F28" w:rsidRDefault="00422F28" w:rsidP="00422F28">
      <w:pPr>
        <w:tabs>
          <w:tab w:val="left" w:pos="360"/>
        </w:tabs>
        <w:rPr>
          <w:lang w:val="el-GR"/>
        </w:rPr>
      </w:pPr>
      <w:r>
        <w:rPr>
          <w:lang w:val="el-GR"/>
        </w:rPr>
        <w:t xml:space="preserve">   </w:t>
      </w:r>
      <w:r>
        <w:rPr>
          <w:lang w:val="el-GR"/>
        </w:rPr>
        <w:t>5. ΕΜΠΕΙΡΙΑ (15 μονάδες ανά μήνα εμπειρίας και έως 40 μήνες)</w:t>
      </w:r>
    </w:p>
    <w:p w14:paraId="2B2536EF" w14:textId="5972998C" w:rsidR="00422F28" w:rsidRDefault="00422F28" w:rsidP="00422F28">
      <w:pPr>
        <w:tabs>
          <w:tab w:val="left" w:pos="0"/>
          <w:tab w:val="left" w:pos="567"/>
        </w:tabs>
      </w:pPr>
      <w:r>
        <w:rPr>
          <w:lang w:val="el-GR"/>
        </w:rPr>
        <w:t xml:space="preserve">   </w:t>
      </w:r>
    </w:p>
    <w:p w14:paraId="539947CE" w14:textId="77777777" w:rsidR="00422F28" w:rsidRDefault="00422F28" w:rsidP="00422F28">
      <w:pPr>
        <w:pStyle w:val="1"/>
        <w:tabs>
          <w:tab w:val="left" w:pos="0"/>
          <w:tab w:val="left" w:pos="567"/>
        </w:tabs>
        <w:spacing w:before="120" w:line="276" w:lineRule="auto"/>
        <w:ind w:left="-207" w:right="-710"/>
        <w:jc w:val="both"/>
        <w:rPr>
          <w:b/>
          <w:u w:val="single"/>
        </w:rPr>
      </w:pPr>
      <w:r>
        <w:rPr>
          <w:b/>
          <w:u w:val="single"/>
        </w:rPr>
        <w:t>ΕΝΤΟΠΙΟΤΗΤΑ</w:t>
      </w:r>
    </w:p>
    <w:p w14:paraId="6BC67404" w14:textId="6514AE0C" w:rsidR="00422F28" w:rsidRDefault="00422F28" w:rsidP="00422F28">
      <w:pPr>
        <w:pStyle w:val="1"/>
        <w:tabs>
          <w:tab w:val="left" w:pos="0"/>
          <w:tab w:val="left" w:pos="567"/>
        </w:tabs>
        <w:spacing w:before="120" w:line="276" w:lineRule="auto"/>
        <w:ind w:left="-207" w:right="-1"/>
        <w:jc w:val="both"/>
        <w:rPr>
          <w:b/>
        </w:rPr>
      </w:pPr>
      <w:r>
        <w:t xml:space="preserve">Για την θέση με κωδικό </w:t>
      </w:r>
      <w:r>
        <w:rPr>
          <w:b/>
        </w:rPr>
        <w:t>101</w:t>
      </w:r>
      <w:r>
        <w:rPr>
          <w:b/>
        </w:rPr>
        <w:t xml:space="preserve"> και 102 </w:t>
      </w:r>
      <w:r>
        <w:rPr>
          <w:b/>
        </w:rPr>
        <w:t>προτάσσονται</w:t>
      </w:r>
      <w:r>
        <w:t xml:space="preserve"> των λοιπών υποψηφίων, </w:t>
      </w:r>
      <w:r>
        <w:rPr>
          <w:b/>
        </w:rPr>
        <w:t>ανεξάρτητα από το σύνολο των μονάδων</w:t>
      </w:r>
      <w:r>
        <w:t xml:space="preserve"> που συγκεντρώνουν, οι </w:t>
      </w:r>
      <w:r>
        <w:rPr>
          <w:b/>
          <w:bCs/>
        </w:rPr>
        <w:t xml:space="preserve">μόνιμοι κάτοικοι </w:t>
      </w:r>
      <w:r>
        <w:t>του</w:t>
      </w:r>
      <w:r>
        <w:rPr>
          <w:b/>
        </w:rPr>
        <w:t xml:space="preserve"> Δήμου Σαμοθράκης της Νήσου Σαμοθράκης. </w:t>
      </w:r>
    </w:p>
    <w:p w14:paraId="07D00546" w14:textId="77777777" w:rsidR="00052CA1" w:rsidRDefault="00422F28" w:rsidP="00052CA1">
      <w:pPr>
        <w:pStyle w:val="1"/>
        <w:tabs>
          <w:tab w:val="left" w:pos="0"/>
          <w:tab w:val="left" w:pos="567"/>
        </w:tabs>
        <w:spacing w:before="120" w:line="276" w:lineRule="auto"/>
        <w:ind w:left="-207" w:right="-1"/>
        <w:jc w:val="both"/>
      </w:pPr>
      <w:r w:rsidRPr="00C91C87">
        <w:rPr>
          <w:b/>
        </w:rPr>
        <w:t xml:space="preserve">Ανάρτηση </w:t>
      </w:r>
      <w:r w:rsidRPr="00C91C87">
        <w:t>ολόκληρης της ανακοίνωσης [</w:t>
      </w:r>
      <w:r w:rsidRPr="00C91C87">
        <w:rPr>
          <w:b/>
        </w:rPr>
        <w:t>μαζί</w:t>
      </w:r>
      <w:r w:rsidRPr="00C91C87">
        <w:t xml:space="preserve"> με το «Παράρτημα Ανακοινώσεων Συμβάσεων Εργασίας Ορισμένου Χρόνου (ΣΟΧ) για τις συγχρηματοδοτούμενες δράσεις “Δομές Παροχής Βασικών Αγαθών, Κέντρα Κοινότητας, Δομές Αστέγων”» με σήμανση έκδοσης «</w:t>
      </w:r>
      <w:r w:rsidRPr="00C91C87">
        <w:rPr>
          <w:b/>
        </w:rPr>
        <w:t>2-12-2019</w:t>
      </w:r>
      <w:r w:rsidRPr="00C91C87">
        <w:t xml:space="preserve">» </w:t>
      </w:r>
      <w:r w:rsidRPr="00C91C87">
        <w:rPr>
          <w:b/>
        </w:rPr>
        <w:t>και</w:t>
      </w:r>
      <w:r w:rsidRPr="00C91C87">
        <w:t xml:space="preserve"> το Ειδικό Παράρτημα (Α1) Απόδειξης Χειρισμού Η/Υ με σήμανση έκδοσης </w:t>
      </w:r>
      <w:r w:rsidRPr="00C91C87">
        <w:rPr>
          <w:b/>
        </w:rPr>
        <w:t>«17-9-2020»</w:t>
      </w:r>
      <w:r w:rsidRPr="00C91C87">
        <w:t>] να γίνει στο χώρο των ανακοινώσεων του δημοτικού καταστήματος του Δήμου Σαμοθράκης, καθώς και στο δικτυακό τόπο του Δήμου (</w:t>
      </w:r>
      <w:r w:rsidR="00052CA1">
        <w:rPr>
          <w:lang w:val="en-US"/>
        </w:rPr>
        <w:fldChar w:fldCharType="begin"/>
      </w:r>
      <w:r w:rsidR="00052CA1" w:rsidRPr="00052CA1">
        <w:instrText xml:space="preserve"> </w:instrText>
      </w:r>
      <w:r w:rsidR="00052CA1">
        <w:rPr>
          <w:lang w:val="en-US"/>
        </w:rPr>
        <w:instrText>HYPERLINK</w:instrText>
      </w:r>
      <w:r w:rsidR="00052CA1" w:rsidRPr="00052CA1">
        <w:instrText xml:space="preserve"> "</w:instrText>
      </w:r>
      <w:r w:rsidR="00052CA1">
        <w:rPr>
          <w:lang w:val="en-US"/>
        </w:rPr>
        <w:instrText>http</w:instrText>
      </w:r>
      <w:r w:rsidR="00052CA1" w:rsidRPr="00052CA1">
        <w:instrText>://</w:instrText>
      </w:r>
      <w:r w:rsidR="00052CA1" w:rsidRPr="00C91C87">
        <w:rPr>
          <w:lang w:val="en-US"/>
        </w:rPr>
        <w:instrText>www</w:instrText>
      </w:r>
      <w:r w:rsidR="00052CA1" w:rsidRPr="00C91C87">
        <w:instrText>.</w:instrText>
      </w:r>
      <w:r w:rsidR="00052CA1" w:rsidRPr="00C91C87">
        <w:rPr>
          <w:lang w:val="en-US"/>
        </w:rPr>
        <w:instrText>samothraki</w:instrText>
      </w:r>
      <w:r w:rsidR="00052CA1" w:rsidRPr="00C91C87">
        <w:instrText>.</w:instrText>
      </w:r>
      <w:r w:rsidR="00052CA1" w:rsidRPr="00C91C87">
        <w:rPr>
          <w:lang w:val="en-US"/>
        </w:rPr>
        <w:instrText>gr</w:instrText>
      </w:r>
      <w:r w:rsidR="00052CA1" w:rsidRPr="00052CA1">
        <w:instrText xml:space="preserve">" </w:instrText>
      </w:r>
      <w:r w:rsidR="00052CA1">
        <w:rPr>
          <w:lang w:val="en-US"/>
        </w:rPr>
        <w:fldChar w:fldCharType="separate"/>
      </w:r>
      <w:r w:rsidR="00052CA1" w:rsidRPr="00B1089B">
        <w:rPr>
          <w:rStyle w:val="Hyperlink"/>
          <w:lang w:val="en-US"/>
        </w:rPr>
        <w:t>www</w:t>
      </w:r>
      <w:r w:rsidR="00052CA1" w:rsidRPr="00B1089B">
        <w:rPr>
          <w:rStyle w:val="Hyperlink"/>
        </w:rPr>
        <w:t>.</w:t>
      </w:r>
      <w:proofErr w:type="spellStart"/>
      <w:r w:rsidR="00052CA1" w:rsidRPr="00B1089B">
        <w:rPr>
          <w:rStyle w:val="Hyperlink"/>
          <w:lang w:val="en-US"/>
        </w:rPr>
        <w:t>samothraki</w:t>
      </w:r>
      <w:proofErr w:type="spellEnd"/>
      <w:r w:rsidR="00052CA1" w:rsidRPr="00B1089B">
        <w:rPr>
          <w:rStyle w:val="Hyperlink"/>
        </w:rPr>
        <w:t>.</w:t>
      </w:r>
      <w:r w:rsidR="00052CA1" w:rsidRPr="00B1089B">
        <w:rPr>
          <w:rStyle w:val="Hyperlink"/>
          <w:lang w:val="en-US"/>
        </w:rPr>
        <w:t>gr</w:t>
      </w:r>
      <w:r w:rsidR="00052CA1">
        <w:rPr>
          <w:lang w:val="en-US"/>
        </w:rPr>
        <w:fldChar w:fldCharType="end"/>
      </w:r>
      <w:r w:rsidRPr="00C91C87">
        <w:t>).</w:t>
      </w:r>
    </w:p>
    <w:p w14:paraId="1C7C63F9" w14:textId="400AEC63" w:rsidR="00052CA1" w:rsidRPr="00052CA1" w:rsidRDefault="00052CA1" w:rsidP="00052CA1">
      <w:pPr>
        <w:pStyle w:val="1"/>
        <w:tabs>
          <w:tab w:val="left" w:pos="0"/>
          <w:tab w:val="left" w:pos="567"/>
        </w:tabs>
        <w:spacing w:before="120" w:line="276" w:lineRule="auto"/>
        <w:ind w:left="-207" w:right="-1"/>
        <w:jc w:val="both"/>
      </w:pPr>
      <w:r w:rsidRPr="001F14A7">
        <w:t xml:space="preserve">Οι ενδιαφερόμενοι καλούνται να συμπληρώσουν την αίτηση με κωδικό </w:t>
      </w:r>
      <w:r w:rsidRPr="001F14A7">
        <w:rPr>
          <w:b/>
          <w:bCs/>
          <w:smallCaps/>
        </w:rPr>
        <w:t>εντυπο ασεπ</w:t>
      </w:r>
      <w:r w:rsidRPr="001F14A7">
        <w:rPr>
          <w:b/>
          <w:bCs/>
        </w:rPr>
        <w:t xml:space="preserve"> ΣΟΧ.5</w:t>
      </w:r>
      <w:r w:rsidRPr="001F14A7">
        <w:t xml:space="preserve"> και να την υποβάλουν</w:t>
      </w:r>
      <w:r>
        <w:t>, μαζί με τα απαιτούμενα από την παρούσα Ανακοίνωση δικαιολογητικά,</w:t>
      </w:r>
      <w:r w:rsidRPr="001F14A7">
        <w:t xml:space="preserve"> </w:t>
      </w:r>
      <w:r w:rsidRPr="001F14A7">
        <w:rPr>
          <w:b/>
        </w:rPr>
        <w:t>ταχυδρομικά</w:t>
      </w:r>
      <w:r w:rsidRPr="001F14A7">
        <w:t xml:space="preserve"> </w:t>
      </w:r>
      <w:r w:rsidRPr="001F14A7">
        <w:rPr>
          <w:b/>
        </w:rPr>
        <w:t>με συστημένη επιστολή</w:t>
      </w:r>
      <w:r w:rsidRPr="001F14A7">
        <w:t xml:space="preserve">, στο γραφείο Ανάπτυξης Ανθρώπινου Δυναμικού και Διοικητικής Μέριμνας του Δήμου Σαμοθράκης  στην ακόλουθη διεύθυνση: </w:t>
      </w:r>
      <w:r w:rsidRPr="001F14A7">
        <w:rPr>
          <w:b/>
        </w:rPr>
        <w:t>Δήμος Σαμοθράκης, Τ.Κ. 68002, Χώρα Σαμοθράκης, υπόψη κ. Αποστολούδια Πέτρου  (τηλ. επικοινωνίας: 2551350820)</w:t>
      </w:r>
      <w:r w:rsidR="00BC383F">
        <w:rPr>
          <w:b/>
        </w:rPr>
        <w:t>.</w:t>
      </w:r>
    </w:p>
    <w:p w14:paraId="4E73425E" w14:textId="77777777" w:rsidR="00422F28" w:rsidRDefault="00422F28" w:rsidP="00422F28">
      <w:pPr>
        <w:pStyle w:val="NormalWeb"/>
        <w:spacing w:before="0" w:after="0"/>
      </w:pPr>
      <w:r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C5E75E" w14:textId="77777777" w:rsidR="00422F28" w:rsidRDefault="00422F28" w:rsidP="00422F28">
      <w:pPr>
        <w:pStyle w:val="NormalWeb"/>
        <w:spacing w:before="0" w:after="0"/>
        <w:ind w:left="3600" w:firstLine="720"/>
      </w:pPr>
      <w:r>
        <w:t>Ο ΔΗΜΑΡΧΟΣ ΣΑΜΟΘΡΑΚΗΣ</w:t>
      </w:r>
    </w:p>
    <w:p w14:paraId="6149C51B" w14:textId="77777777" w:rsidR="00422F28" w:rsidRDefault="00422F28" w:rsidP="00422F28">
      <w:pPr>
        <w:pStyle w:val="NormalWeb"/>
        <w:spacing w:before="0" w:after="0"/>
      </w:pPr>
    </w:p>
    <w:p w14:paraId="661B9358" w14:textId="77777777" w:rsidR="00422F28" w:rsidRDefault="00422F28" w:rsidP="00422F28">
      <w:pPr>
        <w:ind w:left="2880"/>
        <w:rPr>
          <w:b/>
        </w:rPr>
      </w:pPr>
      <w:bookmarkStart w:id="0" w:name="_GoBack"/>
      <w:bookmarkEnd w:id="0"/>
      <w:r>
        <w:rPr>
          <w:lang w:val="el-GR"/>
        </w:rPr>
        <w:t xml:space="preserve">   </w:t>
      </w:r>
      <w:r>
        <w:rPr>
          <w:lang w:val="el-GR"/>
        </w:rPr>
        <w:tab/>
        <w:t xml:space="preserve">                      Γαλατούμος Νικόλαος</w:t>
      </w:r>
    </w:p>
    <w:p w14:paraId="4AF07E72" w14:textId="77777777" w:rsidR="00422F28" w:rsidRDefault="00422F28" w:rsidP="00422F28"/>
    <w:p w14:paraId="072FAF56" w14:textId="77777777" w:rsidR="006B7142" w:rsidRDefault="006B7142"/>
    <w:sectPr w:rsidR="006B71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C571" w14:textId="77777777" w:rsidR="007D73F9" w:rsidRDefault="007D73F9" w:rsidP="00052CA1">
      <w:r>
        <w:separator/>
      </w:r>
    </w:p>
  </w:endnote>
  <w:endnote w:type="continuationSeparator" w:id="0">
    <w:p w14:paraId="54C4BE3F" w14:textId="77777777" w:rsidR="007D73F9" w:rsidRDefault="007D73F9" w:rsidP="0005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B3F7" w14:textId="229BD9EC" w:rsidR="00BC383F" w:rsidRDefault="00052CA1" w:rsidP="00BC383F">
    <w:pPr>
      <w:pStyle w:val="Footer"/>
      <w:tabs>
        <w:tab w:val="clear" w:pos="9360"/>
      </w:tabs>
      <w:rPr>
        <w:sz w:val="18"/>
        <w:szCs w:val="18"/>
      </w:rPr>
    </w:pPr>
    <w:r w:rsidRPr="00BC383F">
      <w:rPr>
        <w:noProof/>
        <w:sz w:val="18"/>
        <w:szCs w:val="18"/>
        <w:lang w:val="en-US" w:eastAsia="en-US"/>
      </w:rPr>
      <w:drawing>
        <wp:inline distT="0" distB="0" distL="0" distR="0" wp14:anchorId="724AE891" wp14:editId="68BB66A7">
          <wp:extent cx="914400" cy="6000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383F">
      <w:rPr>
        <w:sz w:val="18"/>
        <w:szCs w:val="18"/>
      </w:rPr>
      <w:tab/>
    </w:r>
    <w:r w:rsidR="00BC383F">
      <w:rPr>
        <w:sz w:val="18"/>
        <w:szCs w:val="18"/>
      </w:rPr>
      <w:tab/>
    </w:r>
    <w:r w:rsidR="00BC383F">
      <w:rPr>
        <w:sz w:val="18"/>
        <w:szCs w:val="18"/>
      </w:rPr>
      <w:tab/>
    </w:r>
    <w:r w:rsidR="00BC383F">
      <w:rPr>
        <w:sz w:val="18"/>
        <w:szCs w:val="18"/>
      </w:rPr>
      <w:tab/>
    </w:r>
    <w:r w:rsidR="00BC383F">
      <w:rPr>
        <w:sz w:val="18"/>
        <w:szCs w:val="18"/>
      </w:rPr>
      <w:tab/>
    </w:r>
    <w:r w:rsidR="00BC383F" w:rsidRPr="00BC383F">
      <w:rPr>
        <w:noProof/>
        <w:sz w:val="18"/>
        <w:szCs w:val="18"/>
        <w:lang w:val="en-US" w:eastAsia="en-US"/>
      </w:rPr>
      <w:drawing>
        <wp:inline distT="0" distB="0" distL="0" distR="0" wp14:anchorId="50040096" wp14:editId="449749C4">
          <wp:extent cx="1188412" cy="555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92" cy="635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D8B0952" w14:textId="77777777" w:rsidR="00BC383F" w:rsidRDefault="00052CA1" w:rsidP="00BC383F">
    <w:pPr>
      <w:pStyle w:val="Footer"/>
      <w:tabs>
        <w:tab w:val="clear" w:pos="9360"/>
      </w:tabs>
      <w:rPr>
        <w:sz w:val="18"/>
        <w:szCs w:val="18"/>
      </w:rPr>
    </w:pPr>
    <w:r w:rsidRPr="00BC383F">
      <w:rPr>
        <w:rFonts w:ascii="Tahoma" w:hAnsi="Tahoma" w:cs="Tahoma"/>
        <w:b/>
        <w:bCs/>
        <w:sz w:val="18"/>
        <w:szCs w:val="18"/>
      </w:rPr>
      <w:t>ΕΥΡΩΠΑΪΚΗ ΕΝΩΣΗ</w:t>
    </w:r>
    <w:r w:rsidRPr="00BC383F">
      <w:rPr>
        <w:sz w:val="18"/>
        <w:szCs w:val="18"/>
      </w:rPr>
      <w:t xml:space="preserve"> </w:t>
    </w:r>
  </w:p>
  <w:p w14:paraId="25A61D80" w14:textId="529DC9E1" w:rsidR="00052CA1" w:rsidRDefault="00052CA1" w:rsidP="00BC383F">
    <w:pPr>
      <w:pStyle w:val="Footer"/>
      <w:tabs>
        <w:tab w:val="clear" w:pos="9360"/>
      </w:tabs>
    </w:pPr>
    <w:r w:rsidRPr="00BC383F">
      <w:rPr>
        <w:rFonts w:ascii="Tahoma" w:hAnsi="Tahoma" w:cs="Tahoma"/>
        <w:b/>
        <w:bCs/>
        <w:sz w:val="18"/>
        <w:szCs w:val="18"/>
      </w:rPr>
      <w:t>Ευρωπαϊκό Κοινωνικό Ταμείο</w:t>
    </w:r>
    <w:r w:rsidRPr="00BC383F">
      <w:rPr>
        <w:sz w:val="18"/>
        <w:szCs w:val="18"/>
      </w:rPr>
      <w:t xml:space="preserve"> </w:t>
    </w:r>
    <w:r w:rsidRPr="00BC383F">
      <w:rPr>
        <w:sz w:val="18"/>
        <w:szCs w:val="18"/>
      </w:rPr>
      <w:tab/>
    </w:r>
    <w:r w:rsidRPr="00BC383F">
      <w:rPr>
        <w:sz w:val="18"/>
        <w:szCs w:val="18"/>
      </w:rPr>
      <w:tab/>
    </w:r>
    <w:r w:rsidRPr="00BC383F">
      <w:rPr>
        <w:noProof/>
        <w:sz w:val="18"/>
        <w:szCs w:val="18"/>
        <w:lang w:eastAsia="en-US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04D55" w14:textId="77777777" w:rsidR="007D73F9" w:rsidRDefault="007D73F9" w:rsidP="00052CA1">
      <w:r>
        <w:separator/>
      </w:r>
    </w:p>
  </w:footnote>
  <w:footnote w:type="continuationSeparator" w:id="0">
    <w:p w14:paraId="487ADD52" w14:textId="77777777" w:rsidR="007D73F9" w:rsidRDefault="007D73F9" w:rsidP="0005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F242" w14:textId="44C956B7" w:rsidR="00BC383F" w:rsidRDefault="00BC383F">
    <w:pPr>
      <w:pStyle w:val="Head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F8B68" wp14:editId="3AD4454A">
              <wp:simplePos x="0" y="0"/>
              <wp:positionH relativeFrom="page">
                <wp:posOffset>171450</wp:posOffset>
              </wp:positionH>
              <wp:positionV relativeFrom="page">
                <wp:posOffset>-76200</wp:posOffset>
              </wp:positionV>
              <wp:extent cx="7334250" cy="9982200"/>
              <wp:effectExtent l="0" t="0" r="19050" b="1905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250" cy="99822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3787D" id="Rectangle 452" o:spid="_x0000_s1026" style="position:absolute;margin-left:13.5pt;margin-top:-6pt;width:577.5pt;height:78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28"/>
    <w:rsid w:val="00052CA1"/>
    <w:rsid w:val="00422F28"/>
    <w:rsid w:val="006B7142"/>
    <w:rsid w:val="007D73F9"/>
    <w:rsid w:val="008268D6"/>
    <w:rsid w:val="00BC383F"/>
    <w:rsid w:val="00E7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22A7"/>
  <w15:chartTrackingRefBased/>
  <w15:docId w15:val="{36BED8DB-5098-49E1-8C2B-CC67C348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422F28"/>
    <w:pPr>
      <w:keepNext/>
      <w:tabs>
        <w:tab w:val="num" w:pos="360"/>
      </w:tabs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F28"/>
    <w:rPr>
      <w:rFonts w:ascii="Times New Roman" w:eastAsia="Times New Roman" w:hAnsi="Times New Roman" w:cs="Times New Roman"/>
      <w:b/>
      <w:bCs/>
      <w:sz w:val="24"/>
      <w:szCs w:val="24"/>
      <w:lang w:val="el-GR" w:eastAsia="ar-SA"/>
    </w:rPr>
  </w:style>
  <w:style w:type="paragraph" w:styleId="NormalWeb">
    <w:name w:val="Normal (Web)"/>
    <w:basedOn w:val="Normal"/>
    <w:semiHidden/>
    <w:unhideWhenUsed/>
    <w:rsid w:val="00422F28"/>
    <w:pPr>
      <w:spacing w:before="280" w:after="280"/>
    </w:pPr>
    <w:rPr>
      <w:lang w:val="el-GR"/>
    </w:rPr>
  </w:style>
  <w:style w:type="paragraph" w:customStyle="1" w:styleId="1">
    <w:name w:val="Παράγραφος λίστας1"/>
    <w:basedOn w:val="Normal"/>
    <w:semiHidden/>
    <w:rsid w:val="00422F28"/>
    <w:pPr>
      <w:suppressAutoHyphens w:val="0"/>
      <w:ind w:left="720"/>
    </w:pPr>
    <w:rPr>
      <w:rFonts w:eastAsia="Calibri"/>
      <w:lang w:val="el-GR" w:eastAsia="el-GR"/>
    </w:rPr>
  </w:style>
  <w:style w:type="character" w:styleId="Strong">
    <w:name w:val="Strong"/>
    <w:basedOn w:val="DefaultParagraphFont"/>
    <w:uiPriority w:val="22"/>
    <w:qFormat/>
    <w:rsid w:val="00422F28"/>
    <w:rPr>
      <w:b/>
      <w:bCs/>
    </w:rPr>
  </w:style>
  <w:style w:type="paragraph" w:customStyle="1" w:styleId="Default">
    <w:name w:val="Default"/>
    <w:rsid w:val="00422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1"/>
    <w:rsid w:val="00422F28"/>
    <w:pPr>
      <w:suppressAutoHyphens w:val="0"/>
      <w:ind w:left="360"/>
    </w:pPr>
    <w:rPr>
      <w:sz w:val="28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uiPriority w:val="99"/>
    <w:semiHidden/>
    <w:rsid w:val="00422F2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BodyTextIndentChar1">
    <w:name w:val="Body Text Indent Char1"/>
    <w:link w:val="BodyTextIndent"/>
    <w:locked/>
    <w:rsid w:val="00422F28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052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C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2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A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Footer">
    <w:name w:val="footer"/>
    <w:basedOn w:val="Normal"/>
    <w:link w:val="FooterChar"/>
    <w:uiPriority w:val="99"/>
    <w:unhideWhenUsed/>
    <w:rsid w:val="00052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A1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2020-10-15T10:06:00Z</cp:lastPrinted>
  <dcterms:created xsi:type="dcterms:W3CDTF">2020-10-15T10:06:00Z</dcterms:created>
  <dcterms:modified xsi:type="dcterms:W3CDTF">2020-10-15T10:08:00Z</dcterms:modified>
</cp:coreProperties>
</file>