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0" w:type="dxa"/>
        <w:tblLook w:val="04A0" w:firstRow="1" w:lastRow="0" w:firstColumn="1" w:lastColumn="0" w:noHBand="0" w:noVBand="1"/>
      </w:tblPr>
      <w:tblGrid>
        <w:gridCol w:w="3823"/>
        <w:gridCol w:w="992"/>
        <w:gridCol w:w="1134"/>
        <w:gridCol w:w="1134"/>
        <w:gridCol w:w="1134"/>
        <w:gridCol w:w="1276"/>
        <w:gridCol w:w="3457"/>
      </w:tblGrid>
      <w:tr w:rsidR="000C3938" w:rsidRPr="000C3938" w:rsidTr="000C3938">
        <w:tc>
          <w:tcPr>
            <w:tcW w:w="12950" w:type="dxa"/>
            <w:gridSpan w:val="7"/>
            <w:tcBorders>
              <w:top w:val="single" w:sz="4" w:space="0" w:color="auto"/>
              <w:left w:val="single" w:sz="4" w:space="0" w:color="auto"/>
              <w:bottom w:val="single" w:sz="4" w:space="0" w:color="auto"/>
              <w:right w:val="single" w:sz="4" w:space="0" w:color="auto"/>
            </w:tcBorders>
            <w:hideMark/>
          </w:tcPr>
          <w:p w:rsidR="000C3938" w:rsidRDefault="000C3938">
            <w:pPr>
              <w:pStyle w:val="Web"/>
              <w:jc w:val="center"/>
              <w:rPr>
                <w:rFonts w:ascii="Verdana" w:hAnsi="Verdana"/>
                <w:sz w:val="20"/>
                <w:szCs w:val="20"/>
                <w:lang w:val="el-GR"/>
              </w:rPr>
            </w:pPr>
            <w:r>
              <w:rPr>
                <w:rFonts w:ascii="Verdana" w:hAnsi="Verdana"/>
                <w:b/>
                <w:sz w:val="20"/>
                <w:szCs w:val="20"/>
                <w:lang w:val="el-GR"/>
              </w:rPr>
              <w:t>ΨΗΦΟΡΙΑ ΤΑΚΤΙΚΗΣ ΣΥΝΕΔΡΙΑΣΗΣ (ΔΙΑ ΠΕΡΙΦΟΡΑΣ</w:t>
            </w:r>
            <w:r>
              <w:rPr>
                <w:rFonts w:ascii="Verdana" w:hAnsi="Verdana"/>
                <w:sz w:val="20"/>
                <w:szCs w:val="20"/>
                <w:lang w:val="el-GR"/>
              </w:rPr>
              <w:t xml:space="preserve">) </w:t>
            </w:r>
          </w:p>
          <w:p w:rsidR="000C3938" w:rsidRDefault="00163417">
            <w:pPr>
              <w:pStyle w:val="Web"/>
              <w:jc w:val="center"/>
              <w:rPr>
                <w:rFonts w:ascii="Verdana" w:hAnsi="Verdana"/>
                <w:b/>
                <w:sz w:val="20"/>
                <w:szCs w:val="20"/>
                <w:lang w:val="el-GR"/>
              </w:rPr>
            </w:pPr>
            <w:r>
              <w:rPr>
                <w:rFonts w:ascii="Verdana" w:hAnsi="Verdana"/>
                <w:b/>
                <w:sz w:val="20"/>
                <w:szCs w:val="20"/>
                <w:lang w:val="el-GR"/>
              </w:rPr>
              <w:t xml:space="preserve">ΟΙΚΟΝΟΜΙΚΗΣ ΕΠΙΤΡΟΠΗΣ </w:t>
            </w:r>
            <w:r w:rsidR="000C3938">
              <w:rPr>
                <w:rFonts w:ascii="Verdana" w:hAnsi="Verdana"/>
                <w:b/>
                <w:sz w:val="20"/>
                <w:szCs w:val="20"/>
                <w:lang w:val="el-GR"/>
              </w:rPr>
              <w:t>ΔΗΜΟΥ ΣΑΜΟΘΡΑΚΗΣ</w:t>
            </w:r>
          </w:p>
          <w:p w:rsidR="000C3938" w:rsidRDefault="000C3938" w:rsidP="00C177E0">
            <w:pPr>
              <w:pStyle w:val="Web"/>
              <w:jc w:val="center"/>
              <w:rPr>
                <w:rFonts w:ascii="Verdana" w:hAnsi="Verdana"/>
                <w:sz w:val="20"/>
                <w:szCs w:val="20"/>
                <w:lang w:val="el-GR"/>
              </w:rPr>
            </w:pPr>
            <w:r>
              <w:rPr>
                <w:rFonts w:ascii="Verdana" w:hAnsi="Verdana"/>
                <w:sz w:val="20"/>
                <w:szCs w:val="20"/>
                <w:lang w:val="el-GR"/>
              </w:rPr>
              <w:t xml:space="preserve">ΗΜΕΡΟΜΗΝΙΑ ΣΥΝΕΔΡΙΑΣΗΣ: </w:t>
            </w:r>
            <w:r w:rsidR="0021159F">
              <w:rPr>
                <w:rFonts w:ascii="Verdana" w:hAnsi="Verdana"/>
                <w:b/>
                <w:sz w:val="20"/>
                <w:szCs w:val="20"/>
                <w:lang w:val="el-GR"/>
              </w:rPr>
              <w:t>4</w:t>
            </w:r>
            <w:r>
              <w:rPr>
                <w:rFonts w:ascii="Verdana" w:hAnsi="Verdana"/>
                <w:b/>
                <w:sz w:val="20"/>
                <w:szCs w:val="20"/>
                <w:lang w:val="el-GR"/>
              </w:rPr>
              <w:t>/</w:t>
            </w:r>
            <w:r w:rsidR="0021159F">
              <w:rPr>
                <w:rFonts w:ascii="Verdana" w:hAnsi="Verdana"/>
                <w:b/>
                <w:sz w:val="20"/>
                <w:szCs w:val="20"/>
                <w:lang w:val="el-GR"/>
              </w:rPr>
              <w:t>11</w:t>
            </w:r>
            <w:r>
              <w:rPr>
                <w:rFonts w:ascii="Verdana" w:hAnsi="Verdana"/>
                <w:b/>
                <w:sz w:val="20"/>
                <w:szCs w:val="20"/>
                <w:lang w:val="el-GR"/>
              </w:rPr>
              <w:t>/2020</w:t>
            </w:r>
            <w:r>
              <w:rPr>
                <w:rFonts w:ascii="Verdana" w:hAnsi="Verdana"/>
                <w:sz w:val="20"/>
                <w:szCs w:val="20"/>
                <w:lang w:val="el-GR"/>
              </w:rPr>
              <w:t xml:space="preserve"> ΩΡΑ ΕΝΑΡΞΗΣ </w:t>
            </w:r>
            <w:r w:rsidR="00C177E0">
              <w:rPr>
                <w:rFonts w:ascii="Verdana" w:hAnsi="Verdana"/>
                <w:b/>
                <w:sz w:val="20"/>
                <w:szCs w:val="20"/>
                <w:lang w:val="el-GR" w:eastAsia="en-US"/>
              </w:rPr>
              <w:t>14</w:t>
            </w:r>
            <w:r w:rsidR="00163417">
              <w:rPr>
                <w:rFonts w:ascii="Verdana" w:hAnsi="Verdana"/>
                <w:b/>
                <w:sz w:val="20"/>
                <w:szCs w:val="20"/>
                <w:lang w:val="el-GR" w:eastAsia="en-US"/>
              </w:rPr>
              <w:t xml:space="preserve">.00 </w:t>
            </w:r>
            <w:r w:rsidR="00C177E0">
              <w:rPr>
                <w:rFonts w:ascii="Verdana" w:hAnsi="Verdana"/>
                <w:b/>
                <w:sz w:val="20"/>
                <w:szCs w:val="20"/>
                <w:lang w:val="el-GR" w:eastAsia="en-US"/>
              </w:rPr>
              <w:t>μ</w:t>
            </w:r>
            <w:r w:rsidR="00163417">
              <w:rPr>
                <w:rFonts w:ascii="Verdana" w:hAnsi="Verdana"/>
                <w:b/>
                <w:sz w:val="20"/>
                <w:szCs w:val="20"/>
                <w:lang w:val="el-GR" w:eastAsia="en-US"/>
              </w:rPr>
              <w:t>.μ.  και λήξη 1</w:t>
            </w:r>
            <w:r w:rsidR="00C177E0">
              <w:rPr>
                <w:rFonts w:ascii="Verdana" w:hAnsi="Verdana"/>
                <w:b/>
                <w:sz w:val="20"/>
                <w:szCs w:val="20"/>
                <w:lang w:val="el-GR" w:eastAsia="en-US"/>
              </w:rPr>
              <w:t>3</w:t>
            </w:r>
            <w:r>
              <w:rPr>
                <w:rFonts w:ascii="Verdana" w:hAnsi="Verdana"/>
                <w:b/>
                <w:sz w:val="20"/>
                <w:szCs w:val="20"/>
                <w:lang w:val="el-GR" w:eastAsia="en-US"/>
              </w:rPr>
              <w:t>.30</w:t>
            </w:r>
            <w:r w:rsidR="00C177E0">
              <w:rPr>
                <w:rFonts w:ascii="Verdana" w:hAnsi="Verdana"/>
                <w:b/>
                <w:sz w:val="20"/>
                <w:szCs w:val="20"/>
                <w:lang w:val="el-GR" w:eastAsia="en-US"/>
              </w:rPr>
              <w:t xml:space="preserve"> μ.μ.</w:t>
            </w:r>
          </w:p>
        </w:tc>
      </w:tr>
      <w:tr w:rsidR="000C3938" w:rsidTr="00B60850">
        <w:tc>
          <w:tcPr>
            <w:tcW w:w="3823" w:type="dxa"/>
            <w:tcBorders>
              <w:top w:val="single" w:sz="4" w:space="0" w:color="auto"/>
              <w:left w:val="single" w:sz="4" w:space="0" w:color="auto"/>
              <w:bottom w:val="single" w:sz="4" w:space="0" w:color="auto"/>
              <w:right w:val="single" w:sz="4" w:space="0" w:color="auto"/>
            </w:tcBorders>
            <w:hideMark/>
          </w:tcPr>
          <w:p w:rsidR="000C3938" w:rsidRDefault="000C3938">
            <w:pPr>
              <w:pStyle w:val="Web"/>
              <w:rPr>
                <w:rFonts w:ascii="Verdana" w:hAnsi="Verdana"/>
                <w:b/>
                <w:sz w:val="20"/>
                <w:szCs w:val="20"/>
                <w:lang w:val="el-GR"/>
              </w:rPr>
            </w:pPr>
            <w:r>
              <w:rPr>
                <w:rFonts w:ascii="Verdana" w:hAnsi="Verdana"/>
                <w:b/>
                <w:sz w:val="20"/>
                <w:szCs w:val="20"/>
                <w:lang w:val="el-GR"/>
              </w:rPr>
              <w:t>ΘΕΜΑ</w:t>
            </w:r>
          </w:p>
        </w:tc>
        <w:tc>
          <w:tcPr>
            <w:tcW w:w="992" w:type="dxa"/>
            <w:tcBorders>
              <w:top w:val="single" w:sz="4" w:space="0" w:color="auto"/>
              <w:left w:val="single" w:sz="4" w:space="0" w:color="auto"/>
              <w:bottom w:val="single" w:sz="4" w:space="0" w:color="auto"/>
              <w:right w:val="single" w:sz="4" w:space="0" w:color="auto"/>
            </w:tcBorders>
            <w:hideMark/>
          </w:tcPr>
          <w:p w:rsidR="000C3938" w:rsidRDefault="000C3938">
            <w:pPr>
              <w:pStyle w:val="Web"/>
              <w:rPr>
                <w:rFonts w:ascii="Verdana" w:hAnsi="Verdana"/>
                <w:b/>
                <w:sz w:val="20"/>
                <w:szCs w:val="20"/>
                <w:lang w:val="el-GR"/>
              </w:rPr>
            </w:pPr>
            <w:r>
              <w:rPr>
                <w:rFonts w:ascii="Verdana" w:hAnsi="Verdana"/>
                <w:b/>
                <w:sz w:val="20"/>
                <w:szCs w:val="20"/>
                <w:lang w:val="el-GR"/>
              </w:rPr>
              <w:t>ΥΠΕΡ</w:t>
            </w:r>
          </w:p>
        </w:tc>
        <w:tc>
          <w:tcPr>
            <w:tcW w:w="1134" w:type="dxa"/>
            <w:tcBorders>
              <w:top w:val="single" w:sz="4" w:space="0" w:color="auto"/>
              <w:left w:val="single" w:sz="4" w:space="0" w:color="auto"/>
              <w:bottom w:val="single" w:sz="4" w:space="0" w:color="auto"/>
              <w:right w:val="single" w:sz="4" w:space="0" w:color="auto"/>
            </w:tcBorders>
            <w:hideMark/>
          </w:tcPr>
          <w:p w:rsidR="000C3938" w:rsidRDefault="000C3938">
            <w:pPr>
              <w:pStyle w:val="Web"/>
              <w:rPr>
                <w:rFonts w:ascii="Verdana" w:hAnsi="Verdana"/>
                <w:b/>
                <w:sz w:val="20"/>
                <w:szCs w:val="20"/>
                <w:lang w:val="el-GR"/>
              </w:rPr>
            </w:pPr>
            <w:r>
              <w:rPr>
                <w:rFonts w:ascii="Verdana" w:hAnsi="Verdana"/>
                <w:b/>
                <w:sz w:val="20"/>
                <w:szCs w:val="20"/>
                <w:lang w:val="el-GR"/>
              </w:rPr>
              <w:t>ΚΑΤΑ</w:t>
            </w:r>
          </w:p>
        </w:tc>
        <w:tc>
          <w:tcPr>
            <w:tcW w:w="1134" w:type="dxa"/>
            <w:tcBorders>
              <w:top w:val="single" w:sz="4" w:space="0" w:color="auto"/>
              <w:left w:val="single" w:sz="4" w:space="0" w:color="auto"/>
              <w:bottom w:val="single" w:sz="4" w:space="0" w:color="auto"/>
              <w:right w:val="single" w:sz="4" w:space="0" w:color="auto"/>
            </w:tcBorders>
            <w:hideMark/>
          </w:tcPr>
          <w:p w:rsidR="000C3938" w:rsidRDefault="000C3938">
            <w:pPr>
              <w:pStyle w:val="Web"/>
              <w:rPr>
                <w:rFonts w:ascii="Verdana" w:hAnsi="Verdana"/>
                <w:b/>
                <w:sz w:val="20"/>
                <w:szCs w:val="20"/>
                <w:lang w:val="el-GR"/>
              </w:rPr>
            </w:pPr>
            <w:r>
              <w:rPr>
                <w:rFonts w:ascii="Verdana" w:hAnsi="Verdana"/>
                <w:b/>
                <w:sz w:val="20"/>
                <w:szCs w:val="20"/>
                <w:lang w:val="el-GR"/>
              </w:rPr>
              <w:t>ΛΕΥΚΟ</w:t>
            </w:r>
          </w:p>
        </w:tc>
        <w:tc>
          <w:tcPr>
            <w:tcW w:w="1134" w:type="dxa"/>
            <w:tcBorders>
              <w:top w:val="single" w:sz="4" w:space="0" w:color="auto"/>
              <w:left w:val="single" w:sz="4" w:space="0" w:color="auto"/>
              <w:bottom w:val="single" w:sz="4" w:space="0" w:color="auto"/>
              <w:right w:val="single" w:sz="4" w:space="0" w:color="auto"/>
            </w:tcBorders>
            <w:hideMark/>
          </w:tcPr>
          <w:p w:rsidR="000C3938" w:rsidRDefault="000C3938">
            <w:pPr>
              <w:pStyle w:val="Web"/>
              <w:rPr>
                <w:rFonts w:ascii="Verdana" w:hAnsi="Verdana"/>
                <w:b/>
                <w:sz w:val="20"/>
                <w:szCs w:val="20"/>
                <w:lang w:val="el-GR"/>
              </w:rPr>
            </w:pPr>
            <w:r>
              <w:rPr>
                <w:rFonts w:ascii="Verdana" w:hAnsi="Verdana"/>
                <w:b/>
                <w:sz w:val="20"/>
                <w:szCs w:val="20"/>
                <w:lang w:val="el-GR"/>
              </w:rPr>
              <w:t>ΠΑΡΩΝ</w:t>
            </w:r>
          </w:p>
        </w:tc>
        <w:tc>
          <w:tcPr>
            <w:tcW w:w="1276" w:type="dxa"/>
            <w:tcBorders>
              <w:top w:val="single" w:sz="4" w:space="0" w:color="auto"/>
              <w:left w:val="single" w:sz="4" w:space="0" w:color="auto"/>
              <w:bottom w:val="single" w:sz="4" w:space="0" w:color="auto"/>
              <w:right w:val="single" w:sz="4" w:space="0" w:color="auto"/>
            </w:tcBorders>
            <w:hideMark/>
          </w:tcPr>
          <w:p w:rsidR="000C3938" w:rsidRDefault="000C3938">
            <w:pPr>
              <w:pStyle w:val="Web"/>
              <w:rPr>
                <w:rFonts w:ascii="Verdana" w:hAnsi="Verdana"/>
                <w:b/>
                <w:sz w:val="20"/>
                <w:szCs w:val="20"/>
                <w:lang w:val="el-GR"/>
              </w:rPr>
            </w:pPr>
            <w:r>
              <w:rPr>
                <w:rFonts w:ascii="Verdana" w:hAnsi="Verdana"/>
                <w:b/>
                <w:sz w:val="20"/>
                <w:szCs w:val="20"/>
                <w:lang w:val="el-GR"/>
              </w:rPr>
              <w:t>ΑΠΟΧΗ</w:t>
            </w:r>
          </w:p>
        </w:tc>
        <w:tc>
          <w:tcPr>
            <w:tcW w:w="3457" w:type="dxa"/>
            <w:tcBorders>
              <w:top w:val="single" w:sz="4" w:space="0" w:color="auto"/>
              <w:left w:val="single" w:sz="4" w:space="0" w:color="auto"/>
              <w:bottom w:val="single" w:sz="4" w:space="0" w:color="auto"/>
              <w:right w:val="single" w:sz="4" w:space="0" w:color="auto"/>
            </w:tcBorders>
            <w:hideMark/>
          </w:tcPr>
          <w:p w:rsidR="000C3938" w:rsidRDefault="000C3938">
            <w:pPr>
              <w:pStyle w:val="Web"/>
              <w:rPr>
                <w:rFonts w:ascii="Verdana" w:hAnsi="Verdana"/>
                <w:b/>
                <w:sz w:val="20"/>
                <w:szCs w:val="20"/>
                <w:lang w:val="el-GR"/>
              </w:rPr>
            </w:pPr>
            <w:r>
              <w:rPr>
                <w:rFonts w:ascii="Verdana" w:hAnsi="Verdana"/>
                <w:b/>
                <w:sz w:val="20"/>
                <w:szCs w:val="20"/>
                <w:lang w:val="el-GR"/>
              </w:rPr>
              <w:t>ΑΠΟΨΕΙΣ- ΠΑΡΑΤΗΡΗΣΕΙΣ</w:t>
            </w:r>
          </w:p>
        </w:tc>
      </w:tr>
      <w:tr w:rsidR="000C3938" w:rsidRPr="000C3938" w:rsidTr="00944B11">
        <w:trPr>
          <w:trHeight w:val="1408"/>
        </w:trPr>
        <w:tc>
          <w:tcPr>
            <w:tcW w:w="3823" w:type="dxa"/>
            <w:tcBorders>
              <w:top w:val="single" w:sz="4" w:space="0" w:color="auto"/>
              <w:left w:val="single" w:sz="4" w:space="0" w:color="auto"/>
              <w:bottom w:val="single" w:sz="4" w:space="0" w:color="auto"/>
              <w:right w:val="single" w:sz="4" w:space="0" w:color="auto"/>
            </w:tcBorders>
            <w:hideMark/>
          </w:tcPr>
          <w:p w:rsidR="00672213" w:rsidRPr="00F707AE" w:rsidRDefault="008A59BF" w:rsidP="00672213">
            <w:pPr>
              <w:rPr>
                <w:rFonts w:asciiTheme="minorHAnsi" w:hAnsiTheme="minorHAnsi"/>
                <w:lang w:val="el-GR" w:eastAsia="el-GR"/>
              </w:rPr>
            </w:pPr>
            <w:r>
              <w:rPr>
                <w:rFonts w:asciiTheme="minorHAnsi" w:hAnsiTheme="minorHAnsi"/>
                <w:b/>
                <w:lang w:val="el-GR"/>
              </w:rPr>
              <w:t>1</w:t>
            </w:r>
            <w:r w:rsidRPr="008A59BF">
              <w:rPr>
                <w:rFonts w:asciiTheme="minorHAnsi" w:hAnsiTheme="minorHAnsi"/>
                <w:b/>
                <w:vertAlign w:val="superscript"/>
                <w:lang w:val="el-GR"/>
              </w:rPr>
              <w:t>ο</w:t>
            </w:r>
            <w:r>
              <w:rPr>
                <w:rFonts w:asciiTheme="minorHAnsi" w:hAnsiTheme="minorHAnsi"/>
                <w:b/>
                <w:lang w:val="el-GR"/>
              </w:rPr>
              <w:t xml:space="preserve"> </w:t>
            </w:r>
            <w:r w:rsidR="00672213" w:rsidRPr="00F707AE">
              <w:rPr>
                <w:rFonts w:asciiTheme="minorHAnsi" w:hAnsiTheme="minorHAnsi"/>
                <w:b/>
                <w:lang w:val="el-GR"/>
              </w:rPr>
              <w:t>«</w:t>
            </w:r>
            <w:r w:rsidR="00672213" w:rsidRPr="00F707AE">
              <w:rPr>
                <w:rFonts w:asciiTheme="minorHAnsi" w:hAnsiTheme="minorHAnsi"/>
                <w:lang w:val="el-GR"/>
              </w:rPr>
              <w:t xml:space="preserve">Περί </w:t>
            </w:r>
            <w:r w:rsidR="00672213" w:rsidRPr="00F707AE">
              <w:rPr>
                <w:rFonts w:asciiTheme="minorHAnsi" w:hAnsiTheme="minorHAnsi"/>
              </w:rPr>
              <w:t xml:space="preserve"> </w:t>
            </w:r>
            <w:r w:rsidR="00672213" w:rsidRPr="00F707AE">
              <w:rPr>
                <w:rFonts w:asciiTheme="minorHAnsi" w:hAnsiTheme="minorHAnsi"/>
                <w:lang w:val="el-GR"/>
              </w:rPr>
              <w:t>έγκρισης</w:t>
            </w:r>
            <w:r w:rsidR="00672213" w:rsidRPr="00F707AE">
              <w:rPr>
                <w:rFonts w:asciiTheme="minorHAnsi" w:hAnsiTheme="minorHAnsi"/>
              </w:rPr>
              <w:t xml:space="preserve"> 1</w:t>
            </w:r>
            <w:r w:rsidR="00672213" w:rsidRPr="00F707AE">
              <w:rPr>
                <w:rFonts w:asciiTheme="minorHAnsi" w:hAnsiTheme="minorHAnsi"/>
                <w:vertAlign w:val="superscript"/>
              </w:rPr>
              <w:t>ΟΥ</w:t>
            </w:r>
            <w:r w:rsidR="00672213" w:rsidRPr="00F707AE">
              <w:rPr>
                <w:rFonts w:asciiTheme="minorHAnsi" w:hAnsiTheme="minorHAnsi"/>
              </w:rPr>
              <w:t xml:space="preserve"> ΑΠΕ </w:t>
            </w:r>
            <w:r w:rsidR="00672213" w:rsidRPr="00F707AE">
              <w:rPr>
                <w:rFonts w:asciiTheme="minorHAnsi" w:hAnsiTheme="minorHAnsi"/>
                <w:lang w:val="el-GR"/>
              </w:rPr>
              <w:t>του</w:t>
            </w:r>
            <w:r w:rsidR="00672213" w:rsidRPr="00F707AE">
              <w:rPr>
                <w:rFonts w:asciiTheme="minorHAnsi" w:hAnsiTheme="minorHAnsi"/>
              </w:rPr>
              <w:t xml:space="preserve"> </w:t>
            </w:r>
            <w:r w:rsidR="00672213" w:rsidRPr="00F707AE">
              <w:rPr>
                <w:rFonts w:asciiTheme="minorHAnsi" w:hAnsiTheme="minorHAnsi"/>
                <w:lang w:val="el-GR"/>
              </w:rPr>
              <w:t>έργου</w:t>
            </w:r>
            <w:r w:rsidR="00672213" w:rsidRPr="00F707AE">
              <w:rPr>
                <w:rFonts w:asciiTheme="minorHAnsi" w:hAnsiTheme="minorHAnsi"/>
              </w:rPr>
              <w:t>:  «</w:t>
            </w:r>
            <w:r w:rsidR="00672213" w:rsidRPr="00F707AE">
              <w:rPr>
                <w:rFonts w:asciiTheme="minorHAnsi" w:hAnsiTheme="minorHAnsi"/>
                <w:lang w:val="el-GR"/>
              </w:rPr>
              <w:t>Έργα</w:t>
            </w:r>
            <w:r w:rsidR="00672213" w:rsidRPr="00F707AE">
              <w:rPr>
                <w:rFonts w:asciiTheme="minorHAnsi" w:hAnsiTheme="minorHAnsi"/>
              </w:rPr>
              <w:t xml:space="preserve"> </w:t>
            </w:r>
            <w:r w:rsidR="00672213" w:rsidRPr="00F707AE">
              <w:rPr>
                <w:rFonts w:asciiTheme="minorHAnsi" w:hAnsiTheme="minorHAnsi"/>
                <w:lang w:val="el-GR"/>
              </w:rPr>
              <w:t>αξιοποίησης</w:t>
            </w:r>
            <w:r w:rsidR="00672213" w:rsidRPr="00F707AE">
              <w:rPr>
                <w:rFonts w:asciiTheme="minorHAnsi" w:hAnsiTheme="minorHAnsi"/>
              </w:rPr>
              <w:t xml:space="preserve"> Υδρογε</w:t>
            </w:r>
            <w:proofErr w:type="spellStart"/>
            <w:r w:rsidR="00672213" w:rsidRPr="00F707AE">
              <w:rPr>
                <w:rFonts w:asciiTheme="minorHAnsi" w:hAnsiTheme="minorHAnsi"/>
                <w:lang w:val="el-GR"/>
              </w:rPr>
              <w:t>ώτρησης</w:t>
            </w:r>
            <w:proofErr w:type="spellEnd"/>
            <w:r w:rsidR="00672213" w:rsidRPr="00F707AE">
              <w:rPr>
                <w:rFonts w:asciiTheme="minorHAnsi" w:hAnsiTheme="minorHAnsi"/>
              </w:rPr>
              <w:t xml:space="preserve"> Προφ</w:t>
            </w:r>
            <w:proofErr w:type="spellStart"/>
            <w:r w:rsidR="00672213" w:rsidRPr="00F707AE">
              <w:rPr>
                <w:rFonts w:asciiTheme="minorHAnsi" w:hAnsiTheme="minorHAnsi"/>
                <w:lang w:val="el-GR"/>
              </w:rPr>
              <w:t>ήτη</w:t>
            </w:r>
            <w:proofErr w:type="spellEnd"/>
            <w:r w:rsidR="00672213" w:rsidRPr="00F707AE">
              <w:rPr>
                <w:rFonts w:asciiTheme="minorHAnsi" w:hAnsiTheme="minorHAnsi"/>
                <w:lang w:val="el-GR"/>
              </w:rPr>
              <w:t xml:space="preserve"> Ηλία</w:t>
            </w:r>
            <w:r w:rsidR="00672213" w:rsidRPr="00F707AE">
              <w:rPr>
                <w:rFonts w:asciiTheme="minorHAnsi" w:hAnsiTheme="minorHAnsi"/>
              </w:rPr>
              <w:t xml:space="preserve"> Δ</w:t>
            </w:r>
            <w:proofErr w:type="spellStart"/>
            <w:r w:rsidR="00672213" w:rsidRPr="00F707AE">
              <w:rPr>
                <w:rFonts w:asciiTheme="minorHAnsi" w:hAnsiTheme="minorHAnsi"/>
                <w:lang w:val="el-GR"/>
              </w:rPr>
              <w:t>ήμου</w:t>
            </w:r>
            <w:proofErr w:type="spellEnd"/>
            <w:r w:rsidR="00672213" w:rsidRPr="00F707AE">
              <w:rPr>
                <w:rFonts w:asciiTheme="minorHAnsi" w:hAnsiTheme="minorHAnsi"/>
                <w:lang w:val="el-GR"/>
              </w:rPr>
              <w:t xml:space="preserve"> Σαμοθράκης</w:t>
            </w:r>
            <w:r w:rsidR="00672213" w:rsidRPr="00F707AE">
              <w:rPr>
                <w:rFonts w:asciiTheme="minorHAnsi" w:hAnsiTheme="minorHAnsi"/>
              </w:rPr>
              <w:t>»</w:t>
            </w:r>
          </w:p>
          <w:p w:rsidR="00546A9B" w:rsidRPr="000C3938" w:rsidRDefault="00546A9B" w:rsidP="0013231D">
            <w:pPr>
              <w:jc w:val="both"/>
              <w:rPr>
                <w:rFonts w:ascii="Verdana" w:hAnsi="Verdana"/>
                <w:sz w:val="20"/>
                <w:szCs w:val="20"/>
                <w:lang w:val="el-GR"/>
              </w:rPr>
            </w:pPr>
          </w:p>
        </w:tc>
        <w:tc>
          <w:tcPr>
            <w:tcW w:w="992" w:type="dxa"/>
            <w:tcBorders>
              <w:top w:val="single" w:sz="4" w:space="0" w:color="auto"/>
              <w:left w:val="single" w:sz="4" w:space="0" w:color="auto"/>
              <w:bottom w:val="single" w:sz="4" w:space="0" w:color="auto"/>
              <w:right w:val="single" w:sz="4" w:space="0" w:color="auto"/>
            </w:tcBorders>
          </w:tcPr>
          <w:p w:rsidR="000C3938" w:rsidRDefault="000C3938">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0C3938" w:rsidRDefault="000C3938">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0C3938" w:rsidRDefault="000C3938">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0C3938" w:rsidRDefault="000C3938">
            <w:pPr>
              <w:pStyle w:val="Web"/>
              <w:rPr>
                <w:rFonts w:ascii="Verdana" w:hAnsi="Verdana"/>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0C3938" w:rsidRDefault="000C3938">
            <w:pPr>
              <w:pStyle w:val="Web"/>
              <w:rPr>
                <w:rFonts w:ascii="Verdana" w:hAnsi="Verdana"/>
                <w:sz w:val="20"/>
                <w:szCs w:val="20"/>
                <w:lang w:val="el-GR"/>
              </w:rPr>
            </w:pPr>
          </w:p>
        </w:tc>
        <w:tc>
          <w:tcPr>
            <w:tcW w:w="3457" w:type="dxa"/>
            <w:tcBorders>
              <w:top w:val="single" w:sz="4" w:space="0" w:color="auto"/>
              <w:left w:val="single" w:sz="4" w:space="0" w:color="auto"/>
              <w:bottom w:val="single" w:sz="4" w:space="0" w:color="auto"/>
              <w:right w:val="single" w:sz="4" w:space="0" w:color="auto"/>
            </w:tcBorders>
          </w:tcPr>
          <w:p w:rsidR="000C3938" w:rsidRDefault="000C3938">
            <w:pPr>
              <w:pStyle w:val="Web"/>
              <w:rPr>
                <w:rFonts w:ascii="Verdana" w:hAnsi="Verdana"/>
                <w:sz w:val="20"/>
                <w:szCs w:val="20"/>
                <w:lang w:val="el-GR"/>
              </w:rPr>
            </w:pPr>
          </w:p>
          <w:p w:rsidR="000C3938" w:rsidRDefault="000C3938">
            <w:pPr>
              <w:pStyle w:val="Web"/>
              <w:rPr>
                <w:rFonts w:ascii="Verdana" w:hAnsi="Verdana"/>
                <w:sz w:val="20"/>
                <w:szCs w:val="20"/>
                <w:lang w:val="el-GR"/>
              </w:rPr>
            </w:pPr>
          </w:p>
          <w:p w:rsidR="000C3938" w:rsidRDefault="000C3938">
            <w:pPr>
              <w:pStyle w:val="Web"/>
              <w:rPr>
                <w:rFonts w:ascii="Verdana" w:hAnsi="Verdana"/>
                <w:sz w:val="20"/>
                <w:szCs w:val="20"/>
                <w:lang w:val="el-GR"/>
              </w:rPr>
            </w:pPr>
          </w:p>
          <w:p w:rsidR="000C3938" w:rsidRDefault="000C3938">
            <w:pPr>
              <w:pStyle w:val="Web"/>
              <w:rPr>
                <w:rFonts w:ascii="Verdana" w:hAnsi="Verdana"/>
                <w:sz w:val="20"/>
                <w:szCs w:val="20"/>
                <w:lang w:val="el-GR"/>
              </w:rPr>
            </w:pPr>
          </w:p>
          <w:p w:rsidR="000C3938" w:rsidRDefault="000C3938">
            <w:pPr>
              <w:pStyle w:val="Web"/>
              <w:rPr>
                <w:rFonts w:ascii="Verdana" w:hAnsi="Verdana"/>
                <w:sz w:val="20"/>
                <w:szCs w:val="20"/>
                <w:lang w:val="el-GR"/>
              </w:rPr>
            </w:pPr>
          </w:p>
          <w:p w:rsidR="000C3938" w:rsidRDefault="000C3938">
            <w:pPr>
              <w:pStyle w:val="Web"/>
              <w:rPr>
                <w:rFonts w:ascii="Verdana" w:hAnsi="Verdana"/>
                <w:sz w:val="20"/>
                <w:szCs w:val="20"/>
                <w:lang w:val="el-GR"/>
              </w:rPr>
            </w:pPr>
          </w:p>
          <w:p w:rsidR="000C3938" w:rsidRDefault="000C3938">
            <w:pPr>
              <w:pStyle w:val="Web"/>
              <w:rPr>
                <w:rFonts w:ascii="Verdana" w:hAnsi="Verdana"/>
                <w:sz w:val="20"/>
                <w:szCs w:val="20"/>
                <w:lang w:val="el-GR"/>
              </w:rPr>
            </w:pPr>
          </w:p>
          <w:p w:rsidR="000C3938" w:rsidRDefault="000C3938">
            <w:pPr>
              <w:pStyle w:val="Web"/>
              <w:rPr>
                <w:rFonts w:ascii="Verdana" w:hAnsi="Verdana"/>
                <w:sz w:val="20"/>
                <w:szCs w:val="20"/>
                <w:lang w:val="el-GR"/>
              </w:rPr>
            </w:pPr>
          </w:p>
          <w:p w:rsidR="000C3938" w:rsidRDefault="000C3938">
            <w:pPr>
              <w:pStyle w:val="Web"/>
              <w:rPr>
                <w:rFonts w:ascii="Verdana" w:hAnsi="Verdana"/>
                <w:sz w:val="20"/>
                <w:szCs w:val="20"/>
                <w:lang w:val="el-GR"/>
              </w:rPr>
            </w:pPr>
          </w:p>
        </w:tc>
      </w:tr>
      <w:tr w:rsidR="00B60850" w:rsidRPr="000C3938" w:rsidTr="00B60850">
        <w:trPr>
          <w:trHeight w:val="1125"/>
        </w:trPr>
        <w:tc>
          <w:tcPr>
            <w:tcW w:w="3823" w:type="dxa"/>
            <w:tcBorders>
              <w:top w:val="single" w:sz="4" w:space="0" w:color="auto"/>
              <w:left w:val="single" w:sz="4" w:space="0" w:color="auto"/>
              <w:bottom w:val="single" w:sz="4" w:space="0" w:color="auto"/>
              <w:right w:val="single" w:sz="4" w:space="0" w:color="auto"/>
            </w:tcBorders>
          </w:tcPr>
          <w:p w:rsidR="00672213" w:rsidRPr="00F707AE" w:rsidRDefault="008A59BF" w:rsidP="00672213">
            <w:pPr>
              <w:rPr>
                <w:rFonts w:asciiTheme="minorHAnsi" w:hAnsiTheme="minorHAnsi"/>
                <w:b/>
                <w:bCs/>
              </w:rPr>
            </w:pPr>
            <w:r>
              <w:rPr>
                <w:rFonts w:asciiTheme="minorHAnsi" w:hAnsiTheme="minorHAnsi"/>
                <w:b/>
                <w:lang w:val="el-GR"/>
              </w:rPr>
              <w:t>2</w:t>
            </w:r>
            <w:r w:rsidRPr="008A59BF">
              <w:rPr>
                <w:rFonts w:asciiTheme="minorHAnsi" w:hAnsiTheme="minorHAnsi"/>
                <w:b/>
                <w:vertAlign w:val="superscript"/>
                <w:lang w:val="el-GR"/>
              </w:rPr>
              <w:t>ο</w:t>
            </w:r>
            <w:r>
              <w:rPr>
                <w:rFonts w:asciiTheme="minorHAnsi" w:hAnsiTheme="minorHAnsi"/>
                <w:b/>
                <w:lang w:val="el-GR"/>
              </w:rPr>
              <w:t xml:space="preserve"> </w:t>
            </w:r>
            <w:r w:rsidR="00672213" w:rsidRPr="00F707AE">
              <w:rPr>
                <w:rFonts w:asciiTheme="minorHAnsi" w:hAnsiTheme="minorHAnsi"/>
                <w:b/>
                <w:lang w:val="el-GR"/>
              </w:rPr>
              <w:t>«</w:t>
            </w:r>
            <w:r w:rsidR="00672213" w:rsidRPr="00F707AE">
              <w:rPr>
                <w:rFonts w:asciiTheme="minorHAnsi" w:hAnsiTheme="minorHAnsi"/>
              </w:rPr>
              <w:t>Περ</w:t>
            </w:r>
            <w:r w:rsidR="00672213" w:rsidRPr="00F707AE">
              <w:rPr>
                <w:rFonts w:asciiTheme="minorHAnsi" w:hAnsiTheme="minorHAnsi"/>
                <w:lang w:val="el-GR"/>
              </w:rPr>
              <w:t>ί έγκρισης</w:t>
            </w:r>
            <w:r w:rsidR="00672213" w:rsidRPr="00F707AE">
              <w:rPr>
                <w:rFonts w:asciiTheme="minorHAnsi" w:hAnsiTheme="minorHAnsi"/>
              </w:rPr>
              <w:t xml:space="preserve"> πρωτοκ</w:t>
            </w:r>
            <w:proofErr w:type="spellStart"/>
            <w:r w:rsidR="00672213" w:rsidRPr="00F707AE">
              <w:rPr>
                <w:rFonts w:asciiTheme="minorHAnsi" w:hAnsiTheme="minorHAnsi"/>
                <w:lang w:val="el-GR"/>
              </w:rPr>
              <w:t>όλλου</w:t>
            </w:r>
            <w:proofErr w:type="spellEnd"/>
            <w:r w:rsidR="00672213" w:rsidRPr="00F707AE">
              <w:rPr>
                <w:rFonts w:asciiTheme="minorHAnsi" w:hAnsiTheme="minorHAnsi"/>
              </w:rPr>
              <w:t xml:space="preserve"> οριστικ</w:t>
            </w:r>
            <w:proofErr w:type="spellStart"/>
            <w:r w:rsidR="00672213" w:rsidRPr="00F707AE">
              <w:rPr>
                <w:rFonts w:asciiTheme="minorHAnsi" w:hAnsiTheme="minorHAnsi"/>
                <w:lang w:val="el-GR"/>
              </w:rPr>
              <w:t>ής</w:t>
            </w:r>
            <w:proofErr w:type="spellEnd"/>
            <w:r w:rsidR="00672213" w:rsidRPr="00F707AE">
              <w:rPr>
                <w:rFonts w:asciiTheme="minorHAnsi" w:hAnsiTheme="minorHAnsi"/>
                <w:lang w:val="el-GR"/>
              </w:rPr>
              <w:t xml:space="preserve"> παραλαβής </w:t>
            </w:r>
            <w:r w:rsidR="00672213" w:rsidRPr="00F707AE">
              <w:rPr>
                <w:rFonts w:asciiTheme="minorHAnsi" w:hAnsiTheme="minorHAnsi"/>
              </w:rPr>
              <w:t xml:space="preserve">του </w:t>
            </w:r>
            <w:r w:rsidR="00672213" w:rsidRPr="00F707AE">
              <w:rPr>
                <w:rFonts w:asciiTheme="minorHAnsi" w:hAnsiTheme="minorHAnsi"/>
                <w:lang w:val="el-GR"/>
              </w:rPr>
              <w:t>έργου</w:t>
            </w:r>
            <w:r w:rsidR="00672213" w:rsidRPr="00F707AE">
              <w:rPr>
                <w:rFonts w:asciiTheme="minorHAnsi" w:hAnsiTheme="minorHAnsi"/>
              </w:rPr>
              <w:t>: «</w:t>
            </w:r>
            <w:r w:rsidR="00672213" w:rsidRPr="00F707AE">
              <w:rPr>
                <w:rFonts w:asciiTheme="minorHAnsi" w:hAnsiTheme="minorHAnsi"/>
                <w:b/>
                <w:bCs/>
              </w:rPr>
              <w:t>Κατασκευή</w:t>
            </w:r>
            <w:r w:rsidR="00672213" w:rsidRPr="00F707AE">
              <w:rPr>
                <w:rFonts w:asciiTheme="minorHAnsi" w:hAnsiTheme="minorHAnsi"/>
                <w:b/>
                <w:bCs/>
                <w:spacing w:val="-13"/>
              </w:rPr>
              <w:t xml:space="preserve"> </w:t>
            </w:r>
            <w:r w:rsidR="00672213" w:rsidRPr="00F707AE">
              <w:rPr>
                <w:rFonts w:asciiTheme="minorHAnsi" w:hAnsiTheme="minorHAnsi"/>
                <w:b/>
                <w:bCs/>
              </w:rPr>
              <w:t>τοιχίου</w:t>
            </w:r>
            <w:r w:rsidR="00672213" w:rsidRPr="00F707AE">
              <w:rPr>
                <w:rFonts w:asciiTheme="minorHAnsi" w:hAnsiTheme="minorHAnsi"/>
                <w:b/>
                <w:bCs/>
                <w:spacing w:val="-12"/>
              </w:rPr>
              <w:t xml:space="preserve"> </w:t>
            </w:r>
            <w:r w:rsidR="00672213" w:rsidRPr="00F707AE">
              <w:rPr>
                <w:rFonts w:asciiTheme="minorHAnsi" w:hAnsiTheme="minorHAnsi"/>
                <w:b/>
                <w:bCs/>
              </w:rPr>
              <w:t>αντιστήριξης</w:t>
            </w:r>
            <w:r w:rsidR="00672213" w:rsidRPr="00F707AE">
              <w:rPr>
                <w:rFonts w:asciiTheme="minorHAnsi" w:hAnsiTheme="minorHAnsi"/>
                <w:b/>
                <w:bCs/>
                <w:spacing w:val="-12"/>
              </w:rPr>
              <w:t xml:space="preserve"> </w:t>
            </w:r>
            <w:r w:rsidR="00672213" w:rsidRPr="00F707AE">
              <w:rPr>
                <w:rFonts w:asciiTheme="minorHAnsi" w:hAnsiTheme="minorHAnsi"/>
                <w:b/>
                <w:bCs/>
              </w:rPr>
              <w:t>Δημοτικού</w:t>
            </w:r>
            <w:r w:rsidR="00672213" w:rsidRPr="00F707AE">
              <w:rPr>
                <w:rFonts w:asciiTheme="minorHAnsi" w:hAnsiTheme="minorHAnsi"/>
                <w:b/>
                <w:bCs/>
                <w:spacing w:val="-13"/>
              </w:rPr>
              <w:t xml:space="preserve"> </w:t>
            </w:r>
            <w:r w:rsidR="00672213" w:rsidRPr="00F707AE">
              <w:rPr>
                <w:rFonts w:asciiTheme="minorHAnsi" w:hAnsiTheme="minorHAnsi"/>
                <w:b/>
                <w:bCs/>
              </w:rPr>
              <w:t>σχολείου Καμαριώτισσας</w:t>
            </w:r>
            <w:r w:rsidR="00672213" w:rsidRPr="00F707AE">
              <w:rPr>
                <w:rFonts w:asciiTheme="minorHAnsi" w:hAnsiTheme="minorHAnsi"/>
                <w:b/>
                <w:bCs/>
                <w:spacing w:val="-13"/>
              </w:rPr>
              <w:t xml:space="preserve"> </w:t>
            </w:r>
            <w:r w:rsidR="00672213" w:rsidRPr="00F707AE">
              <w:rPr>
                <w:rFonts w:asciiTheme="minorHAnsi" w:hAnsiTheme="minorHAnsi"/>
                <w:b/>
                <w:bCs/>
              </w:rPr>
              <w:t>του</w:t>
            </w:r>
            <w:r w:rsidR="00672213" w:rsidRPr="00F707AE">
              <w:rPr>
                <w:rFonts w:asciiTheme="minorHAnsi" w:hAnsiTheme="minorHAnsi"/>
                <w:b/>
                <w:bCs/>
                <w:spacing w:val="-12"/>
              </w:rPr>
              <w:t xml:space="preserve"> </w:t>
            </w:r>
            <w:r w:rsidR="00672213" w:rsidRPr="00F707AE">
              <w:rPr>
                <w:rFonts w:asciiTheme="minorHAnsi" w:hAnsiTheme="minorHAnsi"/>
                <w:b/>
                <w:bCs/>
              </w:rPr>
              <w:t>Δήμου</w:t>
            </w:r>
            <w:r w:rsidR="00672213" w:rsidRPr="00F707AE">
              <w:rPr>
                <w:rFonts w:asciiTheme="minorHAnsi" w:hAnsiTheme="minorHAnsi"/>
                <w:b/>
                <w:bCs/>
                <w:spacing w:val="-13"/>
              </w:rPr>
              <w:t xml:space="preserve"> </w:t>
            </w:r>
            <w:r w:rsidR="00672213" w:rsidRPr="00F707AE">
              <w:rPr>
                <w:rFonts w:asciiTheme="minorHAnsi" w:hAnsiTheme="minorHAnsi"/>
                <w:b/>
                <w:bCs/>
              </w:rPr>
              <w:t>Σαμοθράκης»</w:t>
            </w:r>
          </w:p>
          <w:p w:rsidR="00546A9B" w:rsidRPr="00163417" w:rsidRDefault="00546A9B" w:rsidP="0013231D">
            <w:pPr>
              <w:suppressAutoHyphens w:val="0"/>
              <w:snapToGrid w:val="0"/>
              <w:rPr>
                <w:rFonts w:ascii="Verdana" w:eastAsia="Batang" w:hAnsi="Verdan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3457"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r>
      <w:tr w:rsidR="00B60850" w:rsidRPr="000C3938" w:rsidTr="00B60850">
        <w:trPr>
          <w:trHeight w:val="1125"/>
        </w:trPr>
        <w:tc>
          <w:tcPr>
            <w:tcW w:w="3823" w:type="dxa"/>
            <w:tcBorders>
              <w:top w:val="single" w:sz="4" w:space="0" w:color="auto"/>
              <w:left w:val="single" w:sz="4" w:space="0" w:color="auto"/>
              <w:bottom w:val="single" w:sz="4" w:space="0" w:color="auto"/>
              <w:right w:val="single" w:sz="4" w:space="0" w:color="auto"/>
            </w:tcBorders>
          </w:tcPr>
          <w:p w:rsidR="00B60850" w:rsidRPr="00163417" w:rsidRDefault="00B60850" w:rsidP="00B60850">
            <w:pPr>
              <w:jc w:val="both"/>
              <w:rPr>
                <w:rFonts w:ascii="Verdana" w:eastAsia="Batang" w:hAnsi="Verdana" w:cs="Tahoma"/>
                <w:sz w:val="20"/>
                <w:szCs w:val="20"/>
                <w:lang w:val="el-GR"/>
              </w:rPr>
            </w:pPr>
          </w:p>
          <w:p w:rsidR="00672213" w:rsidRPr="00F707AE" w:rsidRDefault="008A59BF" w:rsidP="00672213">
            <w:pPr>
              <w:jc w:val="both"/>
              <w:rPr>
                <w:rFonts w:asciiTheme="minorHAnsi" w:hAnsiTheme="minorHAnsi"/>
                <w:lang w:val="el-GR" w:eastAsia="el-GR"/>
              </w:rPr>
            </w:pPr>
            <w:r w:rsidRPr="008A59BF">
              <w:rPr>
                <w:rFonts w:asciiTheme="minorHAnsi" w:hAnsiTheme="minorHAnsi"/>
                <w:b/>
                <w:lang w:val="el-GR"/>
              </w:rPr>
              <w:t>3</w:t>
            </w:r>
            <w:r w:rsidRPr="008A59BF">
              <w:rPr>
                <w:rFonts w:asciiTheme="minorHAnsi" w:hAnsiTheme="minorHAnsi"/>
                <w:b/>
                <w:vertAlign w:val="superscript"/>
                <w:lang w:val="el-GR"/>
              </w:rPr>
              <w:t>ο</w:t>
            </w:r>
            <w:r>
              <w:rPr>
                <w:rFonts w:asciiTheme="minorHAnsi" w:hAnsiTheme="minorHAnsi"/>
                <w:lang w:val="el-GR"/>
              </w:rPr>
              <w:t xml:space="preserve"> </w:t>
            </w:r>
            <w:r w:rsidR="00957BBC">
              <w:rPr>
                <w:rFonts w:asciiTheme="minorHAnsi" w:hAnsiTheme="minorHAnsi"/>
                <w:lang w:val="el-GR"/>
              </w:rPr>
              <w:t>«</w:t>
            </w:r>
            <w:r w:rsidR="00672213" w:rsidRPr="00F707AE">
              <w:rPr>
                <w:rFonts w:asciiTheme="minorHAnsi" w:hAnsiTheme="minorHAnsi"/>
              </w:rPr>
              <w:t xml:space="preserve">Περί αποδοχής των όρων συμμετοχής στο Πρόγραμμα  και την έγκριση υποβολής της Πράξης «Γωνιές Ανακύκλωσης και εξοπλισμός διακριτής συλλογής στο Δήμο Σαμοθράκης», στην  Πρόσκληση ΑΤ04 του προγράμματος «Αντώνης Τρίτσης», στον Άξονα Προτεραιότητας «Περιβάλλον», με τίτλο «Χωριστή Συλλογή </w:t>
            </w:r>
            <w:r w:rsidR="00672213" w:rsidRPr="00F707AE">
              <w:rPr>
                <w:rFonts w:asciiTheme="minorHAnsi" w:hAnsiTheme="minorHAnsi"/>
                <w:b/>
                <w:bCs/>
              </w:rPr>
              <w:t>Βιοαποβλήτων</w:t>
            </w:r>
            <w:r w:rsidR="00672213" w:rsidRPr="00F707AE">
              <w:rPr>
                <w:rFonts w:asciiTheme="minorHAnsi" w:hAnsiTheme="minorHAnsi"/>
              </w:rPr>
              <w:t>, Γωνιές Ανακύκλωσης και Σταθμοί Μεταφόρτωσης Απορριμμάτων».</w:t>
            </w:r>
          </w:p>
          <w:p w:rsidR="00672213" w:rsidRPr="00F707AE" w:rsidRDefault="00672213" w:rsidP="00672213">
            <w:pPr>
              <w:ind w:left="360"/>
              <w:jc w:val="both"/>
              <w:rPr>
                <w:rFonts w:asciiTheme="minorHAnsi" w:hAnsiTheme="minorHAnsi"/>
              </w:rPr>
            </w:pPr>
          </w:p>
          <w:p w:rsidR="00957BBC" w:rsidRPr="00F707AE" w:rsidRDefault="008A59BF" w:rsidP="00957BBC">
            <w:pPr>
              <w:jc w:val="both"/>
              <w:rPr>
                <w:rFonts w:asciiTheme="minorHAnsi" w:hAnsiTheme="minorHAnsi"/>
              </w:rPr>
            </w:pPr>
            <w:r w:rsidRPr="008A59BF">
              <w:rPr>
                <w:rFonts w:asciiTheme="minorHAnsi" w:hAnsiTheme="minorHAnsi"/>
                <w:b/>
                <w:lang w:val="el-GR"/>
              </w:rPr>
              <w:t>4</w:t>
            </w:r>
            <w:r w:rsidRPr="008A59BF">
              <w:rPr>
                <w:rFonts w:asciiTheme="minorHAnsi" w:hAnsiTheme="minorHAnsi"/>
                <w:b/>
                <w:vertAlign w:val="superscript"/>
                <w:lang w:val="el-GR"/>
              </w:rPr>
              <w:t>ο</w:t>
            </w:r>
            <w:r>
              <w:rPr>
                <w:rFonts w:asciiTheme="minorHAnsi" w:hAnsiTheme="minorHAnsi"/>
                <w:lang w:val="el-GR"/>
              </w:rPr>
              <w:t xml:space="preserve"> </w:t>
            </w:r>
            <w:r w:rsidR="00957BBC">
              <w:rPr>
                <w:rFonts w:asciiTheme="minorHAnsi" w:hAnsiTheme="minorHAnsi"/>
                <w:lang w:val="el-GR"/>
              </w:rPr>
              <w:t>«</w:t>
            </w:r>
            <w:r w:rsidR="00957BBC" w:rsidRPr="00F707AE">
              <w:rPr>
                <w:rFonts w:asciiTheme="minorHAnsi" w:hAnsiTheme="minorHAnsi"/>
              </w:rPr>
              <w:t>Την έγκριση της υπ΄αριθμό 37/2020  τεχνική μελέτη Προμήθειας   με τίτλο : «Δημιουργία Γωνιών Ανακύκλωσης και προμήθεια Κινητού Εξοπλισμού Ανακύκλωσης»</w:t>
            </w:r>
          </w:p>
          <w:p w:rsidR="00546A9B" w:rsidRPr="00672213" w:rsidRDefault="00546A9B" w:rsidP="00B60850">
            <w:pPr>
              <w:jc w:val="both"/>
              <w:rPr>
                <w:rFonts w:ascii="Verdana" w:eastAsia="Batang" w:hAnsi="Verdana" w:cs="Tahoma"/>
                <w:sz w:val="20"/>
                <w:szCs w:val="20"/>
              </w:rPr>
            </w:pPr>
          </w:p>
          <w:p w:rsidR="00546A9B" w:rsidRDefault="00546A9B" w:rsidP="00B60850">
            <w:pPr>
              <w:jc w:val="both"/>
              <w:rPr>
                <w:rFonts w:ascii="Verdana" w:eastAsia="Batang" w:hAnsi="Verdana" w:cs="Tahoma"/>
                <w:sz w:val="20"/>
                <w:szCs w:val="20"/>
                <w:lang w:val="el-GR"/>
              </w:rPr>
            </w:pPr>
          </w:p>
          <w:p w:rsidR="00137C50" w:rsidRPr="000C3938" w:rsidRDefault="00137C50" w:rsidP="00B60850">
            <w:pPr>
              <w:jc w:val="both"/>
              <w:rPr>
                <w:rFonts w:ascii="Verdana" w:eastAsia="Batang" w:hAnsi="Verdana" w:cs="Tahoma"/>
                <w:sz w:val="20"/>
                <w:szCs w:val="20"/>
                <w:lang w:val="el-GR"/>
              </w:rPr>
            </w:pPr>
          </w:p>
        </w:tc>
        <w:tc>
          <w:tcPr>
            <w:tcW w:w="992"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3457" w:type="dxa"/>
            <w:tcBorders>
              <w:top w:val="single" w:sz="4" w:space="0" w:color="auto"/>
              <w:left w:val="single" w:sz="4" w:space="0" w:color="auto"/>
              <w:bottom w:val="single" w:sz="4" w:space="0" w:color="auto"/>
              <w:right w:val="single" w:sz="4" w:space="0" w:color="auto"/>
            </w:tcBorders>
          </w:tcPr>
          <w:p w:rsidR="00405631" w:rsidRPr="00405631" w:rsidRDefault="00405631">
            <w:pPr>
              <w:pStyle w:val="Web"/>
              <w:rPr>
                <w:rFonts w:ascii="Verdana" w:hAnsi="Verdana"/>
                <w:sz w:val="20"/>
                <w:szCs w:val="20"/>
                <w:lang w:val="el-GR"/>
              </w:rPr>
            </w:pPr>
          </w:p>
        </w:tc>
      </w:tr>
      <w:tr w:rsidR="00B60850" w:rsidRPr="000C3938" w:rsidTr="00B60850">
        <w:trPr>
          <w:trHeight w:val="1125"/>
        </w:trPr>
        <w:tc>
          <w:tcPr>
            <w:tcW w:w="3823" w:type="dxa"/>
            <w:tcBorders>
              <w:top w:val="single" w:sz="4" w:space="0" w:color="auto"/>
              <w:left w:val="single" w:sz="4" w:space="0" w:color="auto"/>
              <w:bottom w:val="single" w:sz="4" w:space="0" w:color="auto"/>
              <w:right w:val="single" w:sz="4" w:space="0" w:color="auto"/>
            </w:tcBorders>
          </w:tcPr>
          <w:p w:rsidR="00957BBC" w:rsidRDefault="008A59BF" w:rsidP="00957BBC">
            <w:pPr>
              <w:jc w:val="both"/>
              <w:rPr>
                <w:rFonts w:asciiTheme="minorHAnsi" w:hAnsiTheme="minorHAnsi"/>
              </w:rPr>
            </w:pPr>
            <w:r w:rsidRPr="008A59BF">
              <w:rPr>
                <w:rFonts w:asciiTheme="minorHAnsi" w:hAnsiTheme="minorHAnsi"/>
                <w:b/>
                <w:lang w:val="el-GR"/>
              </w:rPr>
              <w:lastRenderedPageBreak/>
              <w:t>5</w:t>
            </w:r>
            <w:r w:rsidRPr="008A59BF">
              <w:rPr>
                <w:rFonts w:asciiTheme="minorHAnsi" w:hAnsiTheme="minorHAnsi"/>
                <w:b/>
                <w:vertAlign w:val="superscript"/>
                <w:lang w:val="el-GR"/>
              </w:rPr>
              <w:t>ο</w:t>
            </w:r>
            <w:r>
              <w:rPr>
                <w:rFonts w:asciiTheme="minorHAnsi" w:hAnsiTheme="minorHAnsi"/>
                <w:lang w:val="el-GR"/>
              </w:rPr>
              <w:t xml:space="preserve"> </w:t>
            </w:r>
            <w:r w:rsidR="00957BBC">
              <w:rPr>
                <w:rFonts w:asciiTheme="minorHAnsi" w:hAnsiTheme="minorHAnsi"/>
                <w:lang w:val="el-GR"/>
              </w:rPr>
              <w:t>«</w:t>
            </w:r>
            <w:r w:rsidR="00957BBC" w:rsidRPr="00F707AE">
              <w:rPr>
                <w:rFonts w:asciiTheme="minorHAnsi" w:hAnsiTheme="minorHAnsi"/>
              </w:rPr>
              <w:t>Την έγκριση της υπ΄αριθμό 38/2020  τεχνική μελέτη Υπηρεσίας   με τίτλο : «ΜΕΛΕΤΗ ΣΚΟΠΙΜΟΤΗΤΑΣ ΚΑΙ ΑΝΑΓΚΑΙΟΤΗΤΑΣ ΤΩΝ ΔΡΑΣΕΩΝ ΕΥΑΙΣΘΗΤΟΠΟΙΗΣΗΣ ΚΑΙ ΔΗΜΟΣΙΟΤΗΤΑΣ»</w:t>
            </w:r>
          </w:p>
          <w:p w:rsidR="00957BBC" w:rsidRDefault="00957BBC" w:rsidP="00957BBC">
            <w:pPr>
              <w:jc w:val="both"/>
              <w:rPr>
                <w:rFonts w:asciiTheme="minorHAnsi" w:hAnsiTheme="minorHAnsi"/>
              </w:rPr>
            </w:pPr>
          </w:p>
          <w:p w:rsidR="00546A9B" w:rsidRPr="00957BBC" w:rsidRDefault="00546A9B" w:rsidP="00163417">
            <w:pPr>
              <w:jc w:val="both"/>
              <w:rPr>
                <w:rFonts w:ascii="Verdana" w:eastAsia="Batang" w:hAnsi="Verdana" w:cs="Tahoma"/>
                <w:sz w:val="20"/>
                <w:szCs w:val="20"/>
              </w:rPr>
            </w:pPr>
          </w:p>
        </w:tc>
        <w:tc>
          <w:tcPr>
            <w:tcW w:w="992"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3457"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r>
      <w:tr w:rsidR="00B60850" w:rsidRPr="000C3938" w:rsidTr="00B60850">
        <w:trPr>
          <w:trHeight w:val="416"/>
        </w:trPr>
        <w:tc>
          <w:tcPr>
            <w:tcW w:w="3823" w:type="dxa"/>
            <w:tcBorders>
              <w:top w:val="single" w:sz="4" w:space="0" w:color="auto"/>
              <w:left w:val="single" w:sz="4" w:space="0" w:color="auto"/>
              <w:bottom w:val="single" w:sz="4" w:space="0" w:color="auto"/>
              <w:right w:val="single" w:sz="4" w:space="0" w:color="auto"/>
            </w:tcBorders>
          </w:tcPr>
          <w:p w:rsidR="00957BBC" w:rsidRDefault="008A59BF" w:rsidP="00957BBC">
            <w:pPr>
              <w:jc w:val="both"/>
              <w:rPr>
                <w:rFonts w:asciiTheme="minorHAnsi" w:hAnsiTheme="minorHAnsi"/>
                <w:lang w:val="el-GR"/>
              </w:rPr>
            </w:pPr>
            <w:r w:rsidRPr="008A59BF">
              <w:rPr>
                <w:rFonts w:asciiTheme="minorHAnsi" w:hAnsiTheme="minorHAnsi"/>
                <w:b/>
                <w:lang w:val="el-GR"/>
              </w:rPr>
              <w:t>6</w:t>
            </w:r>
            <w:r w:rsidRPr="008A59BF">
              <w:rPr>
                <w:rFonts w:asciiTheme="minorHAnsi" w:hAnsiTheme="minorHAnsi"/>
                <w:b/>
                <w:vertAlign w:val="superscript"/>
                <w:lang w:val="el-GR"/>
              </w:rPr>
              <w:t>ο</w:t>
            </w:r>
            <w:r>
              <w:rPr>
                <w:rFonts w:asciiTheme="minorHAnsi" w:hAnsiTheme="minorHAnsi"/>
                <w:lang w:val="el-GR"/>
              </w:rPr>
              <w:t xml:space="preserve"> </w:t>
            </w:r>
            <w:r w:rsidR="00957BBC">
              <w:rPr>
                <w:rFonts w:asciiTheme="minorHAnsi" w:hAnsiTheme="minorHAnsi"/>
                <w:lang w:val="el-GR"/>
              </w:rPr>
              <w:t>«</w:t>
            </w:r>
            <w:r w:rsidR="00957BBC">
              <w:rPr>
                <w:rFonts w:asciiTheme="minorHAnsi" w:hAnsiTheme="minorHAnsi"/>
                <w:lang w:val="el-GR"/>
              </w:rPr>
              <w:t xml:space="preserve">Περί απαλλαγής υπόλογου  και έγκρισης απόδοσης </w:t>
            </w:r>
            <w:proofErr w:type="spellStart"/>
            <w:r w:rsidR="00957BBC">
              <w:rPr>
                <w:rFonts w:asciiTheme="minorHAnsi" w:hAnsiTheme="minorHAnsi"/>
                <w:lang w:val="el-GR"/>
              </w:rPr>
              <w:t>λογ</w:t>
            </w:r>
            <w:proofErr w:type="spellEnd"/>
            <w:r w:rsidR="00957BBC">
              <w:rPr>
                <w:rFonts w:asciiTheme="minorHAnsi" w:hAnsiTheme="minorHAnsi"/>
                <w:lang w:val="el-GR"/>
              </w:rPr>
              <w:t>/</w:t>
            </w:r>
            <w:proofErr w:type="spellStart"/>
            <w:r w:rsidR="00957BBC">
              <w:rPr>
                <w:rFonts w:asciiTheme="minorHAnsi" w:hAnsiTheme="minorHAnsi"/>
                <w:lang w:val="el-GR"/>
              </w:rPr>
              <w:t>σμού</w:t>
            </w:r>
            <w:proofErr w:type="spellEnd"/>
            <w:r w:rsidR="00957BBC">
              <w:rPr>
                <w:rFonts w:asciiTheme="minorHAnsi" w:hAnsiTheme="minorHAnsi"/>
                <w:lang w:val="el-GR"/>
              </w:rPr>
              <w:t xml:space="preserve"> για ασφάλειες </w:t>
            </w:r>
            <w:proofErr w:type="spellStart"/>
            <w:r w:rsidR="00957BBC">
              <w:rPr>
                <w:rFonts w:asciiTheme="minorHAnsi" w:hAnsiTheme="minorHAnsi"/>
                <w:lang w:val="el-GR"/>
              </w:rPr>
              <w:t>αυτ</w:t>
            </w:r>
            <w:proofErr w:type="spellEnd"/>
            <w:r w:rsidR="00957BBC">
              <w:rPr>
                <w:rFonts w:asciiTheme="minorHAnsi" w:hAnsiTheme="minorHAnsi"/>
                <w:lang w:val="el-GR"/>
              </w:rPr>
              <w:t>/των</w:t>
            </w:r>
            <w:r w:rsidR="00957BBC">
              <w:rPr>
                <w:rFonts w:asciiTheme="minorHAnsi" w:hAnsiTheme="minorHAnsi"/>
                <w:lang w:val="el-GR"/>
              </w:rPr>
              <w:t>»</w:t>
            </w:r>
          </w:p>
          <w:p w:rsidR="00957BBC" w:rsidRDefault="00957BBC" w:rsidP="00957BBC">
            <w:pPr>
              <w:jc w:val="both"/>
              <w:rPr>
                <w:rFonts w:asciiTheme="minorHAnsi" w:hAnsiTheme="minorHAnsi"/>
                <w:lang w:val="el-GR"/>
              </w:rPr>
            </w:pPr>
          </w:p>
          <w:p w:rsidR="00163417" w:rsidRPr="00163417" w:rsidRDefault="00163417" w:rsidP="00163417">
            <w:pPr>
              <w:suppressAutoHyphens w:val="0"/>
              <w:spacing w:after="160" w:line="259" w:lineRule="auto"/>
              <w:rPr>
                <w:rFonts w:ascii="Verdana" w:eastAsia="Batang" w:hAnsi="Verdana" w:cs="Tahoma"/>
                <w:sz w:val="20"/>
                <w:szCs w:val="20"/>
                <w:lang w:val="el-GR"/>
              </w:rPr>
            </w:pPr>
          </w:p>
          <w:p w:rsidR="00546A9B" w:rsidRDefault="00546A9B" w:rsidP="00B60850">
            <w:pPr>
              <w:jc w:val="both"/>
              <w:rPr>
                <w:rFonts w:ascii="Verdana" w:eastAsia="Batang" w:hAnsi="Verdana" w:cs="Tahoma"/>
                <w:sz w:val="20"/>
                <w:szCs w:val="20"/>
                <w:lang w:val="el-GR"/>
              </w:rPr>
            </w:pPr>
          </w:p>
          <w:p w:rsidR="00546A9B" w:rsidRPr="000C3938" w:rsidRDefault="00546A9B" w:rsidP="00B60850">
            <w:pPr>
              <w:jc w:val="both"/>
              <w:rPr>
                <w:rFonts w:ascii="Verdana" w:eastAsia="Batang" w:hAnsi="Verdana" w:cs="Tahoma"/>
                <w:sz w:val="20"/>
                <w:szCs w:val="20"/>
                <w:lang w:val="el-GR"/>
              </w:rPr>
            </w:pPr>
          </w:p>
        </w:tc>
        <w:tc>
          <w:tcPr>
            <w:tcW w:w="992"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c>
          <w:tcPr>
            <w:tcW w:w="3457" w:type="dxa"/>
            <w:tcBorders>
              <w:top w:val="single" w:sz="4" w:space="0" w:color="auto"/>
              <w:left w:val="single" w:sz="4" w:space="0" w:color="auto"/>
              <w:bottom w:val="single" w:sz="4" w:space="0" w:color="auto"/>
              <w:right w:val="single" w:sz="4" w:space="0" w:color="auto"/>
            </w:tcBorders>
          </w:tcPr>
          <w:p w:rsidR="00B60850" w:rsidRDefault="00B60850">
            <w:pPr>
              <w:pStyle w:val="Web"/>
              <w:rPr>
                <w:rFonts w:ascii="Verdana" w:hAnsi="Verdana"/>
                <w:sz w:val="20"/>
                <w:szCs w:val="20"/>
                <w:lang w:val="el-GR"/>
              </w:rPr>
            </w:pPr>
          </w:p>
        </w:tc>
      </w:tr>
      <w:tr w:rsidR="00546A9B" w:rsidRPr="000C3938" w:rsidTr="00B60850">
        <w:trPr>
          <w:trHeight w:val="416"/>
        </w:trPr>
        <w:tc>
          <w:tcPr>
            <w:tcW w:w="3823" w:type="dxa"/>
            <w:tcBorders>
              <w:top w:val="single" w:sz="4" w:space="0" w:color="auto"/>
              <w:left w:val="single" w:sz="4" w:space="0" w:color="auto"/>
              <w:bottom w:val="single" w:sz="4" w:space="0" w:color="auto"/>
              <w:right w:val="single" w:sz="4" w:space="0" w:color="auto"/>
            </w:tcBorders>
          </w:tcPr>
          <w:p w:rsidR="00546A9B" w:rsidRDefault="00546A9B" w:rsidP="00B60850">
            <w:pPr>
              <w:jc w:val="both"/>
              <w:rPr>
                <w:rFonts w:ascii="Verdana" w:eastAsia="Batang" w:hAnsi="Verdana" w:cs="Tahoma"/>
                <w:sz w:val="20"/>
                <w:szCs w:val="20"/>
                <w:lang w:val="el-GR"/>
              </w:rPr>
            </w:pPr>
          </w:p>
          <w:p w:rsidR="00546A9B" w:rsidRDefault="00546A9B" w:rsidP="00B60850">
            <w:pPr>
              <w:jc w:val="both"/>
              <w:rPr>
                <w:rFonts w:ascii="Verdana" w:eastAsia="Batang" w:hAnsi="Verdana" w:cs="Tahoma"/>
                <w:sz w:val="20"/>
                <w:szCs w:val="20"/>
                <w:lang w:val="el-GR"/>
              </w:rPr>
            </w:pPr>
          </w:p>
          <w:p w:rsidR="00546A9B" w:rsidRDefault="00546A9B" w:rsidP="00B60850">
            <w:pPr>
              <w:jc w:val="both"/>
              <w:rPr>
                <w:rFonts w:ascii="Verdana" w:eastAsia="Batang" w:hAnsi="Verdana" w:cs="Tahoma"/>
                <w:sz w:val="20"/>
                <w:szCs w:val="20"/>
                <w:lang w:val="el-GR"/>
              </w:rPr>
            </w:pPr>
          </w:p>
          <w:p w:rsidR="00546A9B" w:rsidRDefault="008A59BF" w:rsidP="00B60850">
            <w:pPr>
              <w:jc w:val="both"/>
              <w:rPr>
                <w:rFonts w:ascii="Verdana" w:eastAsia="Batang" w:hAnsi="Verdana" w:cs="Tahoma"/>
                <w:sz w:val="20"/>
                <w:szCs w:val="20"/>
                <w:lang w:val="el-GR"/>
              </w:rPr>
            </w:pPr>
            <w:r w:rsidRPr="008A59BF">
              <w:rPr>
                <w:rFonts w:asciiTheme="minorHAnsi" w:hAnsiTheme="minorHAnsi"/>
                <w:b/>
                <w:lang w:val="el-GR"/>
              </w:rPr>
              <w:t>7</w:t>
            </w:r>
            <w:r w:rsidRPr="008A59BF">
              <w:rPr>
                <w:rFonts w:asciiTheme="minorHAnsi" w:hAnsiTheme="minorHAnsi"/>
                <w:b/>
                <w:vertAlign w:val="superscript"/>
                <w:lang w:val="el-GR"/>
              </w:rPr>
              <w:t>ο</w:t>
            </w:r>
            <w:r>
              <w:rPr>
                <w:rFonts w:asciiTheme="minorHAnsi" w:hAnsiTheme="minorHAnsi"/>
                <w:lang w:val="el-GR"/>
              </w:rPr>
              <w:t xml:space="preserve"> </w:t>
            </w:r>
            <w:r w:rsidR="00957BBC">
              <w:rPr>
                <w:rFonts w:asciiTheme="minorHAnsi" w:hAnsiTheme="minorHAnsi"/>
                <w:lang w:val="el-GR"/>
              </w:rPr>
              <w:t>«</w:t>
            </w:r>
            <w:r w:rsidR="00957BBC">
              <w:rPr>
                <w:rFonts w:asciiTheme="minorHAnsi" w:hAnsiTheme="minorHAnsi"/>
                <w:lang w:val="el-GR"/>
              </w:rPr>
              <w:t>Περί ορισμού πληρεξουσίου δικηγόρου</w:t>
            </w:r>
            <w:r w:rsidR="00957BBC">
              <w:rPr>
                <w:rFonts w:asciiTheme="minorHAnsi" w:hAnsiTheme="minorHAnsi"/>
                <w:lang w:val="el-GR"/>
              </w:rPr>
              <w:t>»</w:t>
            </w:r>
          </w:p>
          <w:p w:rsidR="00546A9B" w:rsidRDefault="00546A9B" w:rsidP="00B60850">
            <w:pPr>
              <w:jc w:val="both"/>
              <w:rPr>
                <w:rFonts w:ascii="Verdana" w:eastAsia="Batang" w:hAnsi="Verdana" w:cs="Tahoma"/>
                <w:sz w:val="20"/>
                <w:szCs w:val="20"/>
                <w:lang w:val="el-GR"/>
              </w:rPr>
            </w:pPr>
          </w:p>
          <w:p w:rsidR="00546A9B" w:rsidRPr="00546A9B" w:rsidRDefault="00546A9B" w:rsidP="00B60850">
            <w:pPr>
              <w:jc w:val="both"/>
              <w:rPr>
                <w:rFonts w:ascii="Verdana" w:eastAsia="Batang" w:hAnsi="Verdana" w:cs="Tahoma"/>
                <w:sz w:val="20"/>
                <w:szCs w:val="20"/>
                <w:lang w:val="el-GR"/>
              </w:rPr>
            </w:pPr>
          </w:p>
        </w:tc>
        <w:tc>
          <w:tcPr>
            <w:tcW w:w="992" w:type="dxa"/>
            <w:tcBorders>
              <w:top w:val="single" w:sz="4" w:space="0" w:color="auto"/>
              <w:left w:val="single" w:sz="4" w:space="0" w:color="auto"/>
              <w:bottom w:val="single" w:sz="4" w:space="0" w:color="auto"/>
              <w:right w:val="single" w:sz="4" w:space="0" w:color="auto"/>
            </w:tcBorders>
          </w:tcPr>
          <w:p w:rsidR="00546A9B" w:rsidRDefault="00546A9B">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546A9B" w:rsidRDefault="00546A9B">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546A9B" w:rsidRDefault="00546A9B">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546A9B" w:rsidRDefault="00546A9B">
            <w:pPr>
              <w:pStyle w:val="Web"/>
              <w:rPr>
                <w:rFonts w:ascii="Verdana" w:hAnsi="Verdana"/>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546A9B" w:rsidRDefault="00546A9B">
            <w:pPr>
              <w:pStyle w:val="Web"/>
              <w:rPr>
                <w:rFonts w:ascii="Verdana" w:hAnsi="Verdana"/>
                <w:sz w:val="20"/>
                <w:szCs w:val="20"/>
                <w:lang w:val="el-GR"/>
              </w:rPr>
            </w:pPr>
          </w:p>
        </w:tc>
        <w:tc>
          <w:tcPr>
            <w:tcW w:w="3457" w:type="dxa"/>
            <w:tcBorders>
              <w:top w:val="single" w:sz="4" w:space="0" w:color="auto"/>
              <w:left w:val="single" w:sz="4" w:space="0" w:color="auto"/>
              <w:bottom w:val="single" w:sz="4" w:space="0" w:color="auto"/>
              <w:right w:val="single" w:sz="4" w:space="0" w:color="auto"/>
            </w:tcBorders>
          </w:tcPr>
          <w:p w:rsidR="00546A9B" w:rsidRDefault="00546A9B">
            <w:pPr>
              <w:pStyle w:val="Web"/>
              <w:rPr>
                <w:rFonts w:ascii="Verdana" w:hAnsi="Verdana"/>
                <w:sz w:val="20"/>
                <w:szCs w:val="20"/>
                <w:lang w:val="el-GR"/>
              </w:rPr>
            </w:pPr>
          </w:p>
        </w:tc>
      </w:tr>
      <w:tr w:rsidR="00C177E0" w:rsidRPr="000C3938" w:rsidTr="00B60850">
        <w:trPr>
          <w:trHeight w:val="416"/>
        </w:trPr>
        <w:tc>
          <w:tcPr>
            <w:tcW w:w="3823" w:type="dxa"/>
            <w:tcBorders>
              <w:top w:val="single" w:sz="4" w:space="0" w:color="auto"/>
              <w:left w:val="single" w:sz="4" w:space="0" w:color="auto"/>
              <w:bottom w:val="single" w:sz="4" w:space="0" w:color="auto"/>
              <w:right w:val="single" w:sz="4" w:space="0" w:color="auto"/>
            </w:tcBorders>
          </w:tcPr>
          <w:p w:rsidR="00C177E0" w:rsidRDefault="00C177E0" w:rsidP="00C177E0">
            <w:pPr>
              <w:jc w:val="both"/>
              <w:rPr>
                <w:rFonts w:ascii="Verdana" w:eastAsia="Batang" w:hAnsi="Verdana" w:cs="Tahoma"/>
                <w:sz w:val="20"/>
                <w:szCs w:val="20"/>
                <w:lang w:val="el-GR"/>
              </w:rPr>
            </w:pPr>
          </w:p>
          <w:p w:rsidR="00C177E0" w:rsidRDefault="00C177E0" w:rsidP="00C177E0">
            <w:pPr>
              <w:jc w:val="both"/>
              <w:rPr>
                <w:rFonts w:ascii="Verdana" w:eastAsia="Batang" w:hAnsi="Verdana" w:cs="Tahoma"/>
                <w:sz w:val="20"/>
                <w:szCs w:val="20"/>
                <w:lang w:val="el-GR"/>
              </w:rPr>
            </w:pPr>
          </w:p>
          <w:p w:rsidR="00C177E0" w:rsidRDefault="00C177E0" w:rsidP="00C177E0">
            <w:pPr>
              <w:jc w:val="both"/>
              <w:rPr>
                <w:rFonts w:ascii="Verdana" w:eastAsia="Batang" w:hAnsi="Verdana" w:cs="Tahoma"/>
                <w:sz w:val="20"/>
                <w:szCs w:val="20"/>
                <w:lang w:val="el-GR"/>
              </w:rPr>
            </w:pPr>
          </w:p>
          <w:p w:rsidR="00C177E0" w:rsidRDefault="008A59BF" w:rsidP="00C177E0">
            <w:pPr>
              <w:jc w:val="both"/>
              <w:rPr>
                <w:rFonts w:ascii="Verdana" w:eastAsia="Batang" w:hAnsi="Verdana" w:cs="Tahoma"/>
                <w:sz w:val="20"/>
                <w:szCs w:val="20"/>
                <w:lang w:val="el-GR"/>
              </w:rPr>
            </w:pPr>
            <w:r w:rsidRPr="008A59BF">
              <w:rPr>
                <w:rFonts w:asciiTheme="minorHAnsi" w:hAnsiTheme="minorHAnsi"/>
                <w:b/>
                <w:lang w:val="el-GR"/>
              </w:rPr>
              <w:t>8</w:t>
            </w:r>
            <w:r w:rsidRPr="008A59BF">
              <w:rPr>
                <w:rFonts w:asciiTheme="minorHAnsi" w:hAnsiTheme="minorHAnsi"/>
                <w:b/>
                <w:vertAlign w:val="superscript"/>
                <w:lang w:val="el-GR"/>
              </w:rPr>
              <w:t>ο</w:t>
            </w:r>
            <w:r>
              <w:rPr>
                <w:rFonts w:asciiTheme="minorHAnsi" w:hAnsiTheme="minorHAnsi"/>
                <w:lang w:val="el-GR"/>
              </w:rPr>
              <w:t xml:space="preserve"> </w:t>
            </w:r>
            <w:bookmarkStart w:id="0" w:name="_GoBack"/>
            <w:r w:rsidR="00C177E0">
              <w:rPr>
                <w:rFonts w:asciiTheme="minorHAnsi" w:hAnsiTheme="minorHAnsi"/>
                <w:lang w:val="el-GR"/>
              </w:rPr>
              <w:t>«</w:t>
            </w:r>
            <w:r>
              <w:rPr>
                <w:rFonts w:asciiTheme="minorHAnsi" w:hAnsiTheme="minorHAnsi"/>
                <w:lang w:val="el-GR"/>
              </w:rPr>
              <w:t>Περί ανάθεσης δικηγόρου  υπόθεσης ειδικής σημασίας για τα συμφέροντα του Δήμου</w:t>
            </w:r>
            <w:r w:rsidR="00EB3C37">
              <w:rPr>
                <w:rFonts w:asciiTheme="minorHAnsi" w:hAnsiTheme="minorHAnsi"/>
                <w:lang w:val="el-GR"/>
              </w:rPr>
              <w:t>»</w:t>
            </w:r>
            <w:r w:rsidR="00C177E0">
              <w:rPr>
                <w:rFonts w:asciiTheme="minorHAnsi" w:hAnsiTheme="minorHAnsi"/>
                <w:lang w:val="el-GR"/>
              </w:rPr>
              <w:t xml:space="preserve"> </w:t>
            </w:r>
          </w:p>
          <w:bookmarkEnd w:id="0"/>
          <w:p w:rsidR="00C177E0" w:rsidRPr="00546A9B" w:rsidRDefault="00C177E0" w:rsidP="00C177E0">
            <w:pPr>
              <w:jc w:val="both"/>
              <w:rPr>
                <w:rFonts w:ascii="Verdana" w:eastAsia="Batang" w:hAnsi="Verdana" w:cs="Tahoma"/>
                <w:sz w:val="20"/>
                <w:szCs w:val="20"/>
                <w:lang w:val="el-GR"/>
              </w:rPr>
            </w:pPr>
          </w:p>
        </w:tc>
        <w:tc>
          <w:tcPr>
            <w:tcW w:w="992" w:type="dxa"/>
            <w:tcBorders>
              <w:top w:val="single" w:sz="4" w:space="0" w:color="auto"/>
              <w:left w:val="single" w:sz="4" w:space="0" w:color="auto"/>
              <w:bottom w:val="single" w:sz="4" w:space="0" w:color="auto"/>
              <w:right w:val="single" w:sz="4" w:space="0" w:color="auto"/>
            </w:tcBorders>
          </w:tcPr>
          <w:p w:rsidR="00C177E0" w:rsidRDefault="00C177E0" w:rsidP="00C177E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C177E0" w:rsidRDefault="00C177E0" w:rsidP="00C177E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C177E0" w:rsidRDefault="00C177E0" w:rsidP="00C177E0">
            <w:pPr>
              <w:pStyle w:val="Web"/>
              <w:rPr>
                <w:rFonts w:ascii="Verdana" w:hAnsi="Verdana"/>
                <w:sz w:val="20"/>
                <w:szCs w:val="20"/>
                <w:lang w:val="el-GR"/>
              </w:rPr>
            </w:pPr>
          </w:p>
        </w:tc>
        <w:tc>
          <w:tcPr>
            <w:tcW w:w="1134" w:type="dxa"/>
            <w:tcBorders>
              <w:top w:val="single" w:sz="4" w:space="0" w:color="auto"/>
              <w:left w:val="single" w:sz="4" w:space="0" w:color="auto"/>
              <w:bottom w:val="single" w:sz="4" w:space="0" w:color="auto"/>
              <w:right w:val="single" w:sz="4" w:space="0" w:color="auto"/>
            </w:tcBorders>
          </w:tcPr>
          <w:p w:rsidR="00C177E0" w:rsidRDefault="00C177E0" w:rsidP="00C177E0">
            <w:pPr>
              <w:pStyle w:val="Web"/>
              <w:rPr>
                <w:rFonts w:ascii="Verdana" w:hAnsi="Verdana"/>
                <w:sz w:val="20"/>
                <w:szCs w:val="20"/>
                <w:lang w:val="el-GR"/>
              </w:rPr>
            </w:pPr>
          </w:p>
        </w:tc>
        <w:tc>
          <w:tcPr>
            <w:tcW w:w="1276" w:type="dxa"/>
            <w:tcBorders>
              <w:top w:val="single" w:sz="4" w:space="0" w:color="auto"/>
              <w:left w:val="single" w:sz="4" w:space="0" w:color="auto"/>
              <w:bottom w:val="single" w:sz="4" w:space="0" w:color="auto"/>
              <w:right w:val="single" w:sz="4" w:space="0" w:color="auto"/>
            </w:tcBorders>
          </w:tcPr>
          <w:p w:rsidR="00C177E0" w:rsidRDefault="00C177E0" w:rsidP="00C177E0">
            <w:pPr>
              <w:pStyle w:val="Web"/>
              <w:rPr>
                <w:rFonts w:ascii="Verdana" w:hAnsi="Verdana"/>
                <w:sz w:val="20"/>
                <w:szCs w:val="20"/>
                <w:lang w:val="el-GR"/>
              </w:rPr>
            </w:pPr>
          </w:p>
        </w:tc>
        <w:tc>
          <w:tcPr>
            <w:tcW w:w="3457" w:type="dxa"/>
            <w:tcBorders>
              <w:top w:val="single" w:sz="4" w:space="0" w:color="auto"/>
              <w:left w:val="single" w:sz="4" w:space="0" w:color="auto"/>
              <w:bottom w:val="single" w:sz="4" w:space="0" w:color="auto"/>
              <w:right w:val="single" w:sz="4" w:space="0" w:color="auto"/>
            </w:tcBorders>
          </w:tcPr>
          <w:p w:rsidR="00C177E0" w:rsidRDefault="00C177E0" w:rsidP="00C177E0">
            <w:pPr>
              <w:pStyle w:val="Web"/>
              <w:rPr>
                <w:rFonts w:ascii="Verdana" w:hAnsi="Verdana"/>
                <w:sz w:val="20"/>
                <w:szCs w:val="20"/>
                <w:lang w:val="el-GR"/>
              </w:rPr>
            </w:pPr>
          </w:p>
        </w:tc>
      </w:tr>
    </w:tbl>
    <w:p w:rsidR="000C3938" w:rsidRDefault="000C3938" w:rsidP="000C3938">
      <w:pPr>
        <w:pStyle w:val="Web"/>
        <w:rPr>
          <w:rFonts w:ascii="Verdana" w:hAnsi="Verdana"/>
          <w:sz w:val="20"/>
          <w:szCs w:val="20"/>
          <w:lang w:val="el-GR"/>
        </w:rPr>
      </w:pPr>
    </w:p>
    <w:p w:rsidR="00C177E0" w:rsidRDefault="000C3938" w:rsidP="000C3938">
      <w:r>
        <w:tab/>
      </w:r>
      <w:r>
        <w:tab/>
      </w:r>
      <w:r>
        <w:tab/>
      </w:r>
      <w:r>
        <w:tab/>
      </w:r>
      <w:r>
        <w:tab/>
      </w:r>
      <w:r>
        <w:tab/>
      </w:r>
      <w:r>
        <w:tab/>
      </w:r>
      <w:r>
        <w:tab/>
      </w:r>
    </w:p>
    <w:p w:rsidR="00C177E0" w:rsidRDefault="00C177E0" w:rsidP="000C3938"/>
    <w:p w:rsidR="000C3938" w:rsidRDefault="00C177E0" w:rsidP="000C3938">
      <w:pPr>
        <w:rPr>
          <w:lang w:val="el-GR"/>
        </w:rPr>
      </w:pPr>
      <w:r>
        <w:rPr>
          <w:lang w:val="el-GR"/>
        </w:rPr>
        <w:t xml:space="preserve">                                                                                                </w:t>
      </w:r>
      <w:r w:rsidR="000C3938">
        <w:rPr>
          <w:lang w:val="el-GR"/>
        </w:rPr>
        <w:t xml:space="preserve"> Ο/Η ΔΗΜΟΤΙΚΟΣ/Η ΣΥΜΒΟΥΛΟΣ</w:t>
      </w:r>
    </w:p>
    <w:p w:rsidR="00A133EA" w:rsidRPr="000C3938" w:rsidRDefault="000C3938">
      <w:pPr>
        <w:rPr>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t>…………</w:t>
      </w:r>
      <w:r w:rsidR="00163417">
        <w:rPr>
          <w:lang w:val="el-GR"/>
        </w:rPr>
        <w:t xml:space="preserve"> </w:t>
      </w:r>
      <w:r>
        <w:rPr>
          <w:lang w:val="el-GR"/>
        </w:rPr>
        <w:t>……………………………..</w:t>
      </w:r>
    </w:p>
    <w:sectPr w:rsidR="00A133EA" w:rsidRPr="000C3938" w:rsidSect="000C393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38"/>
    <w:rsid w:val="000C3938"/>
    <w:rsid w:val="0013231D"/>
    <w:rsid w:val="00137C50"/>
    <w:rsid w:val="00163417"/>
    <w:rsid w:val="0021159F"/>
    <w:rsid w:val="003430CF"/>
    <w:rsid w:val="00405631"/>
    <w:rsid w:val="00546A9B"/>
    <w:rsid w:val="00575839"/>
    <w:rsid w:val="005806B7"/>
    <w:rsid w:val="005D00EA"/>
    <w:rsid w:val="00672213"/>
    <w:rsid w:val="00852088"/>
    <w:rsid w:val="008A59BF"/>
    <w:rsid w:val="008E0547"/>
    <w:rsid w:val="00944B11"/>
    <w:rsid w:val="00957BBC"/>
    <w:rsid w:val="00A133EA"/>
    <w:rsid w:val="00B60850"/>
    <w:rsid w:val="00C177E0"/>
    <w:rsid w:val="00EB3C37"/>
    <w:rsid w:val="00FC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3829"/>
  <w15:chartTrackingRefBased/>
  <w15:docId w15:val="{A9D0A01F-AEB2-45AE-834C-71F0051C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938"/>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C3938"/>
  </w:style>
  <w:style w:type="table" w:styleId="a3">
    <w:name w:val="Table Grid"/>
    <w:basedOn w:val="a1"/>
    <w:uiPriority w:val="39"/>
    <w:rsid w:val="000C39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7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249</Words>
  <Characters>1349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2020-05-11T09:37:00Z</dcterms:created>
  <dcterms:modified xsi:type="dcterms:W3CDTF">2020-11-02T11:37:00Z</dcterms:modified>
</cp:coreProperties>
</file>