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8896F" w14:textId="78F8106E" w:rsidR="00AB2564" w:rsidRDefault="00AB2564" w:rsidP="00267091">
      <w:pPr>
        <w:spacing w:line="360" w:lineRule="auto"/>
        <w:jc w:val="right"/>
        <w:rPr>
          <w:rStyle w:val="ng-binding"/>
        </w:rPr>
      </w:pPr>
      <w:r w:rsidRPr="00AB2564">
        <w:rPr>
          <w:rStyle w:val="ng-binding"/>
          <w:b/>
          <w:bCs/>
          <w:lang w:val="en-US"/>
        </w:rPr>
        <w:t>ΑΔΑ</w:t>
      </w:r>
      <w:r>
        <w:rPr>
          <w:rStyle w:val="ng-binding"/>
          <w:lang w:val="en-US"/>
        </w:rPr>
        <w:t xml:space="preserve">: </w:t>
      </w:r>
      <w:r>
        <w:rPr>
          <w:rStyle w:val="ng-binding"/>
        </w:rPr>
        <w:t>ΨΩΩΧΩ1Λ-94Λ</w:t>
      </w:r>
    </w:p>
    <w:p w14:paraId="1174E4CD" w14:textId="5952529F" w:rsidR="00267091" w:rsidRDefault="00267091" w:rsidP="00267091">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 xml:space="preserve">ΑΡΙΘ. ΠΡΩΤ.: </w:t>
      </w:r>
      <w:r w:rsidR="009C2727">
        <w:rPr>
          <w:rFonts w:ascii="Tahoma" w:eastAsia="Batang" w:hAnsi="Tahoma" w:cs="Tahoma"/>
          <w:b/>
          <w:sz w:val="22"/>
          <w:szCs w:val="22"/>
          <w:lang w:val="el-GR"/>
        </w:rPr>
        <w:t>7053</w:t>
      </w:r>
      <w:r>
        <w:rPr>
          <w:rFonts w:ascii="Tahoma" w:eastAsia="Batang" w:hAnsi="Tahoma" w:cs="Tahoma"/>
          <w:b/>
          <w:sz w:val="22"/>
          <w:szCs w:val="22"/>
          <w:lang w:val="el-GR"/>
        </w:rPr>
        <w:t>/</w:t>
      </w:r>
      <w:r w:rsidR="00AF62F1" w:rsidRPr="00105183">
        <w:rPr>
          <w:rFonts w:ascii="Tahoma" w:eastAsia="Batang" w:hAnsi="Tahoma" w:cs="Tahoma"/>
          <w:b/>
          <w:sz w:val="22"/>
          <w:szCs w:val="22"/>
          <w:lang w:val="el-GR"/>
        </w:rPr>
        <w:t>30</w:t>
      </w:r>
      <w:r>
        <w:rPr>
          <w:rFonts w:ascii="Tahoma" w:eastAsia="Batang" w:hAnsi="Tahoma" w:cs="Tahoma"/>
          <w:b/>
          <w:sz w:val="22"/>
          <w:szCs w:val="22"/>
          <w:lang w:val="el-GR"/>
        </w:rPr>
        <w:t>-11-2020</w:t>
      </w:r>
    </w:p>
    <w:p w14:paraId="4C7A463E" w14:textId="77777777" w:rsidR="00267091" w:rsidRDefault="00267091" w:rsidP="0026709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14:paraId="09E59417" w14:textId="40E622A9" w:rsidR="00267091" w:rsidRDefault="00267091" w:rsidP="00267091">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2</w:t>
      </w:r>
      <w:r w:rsidR="00AF62F1" w:rsidRPr="00AF62F1">
        <w:rPr>
          <w:rFonts w:ascii="Tahoma" w:hAnsi="Tahoma" w:cs="Tahoma"/>
          <w:sz w:val="22"/>
          <w:szCs w:val="22"/>
          <w:lang w:val="el-GR"/>
        </w:rPr>
        <w:t>3</w:t>
      </w:r>
      <w:r>
        <w:rPr>
          <w:rFonts w:ascii="Tahoma" w:hAnsi="Tahoma" w:cs="Tahoma"/>
          <w:sz w:val="22"/>
          <w:szCs w:val="22"/>
          <w:vertAlign w:val="superscript"/>
          <w:lang w:val="el-GR"/>
        </w:rPr>
        <w:t>ης</w:t>
      </w:r>
      <w:r>
        <w:rPr>
          <w:rFonts w:ascii="Tahoma" w:hAnsi="Tahoma" w:cs="Tahoma"/>
          <w:sz w:val="22"/>
          <w:szCs w:val="22"/>
          <w:lang w:val="el-GR"/>
        </w:rPr>
        <w:t>/</w:t>
      </w:r>
      <w:r w:rsidR="00AF62F1" w:rsidRPr="00AF62F1">
        <w:rPr>
          <w:rFonts w:ascii="Tahoma" w:hAnsi="Tahoma" w:cs="Tahoma"/>
          <w:sz w:val="22"/>
          <w:szCs w:val="22"/>
          <w:lang w:val="el-GR"/>
        </w:rPr>
        <w:t>27</w:t>
      </w:r>
      <w:r>
        <w:rPr>
          <w:rFonts w:ascii="Tahoma" w:hAnsi="Tahoma" w:cs="Tahoma"/>
          <w:sz w:val="22"/>
          <w:szCs w:val="22"/>
          <w:lang w:val="el-GR"/>
        </w:rPr>
        <w:t xml:space="preserve">-11-2020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14:paraId="2A9FB965" w14:textId="77777777" w:rsidR="003A608B" w:rsidRDefault="00267091" w:rsidP="00267091">
      <w:pPr>
        <w:spacing w:line="360" w:lineRule="auto"/>
        <w:jc w:val="both"/>
        <w:rPr>
          <w:rFonts w:ascii="Tahoma" w:eastAsia="Batang" w:hAnsi="Tahoma" w:cs="Tahoma"/>
          <w:b/>
          <w:sz w:val="22"/>
          <w:szCs w:val="22"/>
          <w:lang w:val="el-GR"/>
        </w:rPr>
      </w:pPr>
      <w:r>
        <w:rPr>
          <w:rFonts w:ascii="Tahoma" w:hAnsi="Tahoma" w:cs="Tahoma"/>
          <w:sz w:val="22"/>
          <w:szCs w:val="22"/>
        </w:rPr>
        <w:t xml:space="preserve">Στη Σαμοθράκη σήμερα </w:t>
      </w:r>
      <w:r w:rsidR="00AF62F1" w:rsidRPr="00AF62F1">
        <w:rPr>
          <w:rFonts w:ascii="Tahoma" w:hAnsi="Tahoma" w:cs="Tahoma"/>
          <w:sz w:val="22"/>
          <w:szCs w:val="22"/>
          <w:lang w:val="el-GR"/>
        </w:rPr>
        <w:t>27</w:t>
      </w:r>
      <w:r>
        <w:rPr>
          <w:rFonts w:ascii="Tahoma" w:hAnsi="Tahoma" w:cs="Tahoma"/>
          <w:sz w:val="22"/>
          <w:szCs w:val="22"/>
          <w:lang w:val="el-GR"/>
        </w:rPr>
        <w:t xml:space="preserve">-11-2020 </w:t>
      </w:r>
      <w:r>
        <w:rPr>
          <w:rFonts w:ascii="Tahoma" w:hAnsi="Tahoma" w:cs="Tahoma"/>
          <w:sz w:val="22"/>
          <w:szCs w:val="22"/>
        </w:rPr>
        <w:t xml:space="preserve">ημέρα </w:t>
      </w:r>
      <w:r>
        <w:rPr>
          <w:rFonts w:ascii="Tahoma" w:hAnsi="Tahoma" w:cs="Tahoma"/>
          <w:sz w:val="22"/>
          <w:szCs w:val="22"/>
          <w:lang w:val="el-GR"/>
        </w:rPr>
        <w:t>Π</w:t>
      </w:r>
      <w:r w:rsidR="00AF62F1">
        <w:rPr>
          <w:rFonts w:ascii="Tahoma" w:hAnsi="Tahoma" w:cs="Tahoma"/>
          <w:sz w:val="22"/>
          <w:szCs w:val="22"/>
          <w:lang w:val="el-GR"/>
        </w:rPr>
        <w:t>αρασκευή</w:t>
      </w:r>
      <w:r>
        <w:rPr>
          <w:rFonts w:ascii="Tahoma" w:hAnsi="Tahoma" w:cs="Tahoma"/>
          <w:sz w:val="22"/>
          <w:szCs w:val="22"/>
          <w:lang w:val="el-GR"/>
        </w:rPr>
        <w:t xml:space="preserve"> </w:t>
      </w:r>
      <w:r>
        <w:rPr>
          <w:rFonts w:ascii="Tahoma" w:hAnsi="Tahoma" w:cs="Tahoma"/>
          <w:sz w:val="22"/>
          <w:szCs w:val="22"/>
        </w:rPr>
        <w:t xml:space="preserve">και ώρα </w:t>
      </w:r>
      <w:r>
        <w:rPr>
          <w:rFonts w:ascii="Tahoma" w:hAnsi="Tahoma" w:cs="Tahoma"/>
          <w:sz w:val="22"/>
          <w:szCs w:val="22"/>
          <w:lang w:val="el-GR"/>
        </w:rPr>
        <w:t xml:space="preserve">από 19:30 έως  20:30 </w:t>
      </w:r>
      <w:r>
        <w:rPr>
          <w:rFonts w:ascii="Tahoma" w:hAnsi="Tahoma" w:cs="Tahoma"/>
          <w:sz w:val="22"/>
          <w:szCs w:val="22"/>
        </w:rPr>
        <w:t>πραγματοπο</w:t>
      </w:r>
      <w:r>
        <w:rPr>
          <w:rFonts w:ascii="Tahoma" w:hAnsi="Tahoma" w:cs="Tahoma"/>
          <w:sz w:val="22"/>
          <w:szCs w:val="22"/>
          <w:lang w:val="el-GR"/>
        </w:rPr>
        <w:t>ιήθηκε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proofErr w:type="spellStart"/>
      <w:r>
        <w:rPr>
          <w:rFonts w:ascii="Tahoma" w:hAnsi="Tahoma" w:cs="Tahoma"/>
          <w:sz w:val="22"/>
          <w:szCs w:val="22"/>
          <w:lang w:val="en-US" w:eastAsia="en-US"/>
        </w:rPr>
        <w:t>Covid</w:t>
      </w:r>
      <w:proofErr w:type="spellEnd"/>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πρωτ.: 6</w:t>
      </w:r>
      <w:r w:rsidR="003A608B">
        <w:rPr>
          <w:rFonts w:ascii="Tahoma" w:hAnsi="Tahoma" w:cs="Tahoma"/>
          <w:sz w:val="22"/>
          <w:szCs w:val="22"/>
          <w:lang w:val="el-GR"/>
        </w:rPr>
        <w:t>929</w:t>
      </w:r>
      <w:r>
        <w:rPr>
          <w:rFonts w:ascii="Tahoma" w:hAnsi="Tahoma" w:cs="Tahoma"/>
          <w:sz w:val="22"/>
          <w:szCs w:val="22"/>
          <w:lang w:val="el-GR"/>
        </w:rPr>
        <w:t>/</w:t>
      </w:r>
      <w:r w:rsidR="003A608B">
        <w:rPr>
          <w:rFonts w:ascii="Tahoma" w:hAnsi="Tahoma" w:cs="Tahoma"/>
          <w:sz w:val="22"/>
          <w:szCs w:val="22"/>
          <w:lang w:val="el-GR"/>
        </w:rPr>
        <w:t>26</w:t>
      </w:r>
      <w:r>
        <w:rPr>
          <w:rFonts w:ascii="Tahoma" w:hAnsi="Tahoma" w:cs="Tahoma"/>
          <w:sz w:val="22"/>
          <w:szCs w:val="22"/>
          <w:lang w:val="el-GR"/>
        </w:rPr>
        <w:t>-1</w:t>
      </w:r>
      <w:r w:rsidR="003A608B">
        <w:rPr>
          <w:rFonts w:ascii="Tahoma" w:hAnsi="Tahoma" w:cs="Tahoma"/>
          <w:sz w:val="22"/>
          <w:szCs w:val="22"/>
          <w:lang w:val="el-GR"/>
        </w:rPr>
        <w:t>1</w:t>
      </w:r>
      <w:r>
        <w:rPr>
          <w:rFonts w:ascii="Tahoma" w:hAnsi="Tahoma" w:cs="Tahoma"/>
          <w:sz w:val="22"/>
          <w:szCs w:val="22"/>
          <w:lang w:val="el-GR"/>
        </w:rPr>
        <w:t>-2020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14:paraId="476EE87B" w14:textId="64F8E805" w:rsidR="00267091" w:rsidRDefault="00267091" w:rsidP="00267091">
      <w:pPr>
        <w:spacing w:line="360" w:lineRule="auto"/>
        <w:jc w:val="both"/>
        <w:rPr>
          <w:rFonts w:ascii="Tahoma" w:eastAsia="Batang" w:hAnsi="Tahoma" w:cs="Tahoma"/>
          <w:sz w:val="22"/>
          <w:szCs w:val="22"/>
          <w:lang w:val="el-GR" w:eastAsia="el-GR"/>
        </w:rPr>
      </w:pPr>
      <w:r>
        <w:rPr>
          <w:rFonts w:ascii="Tahoma" w:eastAsia="Batang" w:hAnsi="Tahoma" w:cs="Tahoma"/>
          <w:b/>
          <w:sz w:val="22"/>
          <w:szCs w:val="22"/>
          <w:lang w:val="el-GR"/>
        </w:rPr>
        <w:t xml:space="preserve">                  </w:t>
      </w:r>
    </w:p>
    <w:p w14:paraId="04D9A462" w14:textId="3C5ECD7C" w:rsidR="00267091" w:rsidRPr="003A608B" w:rsidRDefault="00267091" w:rsidP="00267091">
      <w:pPr>
        <w:autoSpaceDE w:val="0"/>
        <w:autoSpaceDN w:val="0"/>
        <w:adjustRightInd w:val="0"/>
        <w:rPr>
          <w:rFonts w:ascii="Tahoma" w:eastAsia="Batang" w:hAnsi="Tahoma" w:cs="Tahoma"/>
          <w:b/>
          <w:sz w:val="22"/>
          <w:szCs w:val="22"/>
          <w:lang w:val="el-GR"/>
        </w:rPr>
      </w:pPr>
      <w:r>
        <w:rPr>
          <w:rFonts w:ascii="Tahoma" w:eastAsia="Batang" w:hAnsi="Tahoma" w:cs="Tahoma"/>
          <w:b/>
          <w:sz w:val="22"/>
          <w:szCs w:val="22"/>
          <w:lang w:val="el-GR"/>
        </w:rPr>
        <w:t xml:space="preserve">ΘEMA: </w:t>
      </w:r>
      <w:r w:rsidR="003A608B">
        <w:rPr>
          <w:rFonts w:ascii="Tahoma" w:eastAsia="Batang" w:hAnsi="Tahoma" w:cs="Tahoma"/>
          <w:b/>
          <w:sz w:val="22"/>
          <w:szCs w:val="22"/>
          <w:lang w:val="el-GR"/>
        </w:rPr>
        <w:t xml:space="preserve"> </w:t>
      </w:r>
      <w:r w:rsidR="00105183">
        <w:rPr>
          <w:rFonts w:ascii="Tahoma" w:eastAsia="Batang" w:hAnsi="Tahoma" w:cs="Tahoma"/>
          <w:b/>
          <w:sz w:val="22"/>
          <w:szCs w:val="22"/>
          <w:lang w:val="el-GR"/>
        </w:rPr>
        <w:t>3</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005C4592">
        <w:rPr>
          <w:rFonts w:ascii="Tahoma" w:eastAsia="Batang" w:hAnsi="Tahoma" w:cs="Tahoma"/>
          <w:b/>
          <w:sz w:val="22"/>
          <w:szCs w:val="22"/>
          <w:lang w:val="el-GR"/>
        </w:rPr>
        <w:t xml:space="preserve"> </w:t>
      </w:r>
      <w:r>
        <w:rPr>
          <w:rFonts w:ascii="Tahoma" w:eastAsiaTheme="minorHAnsi" w:hAnsi="Tahoma" w:cs="Tahoma"/>
          <w:b/>
          <w:bCs/>
          <w:sz w:val="22"/>
          <w:szCs w:val="22"/>
          <w:lang w:val="el-GR" w:eastAsia="en-US"/>
        </w:rPr>
        <w:t>«</w:t>
      </w:r>
      <w:r w:rsidRPr="003A608B">
        <w:rPr>
          <w:rFonts w:ascii="Tahoma" w:eastAsia="Batang" w:hAnsi="Tahoma" w:cs="Tahoma"/>
          <w:b/>
          <w:sz w:val="22"/>
          <w:szCs w:val="22"/>
          <w:lang w:val="el-GR"/>
        </w:rPr>
        <w:t>Περί</w:t>
      </w:r>
      <w:r w:rsidR="00AF62F1" w:rsidRPr="003A608B">
        <w:rPr>
          <w:rFonts w:ascii="Tahoma" w:eastAsia="Batang" w:hAnsi="Tahoma" w:cs="Tahoma"/>
          <w:b/>
          <w:sz w:val="22"/>
          <w:szCs w:val="22"/>
          <w:lang w:val="el-GR"/>
        </w:rPr>
        <w:t xml:space="preserve"> τροποποίησης Κανονισμού Λειτουργίας Μονάδας Ιαματικής Θεραπείας (Υδροθεραπευτήριο) Δήμου Σαμοθράκης</w:t>
      </w:r>
      <w:r w:rsidRPr="003A608B">
        <w:rPr>
          <w:rFonts w:ascii="Tahoma" w:eastAsia="Batang" w:hAnsi="Tahoma" w:cs="Tahoma"/>
          <w:b/>
          <w:sz w:val="22"/>
          <w:szCs w:val="22"/>
          <w:lang w:val="el-GR"/>
        </w:rPr>
        <w:t>»</w:t>
      </w:r>
    </w:p>
    <w:p w14:paraId="2C83F415" w14:textId="77777777" w:rsidR="00267091" w:rsidRDefault="00267091" w:rsidP="00267091">
      <w:pPr>
        <w:spacing w:line="360" w:lineRule="auto"/>
        <w:ind w:hanging="360"/>
        <w:rPr>
          <w:rFonts w:ascii="Tahoma" w:eastAsia="Batang" w:hAnsi="Tahoma" w:cs="Tahoma"/>
          <w:b/>
          <w:sz w:val="22"/>
          <w:szCs w:val="22"/>
          <w:lang w:val="el-GR"/>
        </w:rPr>
      </w:pPr>
    </w:p>
    <w:p w14:paraId="5D37911C" w14:textId="4166C7B4" w:rsidR="00267091" w:rsidRPr="002338F2" w:rsidRDefault="00267091" w:rsidP="00267091">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w:t>
      </w:r>
      <w:r w:rsidR="00AF62F1">
        <w:rPr>
          <w:rFonts w:ascii="Tahoma" w:eastAsia="Batang" w:hAnsi="Tahoma" w:cs="Tahoma"/>
          <w:b/>
          <w:sz w:val="22"/>
          <w:szCs w:val="22"/>
          <w:lang w:val="el-GR"/>
        </w:rPr>
        <w:t xml:space="preserve"> </w:t>
      </w:r>
      <w:r w:rsidR="00105183">
        <w:rPr>
          <w:rFonts w:ascii="Tahoma" w:eastAsia="Batang" w:hAnsi="Tahoma" w:cs="Tahoma"/>
          <w:b/>
          <w:sz w:val="22"/>
          <w:szCs w:val="22"/>
          <w:lang w:val="el-GR"/>
        </w:rPr>
        <w:t>261</w:t>
      </w:r>
    </w:p>
    <w:p w14:paraId="37C6C3F4" w14:textId="226A54E1" w:rsidR="00267091" w:rsidRDefault="00267091" w:rsidP="00267091">
      <w:pPr>
        <w:spacing w:line="360" w:lineRule="auto"/>
        <w:jc w:val="both"/>
        <w:rPr>
          <w:rFonts w:ascii="Tahoma" w:eastAsia="Batang" w:hAnsi="Tahoma" w:cs="Tahoma"/>
          <w:sz w:val="22"/>
          <w:szCs w:val="22"/>
          <w:lang w:val="el-GR"/>
        </w:rPr>
      </w:pPr>
      <w:r>
        <w:rPr>
          <w:rFonts w:ascii="Tahoma" w:eastAsia="Batang" w:hAnsi="Tahoma" w:cs="Tahoma"/>
          <w:sz w:val="22"/>
          <w:szCs w:val="22"/>
          <w:lang w:val="el-GR"/>
        </w:rPr>
        <w:t>Από την έναρξη της συνεδρίασης αυτής και μέχρι την λήξη της, ο Πρόεδρος του Δημοτικού Συμβουλίου διαπίστωσε ότι σε σύνολο δεκα</w:t>
      </w:r>
      <w:r w:rsidR="00BD74BB">
        <w:rPr>
          <w:rFonts w:ascii="Tahoma" w:eastAsia="Batang" w:hAnsi="Tahoma" w:cs="Tahoma"/>
          <w:sz w:val="22"/>
          <w:szCs w:val="22"/>
          <w:lang w:val="el-GR"/>
        </w:rPr>
        <w:t>πέντε</w:t>
      </w:r>
      <w:r>
        <w:rPr>
          <w:rFonts w:ascii="Tahoma" w:eastAsia="Batang" w:hAnsi="Tahoma" w:cs="Tahoma"/>
          <w:sz w:val="22"/>
          <w:szCs w:val="22"/>
          <w:lang w:val="el-GR"/>
        </w:rPr>
        <w:t xml:space="preserve"> (1</w:t>
      </w:r>
      <w:r w:rsidR="00BD74BB">
        <w:rPr>
          <w:rFonts w:ascii="Tahoma" w:eastAsia="Batang" w:hAnsi="Tahoma" w:cs="Tahoma"/>
          <w:sz w:val="22"/>
          <w:szCs w:val="22"/>
          <w:lang w:val="el-GR"/>
        </w:rPr>
        <w:t>5</w:t>
      </w:r>
      <w:r>
        <w:rPr>
          <w:rFonts w:ascii="Tahoma" w:eastAsia="Batang" w:hAnsi="Tahoma" w:cs="Tahoma"/>
          <w:sz w:val="22"/>
          <w:szCs w:val="22"/>
          <w:lang w:val="el-GR"/>
        </w:rPr>
        <w:t xml:space="preserve">) συμβούλων, </w:t>
      </w:r>
      <w:r>
        <w:rPr>
          <w:rFonts w:ascii="Tahoma" w:eastAsia="Batang" w:hAnsi="Tahoma" w:cs="Tahoma"/>
          <w:color w:val="000000" w:themeColor="text1"/>
          <w:sz w:val="22"/>
          <w:szCs w:val="22"/>
          <w:lang w:val="el-GR"/>
        </w:rPr>
        <w:t>οι κάτωθι δεκα</w:t>
      </w:r>
      <w:r w:rsidR="004A27BD">
        <w:rPr>
          <w:rFonts w:ascii="Tahoma" w:eastAsia="Batang" w:hAnsi="Tahoma" w:cs="Tahoma"/>
          <w:color w:val="000000" w:themeColor="text1"/>
          <w:sz w:val="22"/>
          <w:szCs w:val="22"/>
          <w:lang w:val="el-GR"/>
        </w:rPr>
        <w:t>πέντε</w:t>
      </w:r>
      <w:r>
        <w:rPr>
          <w:rFonts w:ascii="Tahoma" w:eastAsia="Batang" w:hAnsi="Tahoma" w:cs="Tahoma"/>
          <w:color w:val="000000" w:themeColor="text1"/>
          <w:sz w:val="22"/>
          <w:szCs w:val="22"/>
          <w:lang w:val="el-GR"/>
        </w:rPr>
        <w:t xml:space="preserve"> (1</w:t>
      </w:r>
      <w:r w:rsidR="004A27BD">
        <w:rPr>
          <w:rFonts w:ascii="Tahoma" w:eastAsia="Batang" w:hAnsi="Tahoma" w:cs="Tahoma"/>
          <w:color w:val="000000" w:themeColor="text1"/>
          <w:sz w:val="22"/>
          <w:szCs w:val="22"/>
          <w:lang w:val="el-GR"/>
        </w:rPr>
        <w:t>5</w:t>
      </w:r>
      <w:r>
        <w:rPr>
          <w:rFonts w:ascii="Tahoma" w:eastAsia="Batang" w:hAnsi="Tahoma" w:cs="Tahoma"/>
          <w:color w:val="000000" w:themeColor="text1"/>
          <w:sz w:val="22"/>
          <w:szCs w:val="22"/>
          <w:lang w:val="el-GR"/>
        </w:rPr>
        <w:t xml:space="preserve">) δημοτικοί σύμβουλοι κατέθεσαν έντυπο ψηφοφορίας είτε ψήφισαν με </w:t>
      </w:r>
      <w:r>
        <w:rPr>
          <w:rFonts w:ascii="Tahoma" w:hAnsi="Tahoma" w:cs="Tahoma"/>
          <w:sz w:val="22"/>
          <w:szCs w:val="22"/>
          <w:lang w:val="el-GR"/>
        </w:rPr>
        <w:t>sms</w:t>
      </w:r>
      <w:r w:rsidR="006A410F">
        <w:rPr>
          <w:rFonts w:ascii="Tahoma" w:hAnsi="Tahoma" w:cs="Tahoma"/>
          <w:sz w:val="22"/>
          <w:szCs w:val="22"/>
          <w:lang w:val="el-GR"/>
        </w:rPr>
        <w:t xml:space="preserve"> ή και τηλεφωνικά</w:t>
      </w:r>
      <w:r>
        <w:rPr>
          <w:rFonts w:ascii="Tahoma" w:eastAsia="Batang" w:hAnsi="Tahoma" w:cs="Tahoma"/>
          <w:sz w:val="22"/>
          <w:szCs w:val="22"/>
          <w:lang w:val="el-GR"/>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387"/>
      </w:tblGrid>
      <w:tr w:rsidR="00267091" w14:paraId="3097EE44" w14:textId="77777777" w:rsidTr="00BD74BB">
        <w:trPr>
          <w:trHeight w:val="107"/>
        </w:trPr>
        <w:tc>
          <w:tcPr>
            <w:tcW w:w="4962" w:type="dxa"/>
            <w:tcBorders>
              <w:top w:val="single" w:sz="4" w:space="0" w:color="auto"/>
              <w:left w:val="single" w:sz="4" w:space="0" w:color="auto"/>
              <w:bottom w:val="single" w:sz="4" w:space="0" w:color="auto"/>
              <w:right w:val="single" w:sz="4" w:space="0" w:color="auto"/>
            </w:tcBorders>
            <w:hideMark/>
          </w:tcPr>
          <w:p w14:paraId="5F5826E1" w14:textId="77777777" w:rsidR="00267091" w:rsidRDefault="00267091" w:rsidP="001B62C7">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5387" w:type="dxa"/>
            <w:tcBorders>
              <w:top w:val="single" w:sz="4" w:space="0" w:color="auto"/>
              <w:left w:val="single" w:sz="4" w:space="0" w:color="auto"/>
              <w:bottom w:val="single" w:sz="4" w:space="0" w:color="auto"/>
              <w:right w:val="single" w:sz="4" w:space="0" w:color="auto"/>
            </w:tcBorders>
            <w:hideMark/>
          </w:tcPr>
          <w:p w14:paraId="53D86B44" w14:textId="77777777" w:rsidR="00267091" w:rsidRDefault="00267091" w:rsidP="001B62C7">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267091" w14:paraId="48F22017" w14:textId="77777777" w:rsidTr="00BD74BB">
        <w:trPr>
          <w:trHeight w:val="409"/>
        </w:trPr>
        <w:tc>
          <w:tcPr>
            <w:tcW w:w="4962" w:type="dxa"/>
            <w:tcBorders>
              <w:top w:val="single" w:sz="4" w:space="0" w:color="auto"/>
              <w:left w:val="single" w:sz="4" w:space="0" w:color="auto"/>
              <w:bottom w:val="single" w:sz="4" w:space="0" w:color="auto"/>
              <w:right w:val="single" w:sz="4" w:space="0" w:color="auto"/>
            </w:tcBorders>
            <w:hideMark/>
          </w:tcPr>
          <w:p w14:paraId="4F9C6305" w14:textId="5C9AA54F" w:rsidR="00267091" w:rsidRPr="003A608B" w:rsidRDefault="00BD74BB" w:rsidP="001B62C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bookmarkStart w:id="0" w:name="_Hlk57636341"/>
            <w:r w:rsidRPr="003A608B">
              <w:rPr>
                <w:rFonts w:ascii="Tahoma" w:eastAsia="Calibri" w:hAnsi="Tahoma" w:cs="Tahoma"/>
                <w:snapToGrid w:val="0"/>
                <w:sz w:val="22"/>
                <w:szCs w:val="22"/>
                <w:lang w:val="el-GR" w:eastAsia="en-US"/>
              </w:rPr>
              <w:t xml:space="preserve">Φωτεινού Σαράντος </w:t>
            </w:r>
            <w:bookmarkEnd w:id="0"/>
            <w:r w:rsidR="007E1AD9">
              <w:rPr>
                <w:rFonts w:ascii="Tahoma" w:eastAsia="Calibri" w:hAnsi="Tahoma" w:cs="Tahoma"/>
                <w:snapToGrid w:val="0"/>
                <w:sz w:val="22"/>
                <w:szCs w:val="22"/>
                <w:lang w:val="el-GR" w:eastAsia="en-US"/>
              </w:rPr>
              <w:t>–</w:t>
            </w:r>
            <w:r w:rsidRPr="003A608B">
              <w:rPr>
                <w:rFonts w:ascii="Tahoma" w:eastAsia="Calibri" w:hAnsi="Tahoma" w:cs="Tahoma"/>
                <w:snapToGrid w:val="0"/>
                <w:sz w:val="22"/>
                <w:szCs w:val="22"/>
                <w:lang w:val="el-GR" w:eastAsia="en-US"/>
              </w:rPr>
              <w:t xml:space="preserve"> </w:t>
            </w:r>
            <w:r w:rsidR="007E1AD9">
              <w:rPr>
                <w:rFonts w:ascii="Tahoma" w:eastAsia="Calibri" w:hAnsi="Tahoma" w:cs="Tahoma"/>
                <w:snapToGrid w:val="0"/>
                <w:sz w:val="22"/>
                <w:szCs w:val="22"/>
                <w:lang w:val="el-GR" w:eastAsia="en-US"/>
              </w:rPr>
              <w:t xml:space="preserve">Αντιπρόεδρος </w:t>
            </w:r>
            <w:r w:rsidRPr="003A608B">
              <w:rPr>
                <w:rFonts w:ascii="Tahoma" w:eastAsia="Calibri" w:hAnsi="Tahoma" w:cs="Tahoma"/>
                <w:snapToGrid w:val="0"/>
                <w:sz w:val="22"/>
                <w:szCs w:val="22"/>
                <w:lang w:val="el-GR" w:eastAsia="en-US"/>
              </w:rPr>
              <w:t>Δημ. Σύμβουλος</w:t>
            </w:r>
          </w:p>
        </w:tc>
        <w:tc>
          <w:tcPr>
            <w:tcW w:w="5387" w:type="dxa"/>
            <w:tcBorders>
              <w:top w:val="single" w:sz="4" w:space="0" w:color="auto"/>
              <w:left w:val="single" w:sz="4" w:space="0" w:color="auto"/>
              <w:bottom w:val="single" w:sz="4" w:space="0" w:color="auto"/>
              <w:right w:val="single" w:sz="4" w:space="0" w:color="auto"/>
            </w:tcBorders>
            <w:hideMark/>
          </w:tcPr>
          <w:p w14:paraId="3D8F991F" w14:textId="0FA46544" w:rsidR="00267091" w:rsidRPr="004A27BD" w:rsidRDefault="00267091" w:rsidP="001B62C7">
            <w:pPr>
              <w:spacing w:line="256" w:lineRule="auto"/>
              <w:rPr>
                <w:rFonts w:ascii="Tahoma" w:eastAsia="Calibri" w:hAnsi="Tahoma" w:cs="Tahoma"/>
                <w:snapToGrid w:val="0"/>
                <w:sz w:val="22"/>
                <w:szCs w:val="22"/>
                <w:lang w:val="el-GR" w:eastAsia="en-US"/>
              </w:rPr>
            </w:pPr>
            <w:r w:rsidRPr="00BD74BB">
              <w:rPr>
                <w:rFonts w:ascii="Tahoma" w:eastAsia="Calibri" w:hAnsi="Tahoma" w:cs="Tahoma"/>
                <w:snapToGrid w:val="0"/>
                <w:sz w:val="22"/>
                <w:szCs w:val="22"/>
                <w:lang w:val="el-GR" w:eastAsia="en-US"/>
              </w:rPr>
              <w:t>1</w:t>
            </w:r>
            <w:r w:rsidR="004A27BD" w:rsidRPr="004A27BD">
              <w:rPr>
                <w:rFonts w:ascii="Tahoma" w:eastAsia="Calibri" w:hAnsi="Tahoma" w:cs="Tahoma"/>
                <w:snapToGrid w:val="0"/>
                <w:sz w:val="22"/>
                <w:szCs w:val="22"/>
                <w:lang w:val="el-GR" w:eastAsia="en-US"/>
              </w:rPr>
              <w:t>.</w:t>
            </w:r>
            <w:r w:rsidRPr="004A27BD">
              <w:rPr>
                <w:rFonts w:ascii="Tahoma" w:eastAsia="Calibri" w:hAnsi="Tahoma" w:cs="Tahoma"/>
                <w:snapToGrid w:val="0"/>
                <w:sz w:val="22"/>
                <w:szCs w:val="22"/>
                <w:lang w:val="el-GR" w:eastAsia="en-US"/>
              </w:rPr>
              <w:t xml:space="preserve"> </w:t>
            </w:r>
            <w:r w:rsidR="00BD74BB">
              <w:rPr>
                <w:rFonts w:ascii="Tahoma" w:eastAsia="Calibri" w:hAnsi="Tahoma" w:cs="Tahoma"/>
                <w:snapToGrid w:val="0"/>
                <w:sz w:val="22"/>
                <w:szCs w:val="22"/>
                <w:lang w:val="el-GR" w:eastAsia="en-US"/>
              </w:rPr>
              <w:t>Μόραλη – Αντωνάκη Χρυσάνθη</w:t>
            </w:r>
            <w:r w:rsidR="004A27BD" w:rsidRPr="004A27BD">
              <w:rPr>
                <w:rFonts w:ascii="Tahoma" w:eastAsia="Calibri" w:hAnsi="Tahoma" w:cs="Tahoma"/>
                <w:snapToGrid w:val="0"/>
                <w:sz w:val="22"/>
                <w:szCs w:val="22"/>
                <w:lang w:val="el-GR" w:eastAsia="en-US"/>
              </w:rPr>
              <w:t xml:space="preserve"> </w:t>
            </w:r>
            <w:r w:rsidRPr="004A27BD">
              <w:rPr>
                <w:rFonts w:ascii="Tahoma" w:eastAsia="Calibri" w:hAnsi="Tahoma" w:cs="Tahoma"/>
                <w:snapToGrid w:val="0"/>
                <w:sz w:val="22"/>
                <w:szCs w:val="22"/>
                <w:lang w:val="el-GR" w:eastAsia="en-US"/>
              </w:rPr>
              <w:t>- Δημ. Σύμβουλος</w:t>
            </w:r>
          </w:p>
        </w:tc>
      </w:tr>
      <w:tr w:rsidR="00267091" w14:paraId="3BBC108D" w14:textId="77777777" w:rsidTr="00BD74BB">
        <w:trPr>
          <w:trHeight w:val="107"/>
        </w:trPr>
        <w:tc>
          <w:tcPr>
            <w:tcW w:w="4962" w:type="dxa"/>
            <w:tcBorders>
              <w:top w:val="single" w:sz="4" w:space="0" w:color="auto"/>
              <w:left w:val="single" w:sz="4" w:space="0" w:color="auto"/>
              <w:bottom w:val="single" w:sz="4" w:space="0" w:color="auto"/>
              <w:right w:val="single" w:sz="4" w:space="0" w:color="auto"/>
            </w:tcBorders>
            <w:hideMark/>
          </w:tcPr>
          <w:p w14:paraId="0BC5E66E" w14:textId="75B66D38" w:rsidR="00267091" w:rsidRPr="003A608B" w:rsidRDefault="00BD74BB" w:rsidP="001B62C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3A608B">
              <w:rPr>
                <w:rFonts w:ascii="Tahoma" w:eastAsia="Calibri" w:hAnsi="Tahoma" w:cs="Tahoma"/>
                <w:snapToGrid w:val="0"/>
                <w:sz w:val="22"/>
                <w:szCs w:val="22"/>
                <w:lang w:val="el-GR" w:eastAsia="en-US"/>
              </w:rPr>
              <w:t xml:space="preserve">Βασιλειάδου Σωτηρία-   </w:t>
            </w:r>
            <w:r>
              <w:rPr>
                <w:rFonts w:ascii="Tahoma" w:eastAsia="Calibri" w:hAnsi="Tahoma" w:cs="Tahoma"/>
                <w:snapToGrid w:val="0"/>
                <w:sz w:val="22"/>
                <w:szCs w:val="22"/>
                <w:lang w:val="el-GR" w:eastAsia="en-US"/>
              </w:rPr>
              <w:t xml:space="preserve"> </w:t>
            </w:r>
            <w:r w:rsidRPr="003A608B">
              <w:rPr>
                <w:rFonts w:ascii="Tahoma" w:eastAsia="Calibri" w:hAnsi="Tahoma" w:cs="Tahoma"/>
                <w:snapToGrid w:val="0"/>
                <w:sz w:val="22"/>
                <w:szCs w:val="22"/>
                <w:lang w:val="el-GR" w:eastAsia="en-US"/>
              </w:rPr>
              <w:t xml:space="preserve"> »       »</w:t>
            </w:r>
          </w:p>
        </w:tc>
        <w:tc>
          <w:tcPr>
            <w:tcW w:w="5387" w:type="dxa"/>
            <w:tcBorders>
              <w:top w:val="single" w:sz="4" w:space="0" w:color="auto"/>
              <w:left w:val="single" w:sz="4" w:space="0" w:color="auto"/>
              <w:bottom w:val="single" w:sz="4" w:space="0" w:color="auto"/>
              <w:right w:val="single" w:sz="4" w:space="0" w:color="auto"/>
            </w:tcBorders>
            <w:hideMark/>
          </w:tcPr>
          <w:p w14:paraId="4225B5CB" w14:textId="103D701A" w:rsidR="00267091" w:rsidRPr="004A27BD" w:rsidRDefault="00267091" w:rsidP="001B62C7">
            <w:pPr>
              <w:suppressAutoHyphens w:val="0"/>
              <w:autoSpaceDE w:val="0"/>
              <w:autoSpaceDN w:val="0"/>
              <w:adjustRightInd w:val="0"/>
              <w:spacing w:line="360" w:lineRule="auto"/>
              <w:jc w:val="both"/>
              <w:rPr>
                <w:rFonts w:ascii="Tahoma" w:eastAsia="Calibri" w:hAnsi="Tahoma" w:cs="Tahoma"/>
                <w:snapToGrid w:val="0"/>
                <w:sz w:val="22"/>
                <w:szCs w:val="22"/>
                <w:lang w:val="en-US" w:eastAsia="en-US"/>
              </w:rPr>
            </w:pPr>
            <w:r w:rsidRPr="004A27BD">
              <w:rPr>
                <w:rFonts w:ascii="Tahoma" w:eastAsia="Calibri" w:hAnsi="Tahoma" w:cs="Tahoma"/>
                <w:snapToGrid w:val="0"/>
                <w:sz w:val="22"/>
                <w:szCs w:val="22"/>
                <w:lang w:val="en-US" w:eastAsia="en-US"/>
              </w:rPr>
              <w:t>2.</w:t>
            </w:r>
            <w:r w:rsidRPr="004A27BD">
              <w:rPr>
                <w:rFonts w:ascii="Tahoma" w:eastAsia="Calibri" w:hAnsi="Tahoma" w:cs="Tahoma"/>
                <w:snapToGrid w:val="0"/>
                <w:sz w:val="22"/>
                <w:szCs w:val="22"/>
                <w:lang w:val="el-GR" w:eastAsia="en-US"/>
              </w:rPr>
              <w:t xml:space="preserve"> </w:t>
            </w:r>
            <w:r w:rsidR="00BD74BB">
              <w:rPr>
                <w:rFonts w:ascii="Tahoma" w:eastAsia="Calibri" w:hAnsi="Tahoma" w:cs="Tahoma"/>
                <w:snapToGrid w:val="0"/>
                <w:sz w:val="22"/>
                <w:szCs w:val="22"/>
                <w:lang w:val="el-GR" w:eastAsia="en-US"/>
              </w:rPr>
              <w:t xml:space="preserve">Φωτεινός </w:t>
            </w:r>
            <w:r w:rsidRPr="004A27BD">
              <w:rPr>
                <w:rFonts w:ascii="Tahoma" w:eastAsia="Calibri" w:hAnsi="Tahoma" w:cs="Tahoma"/>
                <w:snapToGrid w:val="0"/>
                <w:sz w:val="22"/>
                <w:szCs w:val="22"/>
                <w:lang w:val="el-GR" w:eastAsia="en-US"/>
              </w:rPr>
              <w:t xml:space="preserve">-     </w:t>
            </w:r>
            <w:r w:rsidR="00BD74BB" w:rsidRPr="003A608B">
              <w:rPr>
                <w:rFonts w:ascii="Tahoma" w:eastAsia="Calibri" w:hAnsi="Tahoma" w:cs="Tahoma"/>
                <w:snapToGrid w:val="0"/>
                <w:sz w:val="22"/>
                <w:szCs w:val="22"/>
                <w:lang w:val="el-GR" w:eastAsia="en-US"/>
              </w:rPr>
              <w:t>Πρόεδρος Δημ. Συμβουλίου</w:t>
            </w:r>
            <w:r w:rsidRPr="004A27BD">
              <w:rPr>
                <w:rFonts w:ascii="Tahoma" w:eastAsia="Calibri" w:hAnsi="Tahoma" w:cs="Tahoma"/>
                <w:snapToGrid w:val="0"/>
                <w:sz w:val="22"/>
                <w:szCs w:val="22"/>
                <w:lang w:val="el-GR" w:eastAsia="en-US"/>
              </w:rPr>
              <w:t xml:space="preserve">    </w:t>
            </w:r>
          </w:p>
        </w:tc>
      </w:tr>
      <w:tr w:rsidR="00267091" w14:paraId="2C3F6170" w14:textId="77777777" w:rsidTr="00BD74BB">
        <w:trPr>
          <w:trHeight w:val="107"/>
        </w:trPr>
        <w:tc>
          <w:tcPr>
            <w:tcW w:w="4962" w:type="dxa"/>
            <w:tcBorders>
              <w:top w:val="single" w:sz="4" w:space="0" w:color="auto"/>
              <w:left w:val="single" w:sz="4" w:space="0" w:color="auto"/>
              <w:bottom w:val="single" w:sz="4" w:space="0" w:color="auto"/>
              <w:right w:val="single" w:sz="4" w:space="0" w:color="auto"/>
            </w:tcBorders>
            <w:hideMark/>
          </w:tcPr>
          <w:p w14:paraId="2ACBED3D" w14:textId="7288F3CD" w:rsidR="00267091" w:rsidRPr="003A608B" w:rsidRDefault="00267091" w:rsidP="001B62C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3A608B">
              <w:rPr>
                <w:rFonts w:ascii="Tahoma" w:eastAsia="Calibri" w:hAnsi="Tahoma" w:cs="Tahoma"/>
                <w:snapToGrid w:val="0"/>
                <w:sz w:val="22"/>
                <w:szCs w:val="22"/>
                <w:lang w:val="el-GR" w:eastAsia="en-US"/>
              </w:rPr>
              <w:t xml:space="preserve">Γλήνιας Ιωάννης  -        </w:t>
            </w:r>
            <w:r w:rsidR="00BD74BB">
              <w:rPr>
                <w:rFonts w:ascii="Tahoma" w:eastAsia="Calibri" w:hAnsi="Tahoma" w:cs="Tahoma"/>
                <w:snapToGrid w:val="0"/>
                <w:sz w:val="22"/>
                <w:szCs w:val="22"/>
                <w:lang w:val="el-GR" w:eastAsia="en-US"/>
              </w:rPr>
              <w:t xml:space="preserve"> </w:t>
            </w:r>
            <w:r w:rsidRPr="003A608B">
              <w:rPr>
                <w:rFonts w:ascii="Tahoma" w:eastAsia="Calibri" w:hAnsi="Tahoma" w:cs="Tahoma"/>
                <w:snapToGrid w:val="0"/>
                <w:sz w:val="22"/>
                <w:szCs w:val="22"/>
                <w:lang w:val="el-GR" w:eastAsia="en-US"/>
              </w:rPr>
              <w:t xml:space="preserve"> »       »</w:t>
            </w:r>
          </w:p>
        </w:tc>
        <w:tc>
          <w:tcPr>
            <w:tcW w:w="5387" w:type="dxa"/>
            <w:tcBorders>
              <w:top w:val="single" w:sz="4" w:space="0" w:color="auto"/>
              <w:left w:val="single" w:sz="4" w:space="0" w:color="auto"/>
              <w:bottom w:val="single" w:sz="4" w:space="0" w:color="auto"/>
              <w:right w:val="single" w:sz="4" w:space="0" w:color="auto"/>
            </w:tcBorders>
            <w:hideMark/>
          </w:tcPr>
          <w:p w14:paraId="6C58F86D" w14:textId="77777777" w:rsidR="00267091" w:rsidRDefault="00267091" w:rsidP="001B62C7">
            <w:pPr>
              <w:rPr>
                <w:rFonts w:ascii="Tahoma" w:eastAsia="Calibri" w:hAnsi="Tahoma" w:cs="Tahoma"/>
                <w:snapToGrid w:val="0"/>
                <w:color w:val="C00000"/>
                <w:sz w:val="22"/>
                <w:szCs w:val="22"/>
                <w:lang w:val="el-GR" w:eastAsia="en-US"/>
              </w:rPr>
            </w:pPr>
          </w:p>
        </w:tc>
      </w:tr>
      <w:tr w:rsidR="00267091" w14:paraId="1986AAEE" w14:textId="77777777" w:rsidTr="00BD74BB">
        <w:trPr>
          <w:trHeight w:val="107"/>
        </w:trPr>
        <w:tc>
          <w:tcPr>
            <w:tcW w:w="4962" w:type="dxa"/>
            <w:tcBorders>
              <w:top w:val="single" w:sz="4" w:space="0" w:color="auto"/>
              <w:left w:val="single" w:sz="4" w:space="0" w:color="auto"/>
              <w:bottom w:val="single" w:sz="4" w:space="0" w:color="auto"/>
              <w:right w:val="single" w:sz="4" w:space="0" w:color="auto"/>
            </w:tcBorders>
            <w:hideMark/>
          </w:tcPr>
          <w:p w14:paraId="1689D8A3" w14:textId="0AFE066C" w:rsidR="00267091" w:rsidRPr="003A608B" w:rsidRDefault="00267091" w:rsidP="001B62C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3A608B">
              <w:rPr>
                <w:rFonts w:ascii="Tahoma" w:eastAsia="Calibri" w:hAnsi="Tahoma" w:cs="Tahoma"/>
                <w:snapToGrid w:val="0"/>
                <w:sz w:val="22"/>
                <w:szCs w:val="22"/>
                <w:lang w:val="el-GR" w:eastAsia="en-US"/>
              </w:rPr>
              <w:t xml:space="preserve">Γρηγόραινας Ιωάννης-   </w:t>
            </w:r>
            <w:r w:rsidR="00BD74BB">
              <w:rPr>
                <w:rFonts w:ascii="Tahoma" w:eastAsia="Calibri" w:hAnsi="Tahoma" w:cs="Tahoma"/>
                <w:snapToGrid w:val="0"/>
                <w:sz w:val="22"/>
                <w:szCs w:val="22"/>
                <w:lang w:val="el-GR" w:eastAsia="en-US"/>
              </w:rPr>
              <w:t xml:space="preserve"> </w:t>
            </w:r>
            <w:r w:rsidRPr="003A608B">
              <w:rPr>
                <w:rFonts w:ascii="Tahoma" w:eastAsia="Calibri" w:hAnsi="Tahoma" w:cs="Tahoma"/>
                <w:snapToGrid w:val="0"/>
                <w:sz w:val="22"/>
                <w:szCs w:val="22"/>
                <w:lang w:val="el-GR" w:eastAsia="en-US"/>
              </w:rPr>
              <w:t xml:space="preserve"> »       »  </w:t>
            </w:r>
          </w:p>
        </w:tc>
        <w:tc>
          <w:tcPr>
            <w:tcW w:w="5387" w:type="dxa"/>
            <w:tcBorders>
              <w:top w:val="single" w:sz="4" w:space="0" w:color="auto"/>
              <w:left w:val="single" w:sz="4" w:space="0" w:color="auto"/>
              <w:bottom w:val="single" w:sz="4" w:space="0" w:color="auto"/>
              <w:right w:val="single" w:sz="4" w:space="0" w:color="auto"/>
            </w:tcBorders>
          </w:tcPr>
          <w:p w14:paraId="41489B9D" w14:textId="77777777" w:rsidR="00267091" w:rsidRDefault="00267091" w:rsidP="001B62C7">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267091" w14:paraId="2B28FD98" w14:textId="77777777" w:rsidTr="00BD74BB">
        <w:trPr>
          <w:trHeight w:val="107"/>
        </w:trPr>
        <w:tc>
          <w:tcPr>
            <w:tcW w:w="4962" w:type="dxa"/>
            <w:tcBorders>
              <w:top w:val="single" w:sz="4" w:space="0" w:color="auto"/>
              <w:left w:val="single" w:sz="4" w:space="0" w:color="auto"/>
              <w:bottom w:val="single" w:sz="4" w:space="0" w:color="auto"/>
              <w:right w:val="single" w:sz="4" w:space="0" w:color="auto"/>
            </w:tcBorders>
            <w:hideMark/>
          </w:tcPr>
          <w:p w14:paraId="5E583E95" w14:textId="77777777" w:rsidR="00267091" w:rsidRPr="003A608B" w:rsidRDefault="00267091" w:rsidP="001B62C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3A608B">
              <w:rPr>
                <w:rFonts w:ascii="Tahoma" w:eastAsia="Calibri" w:hAnsi="Tahoma" w:cs="Tahoma"/>
                <w:snapToGrid w:val="0"/>
                <w:sz w:val="22"/>
                <w:szCs w:val="22"/>
                <w:lang w:val="el-GR" w:eastAsia="en-US"/>
              </w:rPr>
              <w:t xml:space="preserve">Καραμήτσου </w:t>
            </w:r>
            <w:r w:rsidRPr="003A608B">
              <w:rPr>
                <w:rFonts w:ascii="Tahoma" w:eastAsia="Calibri" w:hAnsi="Tahoma" w:cs="Tahoma"/>
                <w:snapToGrid w:val="0"/>
                <w:sz w:val="22"/>
                <w:szCs w:val="22"/>
                <w:lang w:val="en-US" w:eastAsia="en-US"/>
              </w:rPr>
              <w:t xml:space="preserve">– </w:t>
            </w:r>
            <w:r w:rsidRPr="003A608B">
              <w:rPr>
                <w:rFonts w:ascii="Tahoma" w:eastAsia="Calibri" w:hAnsi="Tahoma" w:cs="Tahoma"/>
                <w:snapToGrid w:val="0"/>
                <w:sz w:val="22"/>
                <w:szCs w:val="22"/>
                <w:lang w:val="el-GR" w:eastAsia="en-US"/>
              </w:rPr>
              <w:t>Γιαννέλου Κατερίνα - »      »</w:t>
            </w:r>
          </w:p>
        </w:tc>
        <w:tc>
          <w:tcPr>
            <w:tcW w:w="5387" w:type="dxa"/>
            <w:tcBorders>
              <w:top w:val="single" w:sz="4" w:space="0" w:color="auto"/>
              <w:left w:val="single" w:sz="4" w:space="0" w:color="auto"/>
              <w:bottom w:val="single" w:sz="4" w:space="0" w:color="auto"/>
              <w:right w:val="single" w:sz="4" w:space="0" w:color="auto"/>
            </w:tcBorders>
          </w:tcPr>
          <w:p w14:paraId="7A65B6F6" w14:textId="77777777" w:rsidR="00267091" w:rsidRDefault="00267091" w:rsidP="001B62C7">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267091" w14:paraId="19737EB6" w14:textId="77777777" w:rsidTr="00BD74BB">
        <w:trPr>
          <w:trHeight w:val="107"/>
        </w:trPr>
        <w:tc>
          <w:tcPr>
            <w:tcW w:w="4962" w:type="dxa"/>
            <w:tcBorders>
              <w:top w:val="single" w:sz="4" w:space="0" w:color="auto"/>
              <w:left w:val="single" w:sz="4" w:space="0" w:color="auto"/>
              <w:bottom w:val="single" w:sz="4" w:space="0" w:color="auto"/>
              <w:right w:val="single" w:sz="4" w:space="0" w:color="auto"/>
            </w:tcBorders>
            <w:hideMark/>
          </w:tcPr>
          <w:p w14:paraId="5E957E5E" w14:textId="77777777" w:rsidR="00267091" w:rsidRPr="003A608B" w:rsidRDefault="00267091" w:rsidP="001B62C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3A608B">
              <w:rPr>
                <w:rFonts w:ascii="Tahoma" w:eastAsia="Calibri" w:hAnsi="Tahoma" w:cs="Tahoma"/>
                <w:snapToGrid w:val="0"/>
                <w:sz w:val="22"/>
                <w:szCs w:val="22"/>
                <w:lang w:val="el-GR" w:eastAsia="en-US"/>
              </w:rPr>
              <w:t>Κυλίμος Νικόλαος</w:t>
            </w:r>
            <w:r w:rsidRPr="003A608B">
              <w:rPr>
                <w:rFonts w:ascii="Tahoma" w:eastAsia="Calibri" w:hAnsi="Tahoma" w:cs="Tahoma"/>
                <w:snapToGrid w:val="0"/>
                <w:sz w:val="22"/>
                <w:szCs w:val="22"/>
                <w:lang w:val="en-US" w:eastAsia="en-US"/>
              </w:rPr>
              <w:t xml:space="preserve"> </w:t>
            </w:r>
            <w:r w:rsidRPr="003A608B">
              <w:rPr>
                <w:rFonts w:ascii="Tahoma" w:eastAsia="Calibri" w:hAnsi="Tahoma" w:cs="Tahoma"/>
                <w:snapToGrid w:val="0"/>
                <w:sz w:val="22"/>
                <w:szCs w:val="22"/>
                <w:lang w:val="el-GR" w:eastAsia="en-US"/>
              </w:rPr>
              <w:t>-         »       »</w:t>
            </w:r>
          </w:p>
        </w:tc>
        <w:tc>
          <w:tcPr>
            <w:tcW w:w="5387" w:type="dxa"/>
            <w:tcBorders>
              <w:top w:val="single" w:sz="4" w:space="0" w:color="auto"/>
              <w:left w:val="single" w:sz="4" w:space="0" w:color="auto"/>
              <w:bottom w:val="single" w:sz="4" w:space="0" w:color="auto"/>
              <w:right w:val="single" w:sz="4" w:space="0" w:color="auto"/>
            </w:tcBorders>
          </w:tcPr>
          <w:p w14:paraId="281DC74C" w14:textId="77777777" w:rsidR="00267091" w:rsidRDefault="00267091" w:rsidP="001B62C7">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267091" w14:paraId="46110390" w14:textId="77777777" w:rsidTr="00BD74BB">
        <w:trPr>
          <w:trHeight w:val="405"/>
        </w:trPr>
        <w:tc>
          <w:tcPr>
            <w:tcW w:w="4962" w:type="dxa"/>
            <w:tcBorders>
              <w:top w:val="single" w:sz="4" w:space="0" w:color="auto"/>
              <w:left w:val="single" w:sz="4" w:space="0" w:color="auto"/>
              <w:bottom w:val="single" w:sz="4" w:space="0" w:color="auto"/>
              <w:right w:val="single" w:sz="4" w:space="0" w:color="auto"/>
            </w:tcBorders>
            <w:hideMark/>
          </w:tcPr>
          <w:p w14:paraId="7ED0C642" w14:textId="77777777" w:rsidR="00267091" w:rsidRPr="003A608B" w:rsidRDefault="00267091" w:rsidP="001B62C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3A608B">
              <w:rPr>
                <w:rFonts w:ascii="Tahoma" w:eastAsia="Calibri" w:hAnsi="Tahoma" w:cs="Tahoma"/>
                <w:snapToGrid w:val="0"/>
                <w:sz w:val="22"/>
                <w:szCs w:val="22"/>
                <w:lang w:val="el-GR" w:eastAsia="en-US"/>
              </w:rPr>
              <w:t>Παλκανίκος Ιωάννης</w:t>
            </w:r>
            <w:r w:rsidRPr="003A608B">
              <w:rPr>
                <w:rFonts w:ascii="Tahoma" w:eastAsia="Calibri" w:hAnsi="Tahoma" w:cs="Tahoma"/>
                <w:snapToGrid w:val="0"/>
                <w:sz w:val="22"/>
                <w:szCs w:val="22"/>
                <w:lang w:val="en-US" w:eastAsia="en-US"/>
              </w:rPr>
              <w:t xml:space="preserve"> </w:t>
            </w:r>
            <w:r w:rsidRPr="003A608B">
              <w:rPr>
                <w:rFonts w:ascii="Tahoma" w:eastAsia="Calibri" w:hAnsi="Tahoma" w:cs="Tahoma"/>
                <w:snapToGrid w:val="0"/>
                <w:sz w:val="22"/>
                <w:szCs w:val="22"/>
                <w:lang w:val="el-GR" w:eastAsia="en-US"/>
              </w:rPr>
              <w:t>-     »       »</w:t>
            </w:r>
          </w:p>
        </w:tc>
        <w:tc>
          <w:tcPr>
            <w:tcW w:w="5387" w:type="dxa"/>
            <w:tcBorders>
              <w:top w:val="single" w:sz="4" w:space="0" w:color="auto"/>
              <w:left w:val="single" w:sz="4" w:space="0" w:color="auto"/>
              <w:bottom w:val="single" w:sz="4" w:space="0" w:color="auto"/>
              <w:right w:val="single" w:sz="4" w:space="0" w:color="auto"/>
            </w:tcBorders>
          </w:tcPr>
          <w:p w14:paraId="2A52D062" w14:textId="77777777" w:rsidR="00267091" w:rsidRDefault="00267091" w:rsidP="001B62C7">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BD74BB" w14:paraId="01CE8AF8" w14:textId="77777777" w:rsidTr="00BD74BB">
        <w:trPr>
          <w:trHeight w:val="405"/>
        </w:trPr>
        <w:tc>
          <w:tcPr>
            <w:tcW w:w="4962" w:type="dxa"/>
            <w:tcBorders>
              <w:top w:val="single" w:sz="4" w:space="0" w:color="auto"/>
              <w:left w:val="single" w:sz="4" w:space="0" w:color="auto"/>
              <w:bottom w:val="single" w:sz="4" w:space="0" w:color="auto"/>
              <w:right w:val="single" w:sz="4" w:space="0" w:color="auto"/>
            </w:tcBorders>
          </w:tcPr>
          <w:p w14:paraId="713C9DAC" w14:textId="608E2ED0" w:rsidR="00BD74BB" w:rsidRPr="003A608B" w:rsidRDefault="00BD74BB" w:rsidP="001B62C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Παπάς Παναγιώτης –       »      »</w:t>
            </w:r>
          </w:p>
        </w:tc>
        <w:tc>
          <w:tcPr>
            <w:tcW w:w="5387" w:type="dxa"/>
            <w:tcBorders>
              <w:top w:val="single" w:sz="4" w:space="0" w:color="auto"/>
              <w:left w:val="single" w:sz="4" w:space="0" w:color="auto"/>
              <w:bottom w:val="single" w:sz="4" w:space="0" w:color="auto"/>
              <w:right w:val="single" w:sz="4" w:space="0" w:color="auto"/>
            </w:tcBorders>
          </w:tcPr>
          <w:p w14:paraId="3D79B982" w14:textId="77777777" w:rsidR="00BD74BB" w:rsidRDefault="00BD74BB" w:rsidP="001B62C7">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4A27BD" w14:paraId="3902F7E1" w14:textId="77777777" w:rsidTr="00BD74BB">
        <w:trPr>
          <w:trHeight w:val="405"/>
        </w:trPr>
        <w:tc>
          <w:tcPr>
            <w:tcW w:w="4962" w:type="dxa"/>
            <w:tcBorders>
              <w:top w:val="single" w:sz="4" w:space="0" w:color="auto"/>
              <w:left w:val="single" w:sz="4" w:space="0" w:color="auto"/>
              <w:bottom w:val="single" w:sz="4" w:space="0" w:color="auto"/>
              <w:right w:val="single" w:sz="4" w:space="0" w:color="auto"/>
            </w:tcBorders>
          </w:tcPr>
          <w:p w14:paraId="7E687E9A" w14:textId="65A4821B" w:rsidR="004A27BD" w:rsidRPr="003A608B" w:rsidRDefault="004A27BD" w:rsidP="001B62C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lastRenderedPageBreak/>
              <w:t xml:space="preserve">Πρόξενος Χρήστος -        </w:t>
            </w:r>
            <w:r w:rsidRPr="003A608B">
              <w:rPr>
                <w:rFonts w:ascii="Tahoma" w:eastAsia="Calibri" w:hAnsi="Tahoma" w:cs="Tahoma"/>
                <w:snapToGrid w:val="0"/>
                <w:sz w:val="22"/>
                <w:szCs w:val="22"/>
                <w:lang w:val="el-GR" w:eastAsia="en-US"/>
              </w:rPr>
              <w:t>»       »</w:t>
            </w:r>
          </w:p>
        </w:tc>
        <w:tc>
          <w:tcPr>
            <w:tcW w:w="5387" w:type="dxa"/>
            <w:tcBorders>
              <w:top w:val="single" w:sz="4" w:space="0" w:color="auto"/>
              <w:left w:val="single" w:sz="4" w:space="0" w:color="auto"/>
              <w:bottom w:val="single" w:sz="4" w:space="0" w:color="auto"/>
              <w:right w:val="single" w:sz="4" w:space="0" w:color="auto"/>
            </w:tcBorders>
          </w:tcPr>
          <w:p w14:paraId="09CDD8CD" w14:textId="77777777" w:rsidR="004A27BD" w:rsidRDefault="004A27BD" w:rsidP="001B62C7">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267091" w14:paraId="117A879A" w14:textId="77777777" w:rsidTr="00BD74BB">
        <w:trPr>
          <w:trHeight w:val="241"/>
        </w:trPr>
        <w:tc>
          <w:tcPr>
            <w:tcW w:w="4962" w:type="dxa"/>
            <w:tcBorders>
              <w:top w:val="single" w:sz="4" w:space="0" w:color="auto"/>
              <w:left w:val="single" w:sz="4" w:space="0" w:color="auto"/>
              <w:bottom w:val="single" w:sz="4" w:space="0" w:color="auto"/>
              <w:right w:val="single" w:sz="4" w:space="0" w:color="auto"/>
            </w:tcBorders>
            <w:hideMark/>
          </w:tcPr>
          <w:p w14:paraId="15C27B7D" w14:textId="77777777" w:rsidR="00267091" w:rsidRPr="004A27BD" w:rsidRDefault="00267091" w:rsidP="001B62C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27BD">
              <w:rPr>
                <w:rFonts w:ascii="Tahoma" w:eastAsia="Calibri" w:hAnsi="Tahoma" w:cs="Tahoma"/>
                <w:snapToGrid w:val="0"/>
                <w:sz w:val="22"/>
                <w:szCs w:val="22"/>
                <w:lang w:val="el-GR" w:eastAsia="en-US"/>
              </w:rPr>
              <w:t xml:space="preserve">Σαράντος Γεώργιος -       »     </w:t>
            </w:r>
            <w:r w:rsidRPr="004A27BD">
              <w:rPr>
                <w:rFonts w:ascii="Tahoma" w:eastAsia="Calibri" w:hAnsi="Tahoma" w:cs="Tahoma"/>
                <w:snapToGrid w:val="0"/>
                <w:sz w:val="22"/>
                <w:szCs w:val="22"/>
                <w:lang w:val="en-US" w:eastAsia="en-US"/>
              </w:rPr>
              <w:t xml:space="preserve"> </w:t>
            </w:r>
            <w:r w:rsidRPr="004A27BD">
              <w:rPr>
                <w:rFonts w:ascii="Tahoma" w:eastAsia="Calibri" w:hAnsi="Tahoma" w:cs="Tahoma"/>
                <w:snapToGrid w:val="0"/>
                <w:sz w:val="22"/>
                <w:szCs w:val="22"/>
                <w:lang w:val="el-GR" w:eastAsia="en-US"/>
              </w:rPr>
              <w:t xml:space="preserve"> »</w:t>
            </w:r>
          </w:p>
        </w:tc>
        <w:tc>
          <w:tcPr>
            <w:tcW w:w="5387" w:type="dxa"/>
            <w:tcBorders>
              <w:top w:val="single" w:sz="4" w:space="0" w:color="auto"/>
              <w:left w:val="single" w:sz="4" w:space="0" w:color="auto"/>
              <w:bottom w:val="single" w:sz="4" w:space="0" w:color="auto"/>
              <w:right w:val="single" w:sz="4" w:space="0" w:color="auto"/>
            </w:tcBorders>
          </w:tcPr>
          <w:p w14:paraId="61082B85" w14:textId="77777777" w:rsidR="00267091" w:rsidRDefault="00267091" w:rsidP="001B62C7">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267091" w14:paraId="4834272E" w14:textId="77777777" w:rsidTr="00BD74BB">
        <w:trPr>
          <w:trHeight w:val="241"/>
        </w:trPr>
        <w:tc>
          <w:tcPr>
            <w:tcW w:w="4962" w:type="dxa"/>
            <w:tcBorders>
              <w:top w:val="single" w:sz="4" w:space="0" w:color="auto"/>
              <w:left w:val="single" w:sz="4" w:space="0" w:color="auto"/>
              <w:bottom w:val="single" w:sz="4" w:space="0" w:color="auto"/>
              <w:right w:val="single" w:sz="4" w:space="0" w:color="auto"/>
            </w:tcBorders>
            <w:hideMark/>
          </w:tcPr>
          <w:p w14:paraId="24B0E335" w14:textId="2E82EB53" w:rsidR="00267091" w:rsidRPr="004A27BD" w:rsidRDefault="00267091" w:rsidP="001B62C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27BD">
              <w:rPr>
                <w:rFonts w:ascii="Tahoma" w:eastAsia="Calibri" w:hAnsi="Tahoma" w:cs="Tahoma"/>
                <w:snapToGrid w:val="0"/>
                <w:sz w:val="22"/>
                <w:szCs w:val="22"/>
                <w:lang w:val="el-GR" w:eastAsia="en-US"/>
              </w:rPr>
              <w:t xml:space="preserve">Σκαρλατίδης Αθανάσιος-  »      </w:t>
            </w:r>
            <w:r w:rsidRPr="004A27BD">
              <w:rPr>
                <w:rFonts w:ascii="Tahoma" w:eastAsia="Calibri" w:hAnsi="Tahoma" w:cs="Tahoma"/>
                <w:snapToGrid w:val="0"/>
                <w:sz w:val="22"/>
                <w:szCs w:val="22"/>
                <w:lang w:val="en-US" w:eastAsia="en-US"/>
              </w:rPr>
              <w:t xml:space="preserve"> </w:t>
            </w:r>
            <w:r w:rsidR="00BD74BB">
              <w:rPr>
                <w:rFonts w:ascii="Tahoma" w:eastAsia="Calibri" w:hAnsi="Tahoma" w:cs="Tahoma"/>
                <w:snapToGrid w:val="0"/>
                <w:sz w:val="22"/>
                <w:szCs w:val="22"/>
                <w:lang w:val="el-GR" w:eastAsia="en-US"/>
              </w:rPr>
              <w:t xml:space="preserve"> </w:t>
            </w:r>
            <w:r w:rsidRPr="004A27BD">
              <w:rPr>
                <w:rFonts w:ascii="Tahoma" w:eastAsia="Calibri" w:hAnsi="Tahoma" w:cs="Tahoma"/>
                <w:snapToGrid w:val="0"/>
                <w:sz w:val="22"/>
                <w:szCs w:val="22"/>
                <w:lang w:val="el-GR" w:eastAsia="en-US"/>
              </w:rPr>
              <w:t>»</w:t>
            </w:r>
          </w:p>
        </w:tc>
        <w:tc>
          <w:tcPr>
            <w:tcW w:w="5387" w:type="dxa"/>
            <w:tcBorders>
              <w:top w:val="single" w:sz="4" w:space="0" w:color="auto"/>
              <w:left w:val="single" w:sz="4" w:space="0" w:color="auto"/>
              <w:bottom w:val="single" w:sz="4" w:space="0" w:color="auto"/>
              <w:right w:val="single" w:sz="4" w:space="0" w:color="auto"/>
            </w:tcBorders>
          </w:tcPr>
          <w:p w14:paraId="31092DF0" w14:textId="77777777" w:rsidR="00267091" w:rsidRDefault="00267091" w:rsidP="001B62C7">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267091" w14:paraId="3FA22CEF" w14:textId="77777777" w:rsidTr="00BD74BB">
        <w:trPr>
          <w:trHeight w:val="321"/>
        </w:trPr>
        <w:tc>
          <w:tcPr>
            <w:tcW w:w="4962" w:type="dxa"/>
            <w:tcBorders>
              <w:top w:val="single" w:sz="4" w:space="0" w:color="auto"/>
              <w:left w:val="single" w:sz="4" w:space="0" w:color="auto"/>
              <w:bottom w:val="single" w:sz="4" w:space="0" w:color="auto"/>
              <w:right w:val="single" w:sz="4" w:space="0" w:color="auto"/>
            </w:tcBorders>
            <w:hideMark/>
          </w:tcPr>
          <w:p w14:paraId="00537765" w14:textId="739822FB" w:rsidR="00267091" w:rsidRPr="004A27BD" w:rsidRDefault="00267091" w:rsidP="001B62C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27BD">
              <w:rPr>
                <w:rFonts w:ascii="Tahoma" w:eastAsia="Calibri" w:hAnsi="Tahoma" w:cs="Tahoma"/>
                <w:snapToGrid w:val="0"/>
                <w:sz w:val="22"/>
                <w:szCs w:val="22"/>
                <w:lang w:val="el-GR" w:eastAsia="en-US"/>
              </w:rPr>
              <w:t xml:space="preserve">Τερζή Αναστασία -        </w:t>
            </w:r>
            <w:r w:rsidR="004A27BD">
              <w:rPr>
                <w:rFonts w:ascii="Tahoma" w:eastAsia="Calibri" w:hAnsi="Tahoma" w:cs="Tahoma"/>
                <w:snapToGrid w:val="0"/>
                <w:sz w:val="22"/>
                <w:szCs w:val="22"/>
                <w:lang w:val="el-GR" w:eastAsia="en-US"/>
              </w:rPr>
              <w:t xml:space="preserve"> </w:t>
            </w:r>
            <w:r w:rsidRPr="004A27BD">
              <w:rPr>
                <w:rFonts w:ascii="Tahoma" w:eastAsia="Calibri" w:hAnsi="Tahoma" w:cs="Tahoma"/>
                <w:snapToGrid w:val="0"/>
                <w:sz w:val="22"/>
                <w:szCs w:val="22"/>
                <w:lang w:val="el-GR" w:eastAsia="en-US"/>
              </w:rPr>
              <w:t xml:space="preserve"> »     </w:t>
            </w:r>
            <w:r w:rsidR="004A27BD" w:rsidRPr="004A27BD">
              <w:rPr>
                <w:rFonts w:ascii="Tahoma" w:eastAsia="Calibri" w:hAnsi="Tahoma" w:cs="Tahoma"/>
                <w:snapToGrid w:val="0"/>
                <w:sz w:val="22"/>
                <w:szCs w:val="22"/>
                <w:lang w:val="el-GR" w:eastAsia="en-US"/>
              </w:rPr>
              <w:t xml:space="preserve"> </w:t>
            </w:r>
            <w:r w:rsidR="00BD74BB">
              <w:rPr>
                <w:rFonts w:ascii="Tahoma" w:eastAsia="Calibri" w:hAnsi="Tahoma" w:cs="Tahoma"/>
                <w:snapToGrid w:val="0"/>
                <w:sz w:val="22"/>
                <w:szCs w:val="22"/>
                <w:lang w:val="el-GR" w:eastAsia="en-US"/>
              </w:rPr>
              <w:t xml:space="preserve"> </w:t>
            </w:r>
            <w:r w:rsidRPr="004A27BD">
              <w:rPr>
                <w:rFonts w:ascii="Tahoma" w:eastAsia="Calibri" w:hAnsi="Tahoma" w:cs="Tahoma"/>
                <w:snapToGrid w:val="0"/>
                <w:sz w:val="22"/>
                <w:szCs w:val="22"/>
                <w:lang w:val="el-GR" w:eastAsia="en-US"/>
              </w:rPr>
              <w:t xml:space="preserve"> »</w:t>
            </w:r>
          </w:p>
        </w:tc>
        <w:tc>
          <w:tcPr>
            <w:tcW w:w="5387" w:type="dxa"/>
            <w:tcBorders>
              <w:top w:val="single" w:sz="4" w:space="0" w:color="auto"/>
              <w:left w:val="single" w:sz="4" w:space="0" w:color="auto"/>
              <w:bottom w:val="single" w:sz="4" w:space="0" w:color="auto"/>
              <w:right w:val="single" w:sz="4" w:space="0" w:color="auto"/>
            </w:tcBorders>
            <w:hideMark/>
          </w:tcPr>
          <w:p w14:paraId="1D18131E" w14:textId="77777777" w:rsidR="00267091" w:rsidRDefault="00267091" w:rsidP="001B62C7">
            <w:pPr>
              <w:rPr>
                <w:rFonts w:ascii="Tahoma" w:eastAsia="Calibri" w:hAnsi="Tahoma" w:cs="Tahoma"/>
                <w:snapToGrid w:val="0"/>
                <w:color w:val="C00000"/>
                <w:sz w:val="22"/>
                <w:szCs w:val="22"/>
                <w:lang w:val="el-GR" w:eastAsia="en-US"/>
              </w:rPr>
            </w:pPr>
          </w:p>
        </w:tc>
      </w:tr>
      <w:tr w:rsidR="00267091" w14:paraId="33E7EA68" w14:textId="77777777" w:rsidTr="00BD74BB">
        <w:trPr>
          <w:trHeight w:val="321"/>
        </w:trPr>
        <w:tc>
          <w:tcPr>
            <w:tcW w:w="4962" w:type="dxa"/>
            <w:tcBorders>
              <w:top w:val="single" w:sz="4" w:space="0" w:color="auto"/>
              <w:left w:val="single" w:sz="4" w:space="0" w:color="auto"/>
              <w:bottom w:val="single" w:sz="4" w:space="0" w:color="auto"/>
              <w:right w:val="single" w:sz="4" w:space="0" w:color="auto"/>
            </w:tcBorders>
            <w:hideMark/>
          </w:tcPr>
          <w:p w14:paraId="4BA2962E" w14:textId="27C1C95B" w:rsidR="00267091" w:rsidRPr="004A27BD" w:rsidRDefault="00267091" w:rsidP="001B62C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27BD">
              <w:rPr>
                <w:rFonts w:ascii="Tahoma" w:eastAsia="Calibri" w:hAnsi="Tahoma" w:cs="Tahoma"/>
                <w:snapToGrid w:val="0"/>
                <w:sz w:val="22"/>
                <w:szCs w:val="22"/>
                <w:lang w:val="el-GR" w:eastAsia="en-US"/>
              </w:rPr>
              <w:t>Βίτσας Αθανάσιος-</w:t>
            </w:r>
            <w:r w:rsidR="004A27BD" w:rsidRPr="004A27BD">
              <w:rPr>
                <w:rFonts w:ascii="Tahoma" w:eastAsia="Calibri" w:hAnsi="Tahoma" w:cs="Tahoma"/>
                <w:snapToGrid w:val="0"/>
                <w:sz w:val="22"/>
                <w:szCs w:val="22"/>
                <w:lang w:val="el-GR" w:eastAsia="en-US"/>
              </w:rPr>
              <w:t xml:space="preserve">   </w:t>
            </w:r>
            <w:r w:rsidRPr="004A27BD">
              <w:rPr>
                <w:rFonts w:ascii="Tahoma" w:eastAsia="Calibri" w:hAnsi="Tahoma" w:cs="Tahoma"/>
                <w:snapToGrid w:val="0"/>
                <w:sz w:val="22"/>
                <w:szCs w:val="22"/>
                <w:lang w:val="el-GR" w:eastAsia="en-US"/>
              </w:rPr>
              <w:t xml:space="preserve">     </w:t>
            </w:r>
            <w:r w:rsidRPr="004A27BD">
              <w:rPr>
                <w:rFonts w:ascii="Tahoma" w:eastAsia="Calibri" w:hAnsi="Tahoma" w:cs="Tahoma"/>
                <w:snapToGrid w:val="0"/>
                <w:sz w:val="22"/>
                <w:szCs w:val="22"/>
                <w:lang w:val="en-US" w:eastAsia="en-US"/>
              </w:rPr>
              <w:t xml:space="preserve"> </w:t>
            </w:r>
            <w:r w:rsidR="004A27BD">
              <w:rPr>
                <w:rFonts w:ascii="Tahoma" w:eastAsia="Calibri" w:hAnsi="Tahoma" w:cs="Tahoma"/>
                <w:snapToGrid w:val="0"/>
                <w:sz w:val="22"/>
                <w:szCs w:val="22"/>
                <w:lang w:val="el-GR" w:eastAsia="en-US"/>
              </w:rPr>
              <w:t xml:space="preserve">  </w:t>
            </w:r>
            <w:r w:rsidRPr="004A27BD">
              <w:rPr>
                <w:rFonts w:ascii="Tahoma" w:eastAsia="Calibri" w:hAnsi="Tahoma" w:cs="Tahoma"/>
                <w:snapToGrid w:val="0"/>
                <w:sz w:val="22"/>
                <w:szCs w:val="22"/>
                <w:lang w:val="el-GR" w:eastAsia="en-US"/>
              </w:rPr>
              <w:t xml:space="preserve">»      </w:t>
            </w:r>
            <w:r w:rsidR="004A27BD" w:rsidRPr="004A27BD">
              <w:rPr>
                <w:rFonts w:ascii="Tahoma" w:eastAsia="Calibri" w:hAnsi="Tahoma" w:cs="Tahoma"/>
                <w:snapToGrid w:val="0"/>
                <w:sz w:val="22"/>
                <w:szCs w:val="22"/>
                <w:lang w:val="el-GR" w:eastAsia="en-US"/>
              </w:rPr>
              <w:t xml:space="preserve"> </w:t>
            </w:r>
            <w:r w:rsidRPr="004A27BD">
              <w:rPr>
                <w:rFonts w:ascii="Tahoma" w:eastAsia="Calibri" w:hAnsi="Tahoma" w:cs="Tahoma"/>
                <w:snapToGrid w:val="0"/>
                <w:sz w:val="22"/>
                <w:szCs w:val="22"/>
                <w:lang w:val="el-GR" w:eastAsia="en-US"/>
              </w:rPr>
              <w:t>»</w:t>
            </w:r>
          </w:p>
        </w:tc>
        <w:tc>
          <w:tcPr>
            <w:tcW w:w="5387" w:type="dxa"/>
            <w:tcBorders>
              <w:top w:val="single" w:sz="4" w:space="0" w:color="auto"/>
              <w:left w:val="single" w:sz="4" w:space="0" w:color="auto"/>
              <w:bottom w:val="single" w:sz="4" w:space="0" w:color="auto"/>
              <w:right w:val="single" w:sz="4" w:space="0" w:color="auto"/>
            </w:tcBorders>
          </w:tcPr>
          <w:p w14:paraId="376835E2" w14:textId="77777777" w:rsidR="00267091" w:rsidRDefault="00267091" w:rsidP="001B62C7">
            <w:pPr>
              <w:spacing w:line="252" w:lineRule="auto"/>
              <w:rPr>
                <w:rFonts w:ascii="Tahoma" w:eastAsia="Calibri" w:hAnsi="Tahoma" w:cs="Tahoma"/>
                <w:snapToGrid w:val="0"/>
                <w:color w:val="000000" w:themeColor="text1"/>
                <w:sz w:val="22"/>
                <w:szCs w:val="22"/>
                <w:lang w:val="el-GR" w:eastAsia="en-US"/>
              </w:rPr>
            </w:pPr>
          </w:p>
        </w:tc>
      </w:tr>
      <w:tr w:rsidR="00267091" w14:paraId="533989D1" w14:textId="77777777" w:rsidTr="00BD74BB">
        <w:trPr>
          <w:trHeight w:val="321"/>
        </w:trPr>
        <w:tc>
          <w:tcPr>
            <w:tcW w:w="4962" w:type="dxa"/>
            <w:tcBorders>
              <w:top w:val="single" w:sz="4" w:space="0" w:color="auto"/>
              <w:left w:val="single" w:sz="4" w:space="0" w:color="auto"/>
              <w:bottom w:val="single" w:sz="4" w:space="0" w:color="auto"/>
              <w:right w:val="single" w:sz="4" w:space="0" w:color="auto"/>
            </w:tcBorders>
            <w:hideMark/>
          </w:tcPr>
          <w:p w14:paraId="7E9C4CDD" w14:textId="4A283C22" w:rsidR="00267091" w:rsidRPr="004A27BD" w:rsidRDefault="00267091" w:rsidP="001B62C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sidRPr="004A27BD">
              <w:rPr>
                <w:rFonts w:ascii="Tahoma" w:eastAsia="Calibri" w:hAnsi="Tahoma" w:cs="Tahoma"/>
                <w:snapToGrid w:val="0"/>
                <w:sz w:val="22"/>
                <w:szCs w:val="22"/>
                <w:lang w:val="el-GR" w:eastAsia="en-US"/>
              </w:rPr>
              <w:t xml:space="preserve">Γιαταγάνη Κων/να –       </w:t>
            </w:r>
            <w:r w:rsidR="004A27BD">
              <w:rPr>
                <w:rFonts w:ascii="Tahoma" w:eastAsia="Calibri" w:hAnsi="Tahoma" w:cs="Tahoma"/>
                <w:snapToGrid w:val="0"/>
                <w:sz w:val="22"/>
                <w:szCs w:val="22"/>
                <w:lang w:val="el-GR" w:eastAsia="en-US"/>
              </w:rPr>
              <w:t xml:space="preserve"> </w:t>
            </w:r>
            <w:r w:rsidRPr="004A27BD">
              <w:rPr>
                <w:rFonts w:ascii="Tahoma" w:eastAsia="Calibri" w:hAnsi="Tahoma" w:cs="Tahoma"/>
                <w:snapToGrid w:val="0"/>
                <w:sz w:val="22"/>
                <w:szCs w:val="22"/>
                <w:lang w:val="en-US" w:eastAsia="en-US"/>
              </w:rPr>
              <w:t xml:space="preserve"> </w:t>
            </w:r>
            <w:r w:rsidRPr="004A27BD">
              <w:rPr>
                <w:rFonts w:ascii="Tahoma" w:eastAsia="Calibri" w:hAnsi="Tahoma" w:cs="Tahoma"/>
                <w:snapToGrid w:val="0"/>
                <w:sz w:val="22"/>
                <w:szCs w:val="22"/>
                <w:lang w:val="el-GR" w:eastAsia="en-US"/>
              </w:rPr>
              <w:t xml:space="preserve">»      </w:t>
            </w:r>
            <w:r w:rsidR="004A27BD">
              <w:rPr>
                <w:rFonts w:ascii="Tahoma" w:eastAsia="Calibri" w:hAnsi="Tahoma" w:cs="Tahoma"/>
                <w:snapToGrid w:val="0"/>
                <w:sz w:val="22"/>
                <w:szCs w:val="22"/>
                <w:lang w:val="el-GR" w:eastAsia="en-US"/>
              </w:rPr>
              <w:t xml:space="preserve"> </w:t>
            </w:r>
            <w:r w:rsidRPr="004A27BD">
              <w:rPr>
                <w:rFonts w:ascii="Tahoma" w:eastAsia="Calibri" w:hAnsi="Tahoma" w:cs="Tahoma"/>
                <w:snapToGrid w:val="0"/>
                <w:sz w:val="22"/>
                <w:szCs w:val="22"/>
                <w:lang w:val="el-GR" w:eastAsia="en-US"/>
              </w:rPr>
              <w:t>»</w:t>
            </w:r>
          </w:p>
        </w:tc>
        <w:tc>
          <w:tcPr>
            <w:tcW w:w="5387" w:type="dxa"/>
            <w:tcBorders>
              <w:top w:val="single" w:sz="4" w:space="0" w:color="auto"/>
              <w:left w:val="single" w:sz="4" w:space="0" w:color="auto"/>
              <w:bottom w:val="single" w:sz="4" w:space="0" w:color="auto"/>
              <w:right w:val="single" w:sz="4" w:space="0" w:color="auto"/>
            </w:tcBorders>
          </w:tcPr>
          <w:p w14:paraId="4D3DB445" w14:textId="77777777" w:rsidR="00267091" w:rsidRDefault="00267091" w:rsidP="001B62C7">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BD74BB" w14:paraId="3549ADA9" w14:textId="77777777" w:rsidTr="00BD74BB">
        <w:trPr>
          <w:trHeight w:val="321"/>
        </w:trPr>
        <w:tc>
          <w:tcPr>
            <w:tcW w:w="4962" w:type="dxa"/>
            <w:tcBorders>
              <w:top w:val="single" w:sz="4" w:space="0" w:color="auto"/>
              <w:left w:val="single" w:sz="4" w:space="0" w:color="auto"/>
              <w:bottom w:val="single" w:sz="4" w:space="0" w:color="auto"/>
              <w:right w:val="single" w:sz="4" w:space="0" w:color="auto"/>
            </w:tcBorders>
          </w:tcPr>
          <w:p w14:paraId="07AA5EDD" w14:textId="6F8A979B" w:rsidR="00BD74BB" w:rsidRPr="004A27BD" w:rsidRDefault="00BD74BB" w:rsidP="001B62C7">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        »</w:t>
            </w:r>
          </w:p>
        </w:tc>
        <w:tc>
          <w:tcPr>
            <w:tcW w:w="5387" w:type="dxa"/>
            <w:tcBorders>
              <w:top w:val="single" w:sz="4" w:space="0" w:color="auto"/>
              <w:left w:val="single" w:sz="4" w:space="0" w:color="auto"/>
              <w:bottom w:val="single" w:sz="4" w:space="0" w:color="auto"/>
              <w:right w:val="single" w:sz="4" w:space="0" w:color="auto"/>
            </w:tcBorders>
          </w:tcPr>
          <w:p w14:paraId="2E05F30B" w14:textId="20A02F36" w:rsidR="00BD74BB" w:rsidRDefault="00BD74BB" w:rsidP="001B62C7">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Δεν προσήλθαν (κατέθεσαν ψήφο) και κλήθηκαν νόμιμα</w:t>
            </w:r>
          </w:p>
        </w:tc>
      </w:tr>
    </w:tbl>
    <w:p w14:paraId="6168ED17" w14:textId="77777777" w:rsidR="00267091" w:rsidRDefault="00267091" w:rsidP="00267091">
      <w:pPr>
        <w:autoSpaceDE w:val="0"/>
        <w:autoSpaceDN w:val="0"/>
        <w:adjustRightInd w:val="0"/>
        <w:spacing w:line="360" w:lineRule="auto"/>
        <w:rPr>
          <w:rFonts w:ascii="Tahoma" w:hAnsi="Tahoma" w:cs="Tahoma"/>
          <w:sz w:val="22"/>
          <w:szCs w:val="22"/>
          <w:lang w:val="el-GR"/>
        </w:rPr>
      </w:pPr>
    </w:p>
    <w:p w14:paraId="28A06BF7" w14:textId="6FEFB6D1" w:rsidR="00AF62F1" w:rsidRDefault="00AF62F1" w:rsidP="0026709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Με την από 10/11/2020 εισήγηση του Αυτοτελούς Τμήματος Προγραμματισμού και Ανάπτυξης αναφέρονται τα εξής:</w:t>
      </w:r>
    </w:p>
    <w:p w14:paraId="036DFD6D" w14:textId="77777777" w:rsidR="00AF62F1" w:rsidRPr="005263A9" w:rsidRDefault="00AF62F1" w:rsidP="00AF62F1">
      <w:pPr>
        <w:autoSpaceDE w:val="0"/>
        <w:autoSpaceDN w:val="0"/>
        <w:adjustRightInd w:val="0"/>
        <w:spacing w:line="360" w:lineRule="auto"/>
        <w:rPr>
          <w:rFonts w:ascii="Tahoma" w:hAnsi="Tahoma" w:cs="Tahoma"/>
          <w:i/>
          <w:iCs/>
          <w:sz w:val="22"/>
          <w:szCs w:val="22"/>
          <w:lang w:val="el-GR"/>
        </w:rPr>
      </w:pPr>
      <w:r w:rsidRPr="005263A9">
        <w:rPr>
          <w:rFonts w:ascii="Tahoma" w:hAnsi="Tahoma" w:cs="Tahoma"/>
          <w:i/>
          <w:iCs/>
          <w:sz w:val="22"/>
          <w:szCs w:val="22"/>
          <w:lang w:val="el-GR"/>
        </w:rPr>
        <w:t>Όπως γνωρίζετε με την αρίθμ. 55/2020 απόφαση του Δημοτικού Συμβουλίου εγκρίθηκε ο Κανονισμός Λειτουργίας Μονάδας Ιαματικής Θεραπείας (Υδροθεραπευτήριο) Δήμου Σαμοθράκης η οποία ελέγχθηκε ως προς τη νομιμότητα με την αρίθμ. πρωτ.: 4291/5-5-2020 απόφαση του Συντονιστή Απεκεντρωμένης Διοίκησης Μακεδονίας – Θράκης.</w:t>
      </w:r>
    </w:p>
    <w:p w14:paraId="2D9FEC3B" w14:textId="77777777" w:rsidR="00AF62F1" w:rsidRPr="005263A9" w:rsidRDefault="00AF62F1" w:rsidP="00AF62F1">
      <w:pPr>
        <w:autoSpaceDE w:val="0"/>
        <w:autoSpaceDN w:val="0"/>
        <w:adjustRightInd w:val="0"/>
        <w:spacing w:line="360" w:lineRule="auto"/>
        <w:rPr>
          <w:rFonts w:ascii="Tahoma" w:hAnsi="Tahoma" w:cs="Tahoma"/>
          <w:i/>
          <w:iCs/>
          <w:sz w:val="22"/>
          <w:szCs w:val="22"/>
          <w:lang w:val="el-GR"/>
        </w:rPr>
      </w:pPr>
      <w:r w:rsidRPr="005263A9">
        <w:rPr>
          <w:rFonts w:ascii="Tahoma" w:hAnsi="Tahoma" w:cs="Tahoma"/>
          <w:i/>
          <w:iCs/>
          <w:sz w:val="22"/>
          <w:szCs w:val="22"/>
          <w:lang w:val="el-GR"/>
        </w:rPr>
        <w:t>Με το αριθμ. πρωτ.: 6391/26-10-2020 διαβιβαστικό έγγραφό μας προς το ΥΠΟΥΡΓΕΙΟ ΤΟΥΡΙΣΜΟΥ-   ΕΥΠΑΤΕ - ΕΙΔΙΚΗ ΥΠΗΡΕΣΙΑ ΠΡΟΩΘΗΣΗΣ ΚΑΙ ΑΔΕΙΟΔΟΤΗΣΗΣ ΤΟΥΡΙΣΤΙΚΩΝ ΕΠΕΝΔΥΣΕΩΝ, υποβάλλαμε πρόσθετα δικαιολογητικά για χορήγηση ειδικού σήματος  λειτουργίας Μονάδας Ιαματικής Θεραπείας Δήμου Σαμοθράκης, σε συνέχεια της αιτήσεώς μας με πρωτόκολλο εισερχομένου στην ΕΥΠΑΤΕ 19181/25-10-2019 μεταξύ των οποίων ήταν και ο εγκεκριμένος Κανονισμός Λειτουργίας της Μονάδας Ιαματικής Θεραπείας (Υδροθεραπευτήριο) Δήμου Σαμοθράκης.</w:t>
      </w:r>
    </w:p>
    <w:p w14:paraId="6B365EA9" w14:textId="24524A0A" w:rsidR="00AF62F1" w:rsidRPr="005263A9" w:rsidRDefault="00AF62F1" w:rsidP="00AF62F1">
      <w:pPr>
        <w:autoSpaceDE w:val="0"/>
        <w:autoSpaceDN w:val="0"/>
        <w:adjustRightInd w:val="0"/>
        <w:spacing w:line="360" w:lineRule="auto"/>
        <w:rPr>
          <w:rFonts w:ascii="Tahoma" w:hAnsi="Tahoma" w:cs="Tahoma"/>
          <w:i/>
          <w:iCs/>
          <w:sz w:val="22"/>
          <w:szCs w:val="22"/>
          <w:lang w:val="el-GR"/>
        </w:rPr>
      </w:pPr>
      <w:r w:rsidRPr="005263A9">
        <w:rPr>
          <w:rFonts w:ascii="Tahoma" w:hAnsi="Tahoma" w:cs="Tahoma"/>
          <w:i/>
          <w:iCs/>
          <w:sz w:val="22"/>
          <w:szCs w:val="22"/>
          <w:lang w:val="el-GR"/>
        </w:rPr>
        <w:t>Σε συνέχεια του υπ' αριθ. πρωτ. 6391/26.10.2020 έγγραφο του Δήμου μας, μας ενημέρωσαν ηλεκτρονικά και τηλεφωνικά από την ΕΥΠΑΤΕ για τις εκκεμότητες πληρότητας της αίτησης χορήγησης σήματος, μεταξύ των οποίων είναι και η συμπλήρωση του αριθμού του προσωπικού στον  Εσωτερικό Κανονισμό Λειτουργίας της Μονάδας Ιαματικής Θεραπείας του Δήμου μας.</w:t>
      </w:r>
    </w:p>
    <w:p w14:paraId="1FDA6153" w14:textId="51823D81" w:rsidR="00AF62F1" w:rsidRPr="005263A9" w:rsidRDefault="00AF62F1" w:rsidP="00AF62F1">
      <w:pPr>
        <w:autoSpaceDE w:val="0"/>
        <w:autoSpaceDN w:val="0"/>
        <w:adjustRightInd w:val="0"/>
        <w:spacing w:line="360" w:lineRule="auto"/>
        <w:rPr>
          <w:rFonts w:ascii="Tahoma" w:hAnsi="Tahoma" w:cs="Tahoma"/>
          <w:i/>
          <w:iCs/>
          <w:sz w:val="22"/>
          <w:szCs w:val="22"/>
          <w:lang w:val="el-GR"/>
        </w:rPr>
      </w:pPr>
      <w:r w:rsidRPr="005263A9">
        <w:rPr>
          <w:rFonts w:ascii="Tahoma" w:hAnsi="Tahoma" w:cs="Tahoma"/>
          <w:i/>
          <w:iCs/>
          <w:sz w:val="22"/>
          <w:szCs w:val="22"/>
          <w:lang w:val="el-GR"/>
        </w:rPr>
        <w:t>Ως εκ τούτου προτείνεται η τροποποίηση του Κανονισμού Λειτουργίας με την αντικατάσταση του  άρθρου 13 προκειμένου να συμπληρωθεί με τον αριθμό του προσωπικού.</w:t>
      </w:r>
    </w:p>
    <w:p w14:paraId="68392C11" w14:textId="77777777" w:rsidR="00AF62F1" w:rsidRPr="00484578" w:rsidRDefault="00AF62F1" w:rsidP="00484578">
      <w:pPr>
        <w:autoSpaceDE w:val="0"/>
        <w:autoSpaceDN w:val="0"/>
        <w:adjustRightInd w:val="0"/>
        <w:spacing w:line="360" w:lineRule="auto"/>
        <w:rPr>
          <w:rFonts w:ascii="Tahoma" w:hAnsi="Tahoma" w:cs="Tahoma"/>
          <w:sz w:val="22"/>
          <w:szCs w:val="22"/>
          <w:lang w:val="el-GR"/>
        </w:rPr>
      </w:pPr>
    </w:p>
    <w:p w14:paraId="745C7139" w14:textId="141D3362" w:rsidR="00AF62F1" w:rsidRPr="00484578" w:rsidRDefault="00AF62F1" w:rsidP="00484578">
      <w:pPr>
        <w:autoSpaceDE w:val="0"/>
        <w:autoSpaceDN w:val="0"/>
        <w:adjustRightInd w:val="0"/>
        <w:spacing w:line="360" w:lineRule="auto"/>
        <w:rPr>
          <w:rFonts w:ascii="Tahoma" w:hAnsi="Tahoma" w:cs="Tahoma"/>
          <w:sz w:val="22"/>
          <w:szCs w:val="22"/>
          <w:lang w:val="el-GR"/>
        </w:rPr>
      </w:pPr>
      <w:r w:rsidRPr="00484578">
        <w:rPr>
          <w:rFonts w:ascii="Tahoma" w:hAnsi="Tahoma" w:cs="Tahoma"/>
          <w:sz w:val="22"/>
          <w:szCs w:val="22"/>
          <w:lang w:val="el-GR"/>
        </w:rPr>
        <w:t>Καλείται το Δημοτικό Συμβούλιο να αποφασίσει σχετικά.</w:t>
      </w:r>
    </w:p>
    <w:p w14:paraId="3F4904E7" w14:textId="6007D621" w:rsidR="00AF62F1" w:rsidRPr="00484578" w:rsidRDefault="00AF62F1" w:rsidP="00484578">
      <w:pPr>
        <w:autoSpaceDE w:val="0"/>
        <w:autoSpaceDN w:val="0"/>
        <w:adjustRightInd w:val="0"/>
        <w:spacing w:line="360" w:lineRule="auto"/>
        <w:rPr>
          <w:rFonts w:ascii="Tahoma" w:hAnsi="Tahoma" w:cs="Tahoma"/>
          <w:sz w:val="22"/>
          <w:szCs w:val="22"/>
          <w:lang w:val="el-GR"/>
        </w:rPr>
      </w:pPr>
      <w:r w:rsidRPr="00484578">
        <w:rPr>
          <w:rFonts w:ascii="Tahoma" w:hAnsi="Tahoma" w:cs="Tahoma"/>
          <w:sz w:val="22"/>
          <w:szCs w:val="22"/>
          <w:lang w:val="el-GR"/>
        </w:rPr>
        <w:t>Το Δημοτικό Συμβούλιο αφού έλαβε υπόψη:</w:t>
      </w:r>
    </w:p>
    <w:p w14:paraId="72F7E17D" w14:textId="69246E83" w:rsidR="00AF62F1" w:rsidRPr="00484578" w:rsidRDefault="00AF62F1" w:rsidP="00484578">
      <w:pPr>
        <w:pStyle w:val="ListParagraph"/>
        <w:numPr>
          <w:ilvl w:val="0"/>
          <w:numId w:val="4"/>
        </w:numPr>
        <w:autoSpaceDE w:val="0"/>
        <w:autoSpaceDN w:val="0"/>
        <w:adjustRightInd w:val="0"/>
        <w:spacing w:line="360" w:lineRule="auto"/>
        <w:rPr>
          <w:rFonts w:ascii="Tahoma" w:hAnsi="Tahoma" w:cs="Tahoma"/>
          <w:sz w:val="22"/>
          <w:szCs w:val="22"/>
          <w:lang w:val="el-GR"/>
        </w:rPr>
      </w:pPr>
      <w:r w:rsidRPr="00484578">
        <w:rPr>
          <w:rFonts w:ascii="Tahoma" w:hAnsi="Tahoma" w:cs="Tahoma"/>
          <w:sz w:val="22"/>
          <w:szCs w:val="22"/>
          <w:lang w:val="el-GR"/>
        </w:rPr>
        <w:t>τις διατάξεις του άρθρου 79 παρ. 1 α περ. α3 και άρθρου 82 του Ν.3463/2006,</w:t>
      </w:r>
    </w:p>
    <w:p w14:paraId="2A926B21" w14:textId="391A56CA" w:rsidR="00AF62F1" w:rsidRPr="00484578" w:rsidRDefault="00AF62F1" w:rsidP="00484578">
      <w:pPr>
        <w:pStyle w:val="ListParagraph"/>
        <w:numPr>
          <w:ilvl w:val="0"/>
          <w:numId w:val="4"/>
        </w:numPr>
        <w:autoSpaceDE w:val="0"/>
        <w:autoSpaceDN w:val="0"/>
        <w:adjustRightInd w:val="0"/>
        <w:spacing w:line="360" w:lineRule="auto"/>
        <w:rPr>
          <w:rFonts w:ascii="Tahoma" w:hAnsi="Tahoma" w:cs="Tahoma"/>
          <w:sz w:val="22"/>
          <w:szCs w:val="22"/>
          <w:lang w:val="el-GR"/>
        </w:rPr>
      </w:pPr>
      <w:r w:rsidRPr="00484578">
        <w:rPr>
          <w:rFonts w:ascii="Tahoma" w:hAnsi="Tahoma" w:cs="Tahoma"/>
          <w:sz w:val="22"/>
          <w:szCs w:val="22"/>
          <w:lang w:val="el-GR"/>
        </w:rPr>
        <w:lastRenderedPageBreak/>
        <w:t>τις διατάξεις της παρ. 1 περ. βγ του άρθρου 73 και άρθρο 72 του Ν.3852/2010</w:t>
      </w:r>
      <w:r w:rsidR="00EC1031">
        <w:rPr>
          <w:rFonts w:ascii="Tahoma" w:hAnsi="Tahoma" w:cs="Tahoma"/>
          <w:sz w:val="22"/>
          <w:szCs w:val="22"/>
          <w:lang w:val="el-GR"/>
        </w:rPr>
        <w:t>,</w:t>
      </w:r>
      <w:r w:rsidRPr="00484578">
        <w:rPr>
          <w:rFonts w:ascii="Tahoma" w:hAnsi="Tahoma" w:cs="Tahoma"/>
          <w:sz w:val="22"/>
          <w:szCs w:val="22"/>
          <w:lang w:val="el-GR"/>
        </w:rPr>
        <w:t xml:space="preserve"> </w:t>
      </w:r>
    </w:p>
    <w:p w14:paraId="4E24880F" w14:textId="2D5F58A9" w:rsidR="00AF62F1" w:rsidRPr="00484578" w:rsidRDefault="00AF62F1" w:rsidP="00484578">
      <w:pPr>
        <w:pStyle w:val="ListParagraph"/>
        <w:numPr>
          <w:ilvl w:val="0"/>
          <w:numId w:val="4"/>
        </w:numPr>
        <w:autoSpaceDE w:val="0"/>
        <w:autoSpaceDN w:val="0"/>
        <w:adjustRightInd w:val="0"/>
        <w:spacing w:line="360" w:lineRule="auto"/>
        <w:rPr>
          <w:rFonts w:ascii="Tahoma" w:hAnsi="Tahoma" w:cs="Tahoma"/>
          <w:sz w:val="22"/>
          <w:szCs w:val="22"/>
          <w:lang w:val="el-GR"/>
        </w:rPr>
      </w:pPr>
      <w:r w:rsidRPr="00484578">
        <w:rPr>
          <w:rFonts w:ascii="Tahoma" w:hAnsi="Tahoma" w:cs="Tahoma"/>
          <w:sz w:val="22"/>
          <w:szCs w:val="22"/>
          <w:lang w:val="el-GR"/>
        </w:rPr>
        <w:t xml:space="preserve">τις διατάξεων του άρθρου 3 παρ. ιστ) του Ν. 4623/2019 (ΦΕΚ131/9-8-2019/τ.Α΄) ΄που αντικαταστάθηκε το άρθρο 72 του Ν. 3852/2010, </w:t>
      </w:r>
    </w:p>
    <w:p w14:paraId="6A8494B1" w14:textId="4ADCD0B3" w:rsidR="00AF62F1" w:rsidRPr="00484578" w:rsidRDefault="00AF62F1" w:rsidP="00484578">
      <w:pPr>
        <w:pStyle w:val="ListParagraph"/>
        <w:numPr>
          <w:ilvl w:val="0"/>
          <w:numId w:val="4"/>
        </w:numPr>
        <w:autoSpaceDE w:val="0"/>
        <w:autoSpaceDN w:val="0"/>
        <w:adjustRightInd w:val="0"/>
        <w:spacing w:line="360" w:lineRule="auto"/>
        <w:rPr>
          <w:rFonts w:ascii="Tahoma" w:hAnsi="Tahoma" w:cs="Tahoma"/>
          <w:sz w:val="22"/>
          <w:szCs w:val="22"/>
          <w:lang w:val="el-GR"/>
        </w:rPr>
      </w:pPr>
      <w:r w:rsidRPr="00484578">
        <w:rPr>
          <w:rFonts w:ascii="Tahoma" w:hAnsi="Tahoma" w:cs="Tahoma"/>
          <w:sz w:val="22"/>
          <w:szCs w:val="22"/>
          <w:lang w:val="el-GR"/>
        </w:rPr>
        <w:t>το άρθρο 65 του Ν. 4623/2019,</w:t>
      </w:r>
    </w:p>
    <w:p w14:paraId="7B49440E" w14:textId="0BC792DA" w:rsidR="00AF62F1" w:rsidRPr="00484578" w:rsidRDefault="00AF62F1" w:rsidP="00484578">
      <w:pPr>
        <w:pStyle w:val="ListParagraph"/>
        <w:numPr>
          <w:ilvl w:val="0"/>
          <w:numId w:val="4"/>
        </w:numPr>
        <w:autoSpaceDE w:val="0"/>
        <w:autoSpaceDN w:val="0"/>
        <w:adjustRightInd w:val="0"/>
        <w:spacing w:line="360" w:lineRule="auto"/>
        <w:rPr>
          <w:rFonts w:ascii="Tahoma" w:hAnsi="Tahoma" w:cs="Tahoma"/>
          <w:sz w:val="22"/>
          <w:szCs w:val="22"/>
          <w:lang w:val="el-GR"/>
        </w:rPr>
      </w:pPr>
      <w:r w:rsidRPr="00484578">
        <w:rPr>
          <w:rFonts w:ascii="Tahoma" w:hAnsi="Tahoma" w:cs="Tahoma"/>
          <w:sz w:val="22"/>
          <w:szCs w:val="22"/>
          <w:lang w:val="el-GR"/>
        </w:rPr>
        <w:t>το άρθρο 113 του Ν. 4555/2018</w:t>
      </w:r>
      <w:r w:rsidR="00EC1031">
        <w:rPr>
          <w:rFonts w:ascii="Tahoma" w:hAnsi="Tahoma" w:cs="Tahoma"/>
          <w:sz w:val="22"/>
          <w:szCs w:val="22"/>
          <w:lang w:val="el-GR"/>
        </w:rPr>
        <w:t>,</w:t>
      </w:r>
      <w:r w:rsidRPr="00484578">
        <w:rPr>
          <w:rFonts w:ascii="Tahoma" w:hAnsi="Tahoma" w:cs="Tahoma"/>
          <w:sz w:val="22"/>
          <w:szCs w:val="22"/>
          <w:lang w:val="el-GR"/>
        </w:rPr>
        <w:t xml:space="preserve"> </w:t>
      </w:r>
    </w:p>
    <w:p w14:paraId="44C4D3A8" w14:textId="0444EFEB" w:rsidR="00AF62F1" w:rsidRPr="00484578" w:rsidRDefault="00AF62F1" w:rsidP="00484578">
      <w:pPr>
        <w:pStyle w:val="ListParagraph"/>
        <w:numPr>
          <w:ilvl w:val="0"/>
          <w:numId w:val="4"/>
        </w:numPr>
        <w:autoSpaceDE w:val="0"/>
        <w:autoSpaceDN w:val="0"/>
        <w:adjustRightInd w:val="0"/>
        <w:spacing w:line="360" w:lineRule="auto"/>
        <w:rPr>
          <w:rFonts w:ascii="Tahoma" w:hAnsi="Tahoma" w:cs="Tahoma"/>
          <w:sz w:val="22"/>
          <w:szCs w:val="22"/>
          <w:lang w:val="el-GR"/>
        </w:rPr>
      </w:pPr>
      <w:r w:rsidRPr="00484578">
        <w:rPr>
          <w:rFonts w:ascii="Tahoma" w:hAnsi="Tahoma" w:cs="Tahoma"/>
          <w:sz w:val="22"/>
          <w:szCs w:val="22"/>
          <w:lang w:val="el-GR"/>
        </w:rPr>
        <w:t>τις διατάξεις της αρίθμ. 9833/26-5-2009 απόφασης του Υπουργού Τουριστικής Ανάπτυξης (ΦΕΚ 1055/2-6-2009/τ.Β΄) και ιδιαίτερα το άρθρο 5 όπως ισχύουν,</w:t>
      </w:r>
    </w:p>
    <w:p w14:paraId="54787A9F" w14:textId="5E18C553" w:rsidR="00484578" w:rsidRDefault="00AF62F1" w:rsidP="005263A9">
      <w:pPr>
        <w:pStyle w:val="ListParagraph"/>
        <w:numPr>
          <w:ilvl w:val="0"/>
          <w:numId w:val="4"/>
        </w:numPr>
        <w:autoSpaceDE w:val="0"/>
        <w:autoSpaceDN w:val="0"/>
        <w:adjustRightInd w:val="0"/>
        <w:spacing w:line="360" w:lineRule="auto"/>
        <w:rPr>
          <w:rFonts w:ascii="Tahoma" w:hAnsi="Tahoma" w:cs="Tahoma"/>
          <w:sz w:val="22"/>
          <w:szCs w:val="22"/>
          <w:lang w:val="el-GR"/>
        </w:rPr>
      </w:pPr>
      <w:r w:rsidRPr="00484578">
        <w:rPr>
          <w:rFonts w:ascii="Tahoma" w:hAnsi="Tahoma" w:cs="Tahoma"/>
          <w:sz w:val="22"/>
          <w:szCs w:val="22"/>
          <w:lang w:val="el-GR"/>
        </w:rPr>
        <w:t>την από 10/11/2020 εισήγηση του Αυτοτελούς Τμήματος Προγραμματισμού και Ανάπτυξης</w:t>
      </w:r>
    </w:p>
    <w:p w14:paraId="5F60BEB5" w14:textId="7CF3A298" w:rsidR="00AF62F1" w:rsidRDefault="00691389" w:rsidP="00AF62F1">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και σ</w:t>
      </w:r>
      <w:r w:rsidR="00AF62F1">
        <w:rPr>
          <w:rFonts w:ascii="Tahoma" w:eastAsia="SimSun" w:hAnsi="Tahoma" w:cs="Tahoma"/>
          <w:snapToGrid w:val="0"/>
          <w:sz w:val="22"/>
          <w:szCs w:val="22"/>
          <w:lang w:val="el-GR" w:eastAsia="zh-CN"/>
        </w:rPr>
        <w:t>ύμφωνα με τα έντυπα ψηφοφορίας των Δημοτικών Συμβούλων από το συνολικό αριθμό των</w:t>
      </w:r>
      <w:r w:rsidR="00AF62F1" w:rsidRPr="0054575F">
        <w:rPr>
          <w:rFonts w:ascii="Tahoma" w:eastAsia="SimSun" w:hAnsi="Tahoma" w:cs="Tahoma"/>
          <w:snapToGrid w:val="0"/>
          <w:sz w:val="22"/>
          <w:szCs w:val="22"/>
          <w:lang w:val="el-GR" w:eastAsia="zh-CN"/>
        </w:rPr>
        <w:t xml:space="preserve"> </w:t>
      </w:r>
      <w:r w:rsidR="00AF62F1">
        <w:rPr>
          <w:rFonts w:ascii="Tahoma" w:eastAsia="SimSun" w:hAnsi="Tahoma" w:cs="Tahoma"/>
          <w:snapToGrid w:val="0"/>
          <w:sz w:val="22"/>
          <w:szCs w:val="22"/>
          <w:lang w:val="el-GR" w:eastAsia="zh-CN"/>
        </w:rPr>
        <w:t xml:space="preserve">  δεκα</w:t>
      </w:r>
      <w:r w:rsidR="004A27BD">
        <w:rPr>
          <w:rFonts w:ascii="Tahoma" w:eastAsia="SimSun" w:hAnsi="Tahoma" w:cs="Tahoma"/>
          <w:snapToGrid w:val="0"/>
          <w:sz w:val="22"/>
          <w:szCs w:val="22"/>
          <w:lang w:val="el-GR" w:eastAsia="zh-CN"/>
        </w:rPr>
        <w:t>πέντε</w:t>
      </w:r>
      <w:r w:rsidR="00AF62F1" w:rsidRPr="0054575F">
        <w:rPr>
          <w:rFonts w:ascii="Tahoma" w:eastAsia="SimSun" w:hAnsi="Tahoma" w:cs="Tahoma"/>
          <w:snapToGrid w:val="0"/>
          <w:sz w:val="22"/>
          <w:szCs w:val="22"/>
          <w:lang w:val="el-GR" w:eastAsia="zh-CN"/>
        </w:rPr>
        <w:t xml:space="preserve"> </w:t>
      </w:r>
      <w:r w:rsidR="00AF62F1">
        <w:rPr>
          <w:rFonts w:ascii="Tahoma" w:eastAsia="SimSun" w:hAnsi="Tahoma" w:cs="Tahoma"/>
          <w:snapToGrid w:val="0"/>
          <w:sz w:val="22"/>
          <w:szCs w:val="22"/>
          <w:lang w:val="el-GR" w:eastAsia="zh-CN"/>
        </w:rPr>
        <w:t>(1</w:t>
      </w:r>
      <w:r w:rsidR="004A27BD">
        <w:rPr>
          <w:rFonts w:ascii="Tahoma" w:eastAsia="SimSun" w:hAnsi="Tahoma" w:cs="Tahoma"/>
          <w:snapToGrid w:val="0"/>
          <w:sz w:val="22"/>
          <w:szCs w:val="22"/>
          <w:lang w:val="el-GR" w:eastAsia="zh-CN"/>
        </w:rPr>
        <w:t>5</w:t>
      </w:r>
      <w:r w:rsidR="00AF62F1">
        <w:rPr>
          <w:rFonts w:ascii="Tahoma" w:eastAsia="SimSun" w:hAnsi="Tahoma" w:cs="Tahoma"/>
          <w:snapToGrid w:val="0"/>
          <w:sz w:val="22"/>
          <w:szCs w:val="22"/>
          <w:lang w:val="el-GR" w:eastAsia="zh-CN"/>
        </w:rPr>
        <w:t xml:space="preserve">) μελών του Δημοτικού Συμβουλίου και </w:t>
      </w:r>
      <w:r w:rsidR="00AF62F1" w:rsidRPr="0054575F">
        <w:rPr>
          <w:rFonts w:ascii="Tahoma" w:eastAsia="SimSun" w:hAnsi="Tahoma" w:cs="Tahoma"/>
          <w:snapToGrid w:val="0"/>
          <w:sz w:val="22"/>
          <w:szCs w:val="22"/>
          <w:lang w:val="el-GR" w:eastAsia="zh-CN"/>
        </w:rPr>
        <w:t>οι δεκα</w:t>
      </w:r>
      <w:r w:rsidR="004A27BD">
        <w:rPr>
          <w:rFonts w:ascii="Tahoma" w:eastAsia="SimSun" w:hAnsi="Tahoma" w:cs="Tahoma"/>
          <w:snapToGrid w:val="0"/>
          <w:sz w:val="22"/>
          <w:szCs w:val="22"/>
          <w:lang w:val="el-GR" w:eastAsia="zh-CN"/>
        </w:rPr>
        <w:t>πέντε</w:t>
      </w:r>
      <w:r w:rsidR="00AF62F1" w:rsidRPr="0054575F">
        <w:rPr>
          <w:rFonts w:ascii="Tahoma" w:eastAsia="SimSun" w:hAnsi="Tahoma" w:cs="Tahoma"/>
          <w:snapToGrid w:val="0"/>
          <w:sz w:val="22"/>
          <w:szCs w:val="22"/>
          <w:lang w:val="el-GR" w:eastAsia="zh-CN"/>
        </w:rPr>
        <w:t xml:space="preserve"> (1</w:t>
      </w:r>
      <w:r w:rsidR="004A27BD">
        <w:rPr>
          <w:rFonts w:ascii="Tahoma" w:eastAsia="SimSun" w:hAnsi="Tahoma" w:cs="Tahoma"/>
          <w:snapToGrid w:val="0"/>
          <w:sz w:val="22"/>
          <w:szCs w:val="22"/>
          <w:lang w:val="el-GR" w:eastAsia="zh-CN"/>
        </w:rPr>
        <w:t>5</w:t>
      </w:r>
      <w:r w:rsidR="00AF62F1">
        <w:rPr>
          <w:rFonts w:ascii="Tahoma" w:eastAsia="SimSun" w:hAnsi="Tahoma" w:cs="Tahoma"/>
          <w:snapToGrid w:val="0"/>
          <w:sz w:val="22"/>
          <w:szCs w:val="22"/>
          <w:lang w:val="el-GR" w:eastAsia="zh-CN"/>
        </w:rPr>
        <w:t>) δημοτικοί σύμβουλοι ψήφισαν υπέρ,</w:t>
      </w:r>
    </w:p>
    <w:p w14:paraId="1D8121C3" w14:textId="4280550F" w:rsidR="00AF62F1" w:rsidRDefault="00AF62F1" w:rsidP="00AF62F1">
      <w:pPr>
        <w:autoSpaceDE w:val="0"/>
        <w:autoSpaceDN w:val="0"/>
        <w:adjustRightInd w:val="0"/>
        <w:spacing w:line="360" w:lineRule="auto"/>
        <w:rPr>
          <w:rFonts w:ascii="Tahoma" w:eastAsia="SimSun" w:hAnsi="Tahoma" w:cs="Tahoma"/>
          <w:b/>
          <w:snapToGrid w:val="0"/>
          <w:sz w:val="22"/>
          <w:szCs w:val="22"/>
          <w:lang w:val="el-GR" w:eastAsia="zh-CN"/>
        </w:rPr>
      </w:pP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snapToGrid w:val="0"/>
          <w:sz w:val="22"/>
          <w:szCs w:val="22"/>
          <w:lang w:val="el-GR" w:eastAsia="zh-CN"/>
        </w:rPr>
        <w:tab/>
      </w:r>
      <w:r>
        <w:rPr>
          <w:rFonts w:ascii="Tahoma" w:eastAsia="SimSun" w:hAnsi="Tahoma" w:cs="Tahoma"/>
          <w:b/>
          <w:snapToGrid w:val="0"/>
          <w:sz w:val="22"/>
          <w:szCs w:val="22"/>
          <w:lang w:val="el-GR" w:eastAsia="zh-CN"/>
        </w:rPr>
        <w:t>ΑΠΟΦΑΣΙΖΕΙ ΟΜΟΦΩΝΑ</w:t>
      </w:r>
    </w:p>
    <w:p w14:paraId="1DE84998" w14:textId="77777777" w:rsidR="007E1AD9" w:rsidRDefault="007E1AD9" w:rsidP="00AF62F1">
      <w:pPr>
        <w:autoSpaceDE w:val="0"/>
        <w:autoSpaceDN w:val="0"/>
        <w:adjustRightInd w:val="0"/>
        <w:spacing w:line="360" w:lineRule="auto"/>
        <w:rPr>
          <w:rFonts w:ascii="Tahoma" w:eastAsia="SimSun" w:hAnsi="Tahoma" w:cs="Tahoma"/>
          <w:bCs/>
          <w:snapToGrid w:val="0"/>
          <w:sz w:val="22"/>
          <w:szCs w:val="22"/>
          <w:lang w:val="el-GR" w:eastAsia="zh-CN"/>
        </w:rPr>
      </w:pPr>
    </w:p>
    <w:p w14:paraId="54A5115C" w14:textId="7E9A1C81" w:rsidR="00AF62F1" w:rsidRDefault="00AF62F1" w:rsidP="00AF62F1">
      <w:pPr>
        <w:autoSpaceDE w:val="0"/>
        <w:autoSpaceDN w:val="0"/>
        <w:adjustRightInd w:val="0"/>
        <w:spacing w:line="360" w:lineRule="auto"/>
        <w:rPr>
          <w:rFonts w:ascii="Tahoma" w:eastAsia="SimSun" w:hAnsi="Tahoma" w:cs="Tahoma"/>
          <w:bCs/>
          <w:snapToGrid w:val="0"/>
          <w:sz w:val="22"/>
          <w:szCs w:val="22"/>
          <w:lang w:val="el-GR" w:eastAsia="zh-CN"/>
        </w:rPr>
      </w:pPr>
      <w:r w:rsidRPr="00484578">
        <w:rPr>
          <w:rFonts w:ascii="Tahoma" w:eastAsia="SimSun" w:hAnsi="Tahoma" w:cs="Tahoma"/>
          <w:bCs/>
          <w:snapToGrid w:val="0"/>
          <w:sz w:val="22"/>
          <w:szCs w:val="22"/>
          <w:lang w:val="el-GR" w:eastAsia="zh-CN"/>
        </w:rPr>
        <w:t xml:space="preserve">Εγκρίνει την τροποποίηση Κανονισμού Λειτουργίας της Μονάδας Ιαματικής Θεραπείας (Υδροθεραπευτήριο) Δήμου Σαμοθράκης που εγκρίθηκε με </w:t>
      </w:r>
      <w:r w:rsidRPr="00AF62F1">
        <w:rPr>
          <w:rFonts w:ascii="Tahoma" w:eastAsia="SimSun" w:hAnsi="Tahoma" w:cs="Tahoma"/>
          <w:bCs/>
          <w:snapToGrid w:val="0"/>
          <w:sz w:val="22"/>
          <w:szCs w:val="22"/>
          <w:lang w:val="el-GR" w:eastAsia="zh-CN"/>
        </w:rPr>
        <w:t>την αρίθμ. 55/2020 απόφαση του Δημοτικού Συμβουλίου εγκρίθηκε ο Κανονισμός Λειτουργίας Μονάδας Ιαματικής Θεραπείας (Υδροθεραπευτήριο) Δήμου Σαμοθράκης η οποία ελέγχθηκε ως προς τη νομιμότητα με την αρίθμ. πρωτ.: 4291/5-5-2020 απόφαση του Συντονιστή Απεκεντρωμένης Διοίκησης Μακεδονίας – Θράκης</w:t>
      </w:r>
      <w:r w:rsidRPr="00484578">
        <w:rPr>
          <w:rFonts w:ascii="Tahoma" w:eastAsia="SimSun" w:hAnsi="Tahoma" w:cs="Tahoma"/>
          <w:bCs/>
          <w:snapToGrid w:val="0"/>
          <w:sz w:val="22"/>
          <w:szCs w:val="22"/>
          <w:lang w:val="el-GR" w:eastAsia="zh-CN"/>
        </w:rPr>
        <w:t xml:space="preserve"> με την αντικατάσταση τ</w:t>
      </w:r>
      <w:r w:rsidR="005263A9">
        <w:rPr>
          <w:rFonts w:ascii="Tahoma" w:eastAsia="SimSun" w:hAnsi="Tahoma" w:cs="Tahoma"/>
          <w:bCs/>
          <w:snapToGrid w:val="0"/>
          <w:sz w:val="22"/>
          <w:szCs w:val="22"/>
          <w:lang w:val="el-GR" w:eastAsia="zh-CN"/>
        </w:rPr>
        <w:t>ου</w:t>
      </w:r>
      <w:r w:rsidR="00691389" w:rsidRPr="00484578">
        <w:rPr>
          <w:rFonts w:ascii="Tahoma" w:eastAsia="SimSun" w:hAnsi="Tahoma" w:cs="Tahoma"/>
          <w:bCs/>
          <w:snapToGrid w:val="0"/>
          <w:sz w:val="22"/>
          <w:szCs w:val="22"/>
          <w:lang w:val="el-GR" w:eastAsia="zh-CN"/>
        </w:rPr>
        <w:t xml:space="preserve"> άρθρ</w:t>
      </w:r>
      <w:r w:rsidR="005263A9">
        <w:rPr>
          <w:rFonts w:ascii="Tahoma" w:eastAsia="SimSun" w:hAnsi="Tahoma" w:cs="Tahoma"/>
          <w:bCs/>
          <w:snapToGrid w:val="0"/>
          <w:sz w:val="22"/>
          <w:szCs w:val="22"/>
          <w:lang w:val="el-GR" w:eastAsia="zh-CN"/>
        </w:rPr>
        <w:t xml:space="preserve">ου 13 </w:t>
      </w:r>
      <w:r w:rsidRPr="00484578">
        <w:rPr>
          <w:rFonts w:ascii="Tahoma" w:eastAsia="SimSun" w:hAnsi="Tahoma" w:cs="Tahoma"/>
          <w:bCs/>
          <w:snapToGrid w:val="0"/>
          <w:sz w:val="22"/>
          <w:szCs w:val="22"/>
          <w:lang w:val="el-GR" w:eastAsia="zh-CN"/>
        </w:rPr>
        <w:t>όπω</w:t>
      </w:r>
      <w:r w:rsidR="00691389" w:rsidRPr="00484578">
        <w:rPr>
          <w:rFonts w:ascii="Tahoma" w:eastAsia="SimSun" w:hAnsi="Tahoma" w:cs="Tahoma"/>
          <w:bCs/>
          <w:snapToGrid w:val="0"/>
          <w:sz w:val="22"/>
          <w:szCs w:val="22"/>
          <w:lang w:val="el-GR" w:eastAsia="zh-CN"/>
        </w:rPr>
        <w:t xml:space="preserve">ς </w:t>
      </w:r>
      <w:r w:rsidRPr="00484578">
        <w:rPr>
          <w:rFonts w:ascii="Tahoma" w:eastAsia="SimSun" w:hAnsi="Tahoma" w:cs="Tahoma"/>
          <w:bCs/>
          <w:snapToGrid w:val="0"/>
          <w:sz w:val="22"/>
          <w:szCs w:val="22"/>
          <w:lang w:val="el-GR" w:eastAsia="zh-CN"/>
        </w:rPr>
        <w:t>ακολουθ</w:t>
      </w:r>
      <w:r w:rsidR="005263A9">
        <w:rPr>
          <w:rFonts w:ascii="Tahoma" w:eastAsia="SimSun" w:hAnsi="Tahoma" w:cs="Tahoma"/>
          <w:bCs/>
          <w:snapToGrid w:val="0"/>
          <w:sz w:val="22"/>
          <w:szCs w:val="22"/>
          <w:lang w:val="el-GR" w:eastAsia="zh-CN"/>
        </w:rPr>
        <w:t>εί</w:t>
      </w:r>
      <w:r w:rsidRPr="00484578">
        <w:rPr>
          <w:rFonts w:ascii="Tahoma" w:eastAsia="SimSun" w:hAnsi="Tahoma" w:cs="Tahoma"/>
          <w:bCs/>
          <w:snapToGrid w:val="0"/>
          <w:sz w:val="22"/>
          <w:szCs w:val="22"/>
          <w:lang w:val="el-GR" w:eastAsia="zh-CN"/>
        </w:rPr>
        <w:t>:</w:t>
      </w:r>
    </w:p>
    <w:p w14:paraId="492FD64C" w14:textId="093D18EB" w:rsidR="00AF62F1" w:rsidRPr="00AF62F1" w:rsidRDefault="00AF62F1" w:rsidP="00AF62F1">
      <w:pPr>
        <w:suppressAutoHyphens w:val="0"/>
        <w:rPr>
          <w:rFonts w:ascii="Arial" w:eastAsiaTheme="minorHAnsi" w:hAnsi="Arial" w:cs="Arial"/>
          <w:bCs/>
          <w:sz w:val="22"/>
          <w:szCs w:val="22"/>
          <w:lang w:val="el-GR" w:eastAsia="en-US"/>
        </w:rPr>
      </w:pPr>
    </w:p>
    <w:p w14:paraId="4B3D0BC8" w14:textId="77777777" w:rsidR="00AF62F1" w:rsidRPr="00AF62F1" w:rsidRDefault="00AF62F1" w:rsidP="00AF62F1">
      <w:pPr>
        <w:suppressAutoHyphens w:val="0"/>
        <w:spacing w:after="160" w:line="360" w:lineRule="auto"/>
        <w:jc w:val="center"/>
        <w:outlineLvl w:val="2"/>
        <w:rPr>
          <w:rFonts w:ascii="Tahoma" w:eastAsiaTheme="minorHAnsi" w:hAnsi="Tahoma" w:cs="Tahoma"/>
          <w:b/>
          <w:bCs/>
          <w:i/>
          <w:sz w:val="22"/>
          <w:szCs w:val="22"/>
          <w:lang w:val="el-GR" w:eastAsia="en-US"/>
        </w:rPr>
      </w:pPr>
      <w:r w:rsidRPr="00AF62F1">
        <w:rPr>
          <w:rFonts w:ascii="Tahoma" w:eastAsiaTheme="minorHAnsi" w:hAnsi="Tahoma" w:cs="Tahoma"/>
          <w:b/>
          <w:bCs/>
          <w:i/>
          <w:sz w:val="22"/>
          <w:szCs w:val="22"/>
          <w:lang w:val="el-GR" w:eastAsia="en-US"/>
        </w:rPr>
        <w:t>Άρθρο 13</w:t>
      </w:r>
      <w:r w:rsidRPr="00AF62F1">
        <w:rPr>
          <w:rFonts w:ascii="Tahoma" w:eastAsiaTheme="minorHAnsi" w:hAnsi="Tahoma" w:cs="Tahoma"/>
          <w:b/>
          <w:bCs/>
          <w:i/>
          <w:sz w:val="22"/>
          <w:szCs w:val="22"/>
          <w:vertAlign w:val="superscript"/>
          <w:lang w:val="el-GR" w:eastAsia="en-US"/>
        </w:rPr>
        <w:t>ο</w:t>
      </w:r>
      <w:r w:rsidRPr="00AF62F1">
        <w:rPr>
          <w:rFonts w:ascii="Tahoma" w:eastAsiaTheme="minorHAnsi" w:hAnsi="Tahoma" w:cs="Tahoma"/>
          <w:b/>
          <w:bCs/>
          <w:i/>
          <w:sz w:val="22"/>
          <w:szCs w:val="22"/>
          <w:lang w:val="el-GR" w:eastAsia="en-US"/>
        </w:rPr>
        <w:t xml:space="preserve"> </w:t>
      </w:r>
      <w:r w:rsidRPr="00AF62F1">
        <w:rPr>
          <w:rFonts w:ascii="Tahoma" w:eastAsiaTheme="minorHAnsi" w:hAnsi="Tahoma" w:cs="Tahoma"/>
          <w:b/>
          <w:bCs/>
          <w:i/>
          <w:sz w:val="22"/>
          <w:szCs w:val="22"/>
          <w:lang w:val="el-GR" w:eastAsia="en-US"/>
        </w:rPr>
        <w:br/>
        <w:t>Προσωπικό</w:t>
      </w:r>
      <w:r w:rsidRPr="00AF62F1">
        <w:rPr>
          <w:rFonts w:ascii="Tahoma" w:eastAsiaTheme="minorHAnsi" w:hAnsi="Tahoma" w:cs="Tahoma"/>
          <w:b/>
          <w:bCs/>
          <w:i/>
          <w:sz w:val="22"/>
          <w:szCs w:val="22"/>
          <w:lang w:val="el-GR" w:eastAsia="en-US"/>
        </w:rPr>
        <w:br/>
        <w:t>Δικαιώματα και Υποχρεώσεις</w:t>
      </w:r>
    </w:p>
    <w:p w14:paraId="7FF9E041" w14:textId="77777777" w:rsidR="00AF62F1" w:rsidRPr="00AF62F1" w:rsidRDefault="00AF62F1" w:rsidP="00AF62F1">
      <w:pPr>
        <w:suppressAutoHyphens w:val="0"/>
        <w:spacing w:after="160" w:line="360" w:lineRule="auto"/>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 xml:space="preserve">Η Μονάδα Ιαματικής Θεραπείας (Υδροθεραπευτήριο) στελεχώνεται από  προσωπικό που κατέχει τα αντίστοιχα προσόντα και υπηρετεί είτε ως μόνιμο προσωπικό στο Δήμο Σαμοθράκης, είτε προσλαμβάνεται  με σχέση εργασίας ιδιωτικού δικαίου ορισμένου χρόνου ή προσλαμβάνεται με σύμβαση εργασίας μίσθωσης έργου,  στο οποίο ανατίθενται με απόφαση Δημάρχου αντίστοιχες αρμοδιότητες. </w:t>
      </w:r>
    </w:p>
    <w:p w14:paraId="301D0D55" w14:textId="77777777" w:rsidR="00AF62F1" w:rsidRPr="00AF62F1" w:rsidRDefault="00AF62F1" w:rsidP="00AF62F1">
      <w:pPr>
        <w:suppressAutoHyphens w:val="0"/>
        <w:spacing w:after="160" w:line="360" w:lineRule="auto"/>
        <w:outlineLvl w:val="2"/>
        <w:rPr>
          <w:rFonts w:ascii="Tahoma" w:eastAsiaTheme="minorHAnsi" w:hAnsi="Tahoma" w:cs="Tahoma"/>
          <w:i/>
          <w:sz w:val="22"/>
          <w:szCs w:val="22"/>
          <w:lang w:val="el-GR" w:eastAsia="en-US"/>
        </w:rPr>
      </w:pPr>
      <w:r w:rsidRPr="00AF62F1">
        <w:rPr>
          <w:rFonts w:ascii="Tahoma" w:eastAsiaTheme="minorHAnsi" w:hAnsi="Tahoma" w:cs="Tahoma"/>
          <w:bCs/>
          <w:i/>
          <w:sz w:val="22"/>
          <w:szCs w:val="22"/>
          <w:lang w:val="el-GR" w:eastAsia="en-US"/>
        </w:rPr>
        <w:t>Το προσωπικό της μονάδας διαχωρίζεται σε</w:t>
      </w:r>
      <w:r w:rsidRPr="00AF62F1">
        <w:rPr>
          <w:rFonts w:ascii="Tahoma" w:eastAsiaTheme="minorHAnsi" w:hAnsi="Tahoma" w:cs="Tahoma"/>
          <w:i/>
          <w:sz w:val="22"/>
          <w:szCs w:val="22"/>
          <w:lang w:val="el-GR" w:eastAsia="en-US"/>
        </w:rPr>
        <w:t xml:space="preserve"> κύριο, διοικητικό και τεχνικό προσωπικό. </w:t>
      </w:r>
    </w:p>
    <w:p w14:paraId="6595491F" w14:textId="77777777" w:rsidR="00AF62F1" w:rsidRPr="00AF62F1" w:rsidRDefault="00AF62F1" w:rsidP="00AF62F1">
      <w:pPr>
        <w:suppressAutoHyphens w:val="0"/>
        <w:spacing w:after="160" w:line="360" w:lineRule="auto"/>
        <w:outlineLvl w:val="2"/>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 xml:space="preserve">Στο </w:t>
      </w:r>
      <w:r w:rsidRPr="00AF62F1">
        <w:rPr>
          <w:rFonts w:ascii="Tahoma" w:eastAsiaTheme="minorHAnsi" w:hAnsi="Tahoma" w:cs="Tahoma"/>
          <w:i/>
          <w:sz w:val="22"/>
          <w:szCs w:val="22"/>
          <w:u w:val="single"/>
          <w:lang w:val="el-GR" w:eastAsia="en-US"/>
        </w:rPr>
        <w:t>κύριο προσωπικό</w:t>
      </w:r>
      <w:r w:rsidRPr="00AF62F1">
        <w:rPr>
          <w:rFonts w:ascii="Tahoma" w:eastAsiaTheme="minorHAnsi" w:hAnsi="Tahoma" w:cs="Tahoma"/>
          <w:i/>
          <w:sz w:val="22"/>
          <w:szCs w:val="22"/>
          <w:lang w:val="el-GR" w:eastAsia="en-US"/>
        </w:rPr>
        <w:t xml:space="preserve">  ανατίθεται η παροχή των υπηρεσιών, που προσφέρονται στη Μονάδα, Ιαματικής Θεραπείας, στο  </w:t>
      </w:r>
      <w:r w:rsidRPr="00AF62F1">
        <w:rPr>
          <w:rFonts w:ascii="Tahoma" w:eastAsiaTheme="minorHAnsi" w:hAnsi="Tahoma" w:cs="Tahoma"/>
          <w:i/>
          <w:sz w:val="22"/>
          <w:szCs w:val="22"/>
          <w:u w:val="single"/>
          <w:lang w:val="el-GR" w:eastAsia="en-US"/>
        </w:rPr>
        <w:t>διοικητικό</w:t>
      </w:r>
      <w:r w:rsidRPr="00AF62F1">
        <w:rPr>
          <w:rFonts w:ascii="Tahoma" w:eastAsiaTheme="minorHAnsi" w:hAnsi="Tahoma" w:cs="Tahoma"/>
          <w:i/>
          <w:sz w:val="22"/>
          <w:szCs w:val="22"/>
          <w:lang w:val="el-GR" w:eastAsia="en-US"/>
        </w:rPr>
        <w:t xml:space="preserve"> και </w:t>
      </w:r>
      <w:r w:rsidRPr="00AF62F1">
        <w:rPr>
          <w:rFonts w:ascii="Tahoma" w:eastAsiaTheme="minorHAnsi" w:hAnsi="Tahoma" w:cs="Tahoma"/>
          <w:i/>
          <w:sz w:val="22"/>
          <w:szCs w:val="22"/>
          <w:u w:val="single"/>
          <w:lang w:val="el-GR" w:eastAsia="en-US"/>
        </w:rPr>
        <w:t>τεχνικό προσωπικό</w:t>
      </w:r>
      <w:r w:rsidRPr="00AF62F1">
        <w:rPr>
          <w:rFonts w:ascii="Tahoma" w:eastAsiaTheme="minorHAnsi" w:hAnsi="Tahoma" w:cs="Tahoma"/>
          <w:i/>
          <w:sz w:val="22"/>
          <w:szCs w:val="22"/>
          <w:lang w:val="el-GR" w:eastAsia="en-US"/>
        </w:rPr>
        <w:t xml:space="preserve"> ανατίθενται, ανάλογα με τα τυπικά </w:t>
      </w:r>
      <w:r w:rsidRPr="00AF62F1">
        <w:rPr>
          <w:rFonts w:ascii="Tahoma" w:eastAsiaTheme="minorHAnsi" w:hAnsi="Tahoma" w:cs="Tahoma"/>
          <w:i/>
          <w:sz w:val="22"/>
          <w:szCs w:val="22"/>
          <w:lang w:val="el-GR" w:eastAsia="en-US"/>
        </w:rPr>
        <w:lastRenderedPageBreak/>
        <w:t xml:space="preserve">και ουσιαστικά προσόντα του καθενός, όλες οι υποστηρικτικές υπηρεσίες και ιδίως η γραμματειακή υποστήριξη, η μηχανοργάνωση των υπηρεσιών, η λειτουργία του ταμείου και του λογιστηρίου, η συντήρηση του μηχανολογικού εξοπλισμού και των ηλεκτρικών και λοιπών εγκαταστάσεων, καθώς και η καθαριότητα σύμφωνα με τους ισχύοντες κανόνες υγιεινής, όπως ειδικότερα καθορίζονται στον παρόντα Κανονισμό. </w:t>
      </w:r>
    </w:p>
    <w:p w14:paraId="2B2322E6" w14:textId="77777777" w:rsidR="00AF62F1" w:rsidRPr="00AF62F1" w:rsidRDefault="00AF62F1" w:rsidP="00AF62F1">
      <w:pPr>
        <w:suppressAutoHyphens w:val="0"/>
        <w:spacing w:after="160" w:line="360" w:lineRule="auto"/>
        <w:rPr>
          <w:rFonts w:ascii="Tahoma" w:eastAsiaTheme="minorHAnsi" w:hAnsi="Tahoma" w:cs="Tahoma"/>
          <w:i/>
          <w:sz w:val="22"/>
          <w:szCs w:val="22"/>
          <w:lang w:val="el-GR" w:eastAsia="el-GR"/>
        </w:rPr>
      </w:pPr>
      <w:r w:rsidRPr="00AF62F1">
        <w:rPr>
          <w:rFonts w:ascii="Tahoma" w:eastAsiaTheme="minorHAnsi" w:hAnsi="Tahoma" w:cs="Tahoma"/>
          <w:i/>
          <w:sz w:val="22"/>
          <w:szCs w:val="22"/>
          <w:lang w:val="el-GR" w:eastAsia="el-GR"/>
        </w:rPr>
        <w:t xml:space="preserve">Ο αριθμός του  λουτρονομικού προσωπικού της Μονάδας δεν μπορεί να είναι μικρότερος από τον αριθμό, που προκύπτει από τη σχέση ένας λουτρονόμος προς οκτώ ατομικούς ή δύο οικογενειακούς λουτήρες. Στον αριθμό αυτό προστίθενται ένας λουτρονόμος ανά δεξαμενή ή άλλης μορφής ομαδική αγωγή σε ιδιαίτερο χώρο ή συγκρότημα, έτσι ώστε η Μονάδα να μπορεί να ανταποκριθεί στον ανώτατο αριθμό ατόμων που μπορεί να εξυπηρετήσει κατά τη διάρκεια μιας μέρας. </w:t>
      </w:r>
    </w:p>
    <w:p w14:paraId="7DFE95F6"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 xml:space="preserve"> Συγκεκριμένα η Μονάδα Ιαματικής Θεραπείας στελεχώνεται από το κάτωθι προσωπικό: </w:t>
      </w:r>
    </w:p>
    <w:p w14:paraId="2ACBF85A"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p>
    <w:tbl>
      <w:tblPr>
        <w:tblStyle w:val="TableGrid"/>
        <w:tblW w:w="0" w:type="auto"/>
        <w:tblLook w:val="04A0" w:firstRow="1" w:lastRow="0" w:firstColumn="1" w:lastColumn="0" w:noHBand="0" w:noVBand="1"/>
      </w:tblPr>
      <w:tblGrid>
        <w:gridCol w:w="3556"/>
        <w:gridCol w:w="4281"/>
        <w:gridCol w:w="1513"/>
      </w:tblGrid>
      <w:tr w:rsidR="00AF62F1" w:rsidRPr="00AF62F1" w14:paraId="496BCE02" w14:textId="77777777" w:rsidTr="001B62C7">
        <w:tc>
          <w:tcPr>
            <w:tcW w:w="3556" w:type="dxa"/>
          </w:tcPr>
          <w:p w14:paraId="6E036371" w14:textId="77777777" w:rsidR="00AF62F1" w:rsidRPr="00AF62F1" w:rsidRDefault="00AF62F1" w:rsidP="00AF62F1">
            <w:pPr>
              <w:suppressAutoHyphens w:val="0"/>
              <w:autoSpaceDE w:val="0"/>
              <w:autoSpaceDN w:val="0"/>
              <w:adjustRightInd w:val="0"/>
              <w:rPr>
                <w:rFonts w:ascii="Tahoma" w:eastAsiaTheme="minorHAnsi" w:hAnsi="Tahoma" w:cs="Tahoma"/>
                <w:b/>
                <w:bCs/>
                <w:i/>
                <w:sz w:val="22"/>
                <w:szCs w:val="22"/>
                <w:lang w:val="el-GR" w:eastAsia="en-US"/>
              </w:rPr>
            </w:pPr>
            <w:r w:rsidRPr="00AF62F1">
              <w:rPr>
                <w:rFonts w:ascii="Tahoma" w:eastAsiaTheme="minorHAnsi" w:hAnsi="Tahoma" w:cs="Tahoma"/>
                <w:b/>
                <w:bCs/>
                <w:i/>
                <w:sz w:val="22"/>
                <w:szCs w:val="22"/>
                <w:lang w:val="el-GR" w:eastAsia="en-US"/>
              </w:rPr>
              <w:t>Κατηγορία</w:t>
            </w:r>
          </w:p>
        </w:tc>
        <w:tc>
          <w:tcPr>
            <w:tcW w:w="4281" w:type="dxa"/>
          </w:tcPr>
          <w:p w14:paraId="130AE296" w14:textId="77777777" w:rsidR="00AF62F1" w:rsidRPr="00AF62F1" w:rsidRDefault="00AF62F1" w:rsidP="00AF62F1">
            <w:pPr>
              <w:suppressAutoHyphens w:val="0"/>
              <w:autoSpaceDE w:val="0"/>
              <w:autoSpaceDN w:val="0"/>
              <w:adjustRightInd w:val="0"/>
              <w:rPr>
                <w:rFonts w:ascii="Tahoma" w:eastAsiaTheme="minorHAnsi" w:hAnsi="Tahoma" w:cs="Tahoma"/>
                <w:b/>
                <w:bCs/>
                <w:i/>
                <w:sz w:val="22"/>
                <w:szCs w:val="22"/>
                <w:lang w:val="el-GR" w:eastAsia="en-US"/>
              </w:rPr>
            </w:pPr>
            <w:r w:rsidRPr="00AF62F1">
              <w:rPr>
                <w:rFonts w:ascii="Tahoma" w:eastAsiaTheme="minorHAnsi" w:hAnsi="Tahoma" w:cs="Tahoma"/>
                <w:b/>
                <w:bCs/>
                <w:i/>
                <w:sz w:val="22"/>
                <w:szCs w:val="22"/>
                <w:lang w:val="el-GR" w:eastAsia="en-US"/>
              </w:rPr>
              <w:t xml:space="preserve">Ειδικότητα </w:t>
            </w:r>
          </w:p>
        </w:tc>
        <w:tc>
          <w:tcPr>
            <w:tcW w:w="1513" w:type="dxa"/>
          </w:tcPr>
          <w:p w14:paraId="23A343C6" w14:textId="77777777" w:rsidR="00AF62F1" w:rsidRPr="00AF62F1" w:rsidRDefault="00AF62F1" w:rsidP="00AF62F1">
            <w:pPr>
              <w:suppressAutoHyphens w:val="0"/>
              <w:autoSpaceDE w:val="0"/>
              <w:autoSpaceDN w:val="0"/>
              <w:adjustRightInd w:val="0"/>
              <w:rPr>
                <w:rFonts w:ascii="Tahoma" w:eastAsiaTheme="minorHAnsi" w:hAnsi="Tahoma" w:cs="Tahoma"/>
                <w:b/>
                <w:bCs/>
                <w:i/>
                <w:sz w:val="22"/>
                <w:szCs w:val="22"/>
                <w:lang w:val="el-GR" w:eastAsia="en-US"/>
              </w:rPr>
            </w:pPr>
            <w:r w:rsidRPr="00AF62F1">
              <w:rPr>
                <w:rFonts w:ascii="Tahoma" w:eastAsiaTheme="minorHAnsi" w:hAnsi="Tahoma" w:cs="Tahoma"/>
                <w:b/>
                <w:bCs/>
                <w:i/>
                <w:sz w:val="22"/>
                <w:szCs w:val="22"/>
                <w:lang w:val="el-GR" w:eastAsia="en-US"/>
              </w:rPr>
              <w:t xml:space="preserve">Αριθμός Θέσεων </w:t>
            </w:r>
          </w:p>
        </w:tc>
      </w:tr>
      <w:tr w:rsidR="00AF62F1" w:rsidRPr="00AF62F1" w14:paraId="509112D6" w14:textId="77777777" w:rsidTr="001B62C7">
        <w:tc>
          <w:tcPr>
            <w:tcW w:w="3556" w:type="dxa"/>
            <w:vMerge w:val="restart"/>
          </w:tcPr>
          <w:p w14:paraId="47CAFCB7"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Κύριο προσωπικό</w:t>
            </w:r>
          </w:p>
        </w:tc>
        <w:tc>
          <w:tcPr>
            <w:tcW w:w="4281" w:type="dxa"/>
          </w:tcPr>
          <w:p w14:paraId="514DD817"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 xml:space="preserve">Ιατρός </w:t>
            </w:r>
          </w:p>
        </w:tc>
        <w:tc>
          <w:tcPr>
            <w:tcW w:w="1513" w:type="dxa"/>
          </w:tcPr>
          <w:p w14:paraId="3267BB81"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1</w:t>
            </w:r>
          </w:p>
        </w:tc>
      </w:tr>
      <w:tr w:rsidR="00AF62F1" w:rsidRPr="00AF62F1" w14:paraId="7926FE38" w14:textId="77777777" w:rsidTr="001B62C7">
        <w:tc>
          <w:tcPr>
            <w:tcW w:w="3556" w:type="dxa"/>
            <w:vMerge/>
          </w:tcPr>
          <w:p w14:paraId="688C86D0"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p>
        </w:tc>
        <w:tc>
          <w:tcPr>
            <w:tcW w:w="4281" w:type="dxa"/>
          </w:tcPr>
          <w:p w14:paraId="721CC90E"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Αναπληρωτής Ιατρός</w:t>
            </w:r>
          </w:p>
        </w:tc>
        <w:tc>
          <w:tcPr>
            <w:tcW w:w="1513" w:type="dxa"/>
          </w:tcPr>
          <w:p w14:paraId="555A02B7"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1</w:t>
            </w:r>
          </w:p>
        </w:tc>
      </w:tr>
      <w:tr w:rsidR="00AF62F1" w:rsidRPr="00AF62F1" w14:paraId="4081D518" w14:textId="77777777" w:rsidTr="001B62C7">
        <w:tc>
          <w:tcPr>
            <w:tcW w:w="3556" w:type="dxa"/>
            <w:vMerge/>
          </w:tcPr>
          <w:p w14:paraId="67F39F14"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p>
        </w:tc>
        <w:tc>
          <w:tcPr>
            <w:tcW w:w="4281" w:type="dxa"/>
          </w:tcPr>
          <w:p w14:paraId="082AC279"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 xml:space="preserve">Λουτρονόμος </w:t>
            </w:r>
          </w:p>
        </w:tc>
        <w:tc>
          <w:tcPr>
            <w:tcW w:w="1513" w:type="dxa"/>
          </w:tcPr>
          <w:p w14:paraId="6B734743"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3</w:t>
            </w:r>
          </w:p>
        </w:tc>
      </w:tr>
      <w:tr w:rsidR="00AF62F1" w:rsidRPr="00AF62F1" w14:paraId="61A5D62A" w14:textId="77777777" w:rsidTr="001B62C7">
        <w:trPr>
          <w:trHeight w:val="429"/>
        </w:trPr>
        <w:tc>
          <w:tcPr>
            <w:tcW w:w="3556" w:type="dxa"/>
            <w:vMerge w:val="restart"/>
          </w:tcPr>
          <w:p w14:paraId="4FD8C805" w14:textId="77777777" w:rsidR="00AF62F1" w:rsidRPr="00AF62F1" w:rsidRDefault="00AF62F1" w:rsidP="00AF62F1">
            <w:pPr>
              <w:suppressAutoHyphens w:val="0"/>
              <w:spacing w:line="360" w:lineRule="auto"/>
              <w:contextualSpacing/>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Διοικητικό Προσωπικό</w:t>
            </w:r>
          </w:p>
        </w:tc>
        <w:tc>
          <w:tcPr>
            <w:tcW w:w="4281" w:type="dxa"/>
          </w:tcPr>
          <w:p w14:paraId="4A7E3A89" w14:textId="77777777" w:rsidR="00AF62F1" w:rsidRPr="00AF62F1" w:rsidRDefault="00AF62F1" w:rsidP="00AF62F1">
            <w:pPr>
              <w:suppressAutoHyphens w:val="0"/>
              <w:spacing w:after="160" w:line="360" w:lineRule="auto"/>
              <w:contextualSpacing/>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Υπεύθυνος Λειτουργίας (Διευθυντής)</w:t>
            </w:r>
          </w:p>
        </w:tc>
        <w:tc>
          <w:tcPr>
            <w:tcW w:w="1513" w:type="dxa"/>
          </w:tcPr>
          <w:p w14:paraId="679887FD"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1</w:t>
            </w:r>
          </w:p>
        </w:tc>
      </w:tr>
      <w:tr w:rsidR="00AF62F1" w:rsidRPr="00AF62F1" w14:paraId="5714A2FA" w14:textId="77777777" w:rsidTr="001B62C7">
        <w:tc>
          <w:tcPr>
            <w:tcW w:w="3556" w:type="dxa"/>
            <w:vMerge/>
          </w:tcPr>
          <w:p w14:paraId="3216009F" w14:textId="77777777" w:rsidR="00AF62F1" w:rsidRPr="00AF62F1" w:rsidRDefault="00AF62F1" w:rsidP="00AF62F1">
            <w:pPr>
              <w:suppressAutoHyphens w:val="0"/>
              <w:spacing w:line="360" w:lineRule="auto"/>
              <w:contextualSpacing/>
              <w:rPr>
                <w:rFonts w:ascii="Tahoma" w:eastAsiaTheme="minorHAnsi" w:hAnsi="Tahoma" w:cs="Tahoma"/>
                <w:i/>
                <w:sz w:val="22"/>
                <w:szCs w:val="22"/>
                <w:lang w:val="el-GR" w:eastAsia="en-US"/>
              </w:rPr>
            </w:pPr>
          </w:p>
        </w:tc>
        <w:tc>
          <w:tcPr>
            <w:tcW w:w="4281" w:type="dxa"/>
          </w:tcPr>
          <w:p w14:paraId="112294CD" w14:textId="77777777" w:rsidR="00AF62F1" w:rsidRPr="00AF62F1" w:rsidRDefault="00AF62F1" w:rsidP="00AF62F1">
            <w:pPr>
              <w:suppressAutoHyphens w:val="0"/>
              <w:spacing w:line="360" w:lineRule="auto"/>
              <w:contextualSpacing/>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 xml:space="preserve">Γραμματεία </w:t>
            </w:r>
          </w:p>
        </w:tc>
        <w:tc>
          <w:tcPr>
            <w:tcW w:w="1513" w:type="dxa"/>
          </w:tcPr>
          <w:p w14:paraId="76B3496C"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1</w:t>
            </w:r>
          </w:p>
        </w:tc>
      </w:tr>
      <w:tr w:rsidR="00AF62F1" w:rsidRPr="00AF62F1" w14:paraId="510949A4" w14:textId="77777777" w:rsidTr="001B62C7">
        <w:tc>
          <w:tcPr>
            <w:tcW w:w="3556" w:type="dxa"/>
            <w:vMerge w:val="restart"/>
          </w:tcPr>
          <w:p w14:paraId="4DBD3CA4" w14:textId="77777777" w:rsidR="00AF62F1" w:rsidRPr="00AF62F1" w:rsidRDefault="00AF62F1" w:rsidP="00AF62F1">
            <w:pPr>
              <w:suppressAutoHyphens w:val="0"/>
              <w:spacing w:line="360" w:lineRule="auto"/>
              <w:contextualSpacing/>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Τεχνικό Προσωπικό</w:t>
            </w:r>
          </w:p>
        </w:tc>
        <w:tc>
          <w:tcPr>
            <w:tcW w:w="4281" w:type="dxa"/>
          </w:tcPr>
          <w:p w14:paraId="6FCC4807" w14:textId="77777777" w:rsidR="00AF62F1" w:rsidRPr="00AF62F1" w:rsidRDefault="00AF62F1" w:rsidP="00AF62F1">
            <w:pPr>
              <w:suppressAutoHyphens w:val="0"/>
              <w:spacing w:line="360" w:lineRule="auto"/>
              <w:contextualSpacing/>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 xml:space="preserve">Μηχανολόγος ή Ηλεκτρολόγος Μηχανικός </w:t>
            </w:r>
          </w:p>
        </w:tc>
        <w:tc>
          <w:tcPr>
            <w:tcW w:w="1513" w:type="dxa"/>
          </w:tcPr>
          <w:p w14:paraId="0AF41654"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1</w:t>
            </w:r>
          </w:p>
        </w:tc>
      </w:tr>
      <w:tr w:rsidR="00AF62F1" w:rsidRPr="00AF62F1" w14:paraId="6574A920" w14:textId="77777777" w:rsidTr="001B62C7">
        <w:tc>
          <w:tcPr>
            <w:tcW w:w="3556" w:type="dxa"/>
            <w:vMerge/>
          </w:tcPr>
          <w:p w14:paraId="6C5AEA19" w14:textId="77777777" w:rsidR="00AF62F1" w:rsidRPr="00AF62F1" w:rsidRDefault="00AF62F1" w:rsidP="00AF62F1">
            <w:pPr>
              <w:suppressAutoHyphens w:val="0"/>
              <w:spacing w:line="360" w:lineRule="auto"/>
              <w:contextualSpacing/>
              <w:rPr>
                <w:rFonts w:ascii="Tahoma" w:eastAsiaTheme="minorHAnsi" w:hAnsi="Tahoma" w:cs="Tahoma"/>
                <w:i/>
                <w:sz w:val="22"/>
                <w:szCs w:val="22"/>
                <w:lang w:val="el-GR" w:eastAsia="en-US"/>
              </w:rPr>
            </w:pPr>
          </w:p>
        </w:tc>
        <w:tc>
          <w:tcPr>
            <w:tcW w:w="4281" w:type="dxa"/>
          </w:tcPr>
          <w:p w14:paraId="76D3B2E5" w14:textId="77777777" w:rsidR="00AF62F1" w:rsidRPr="00AF62F1" w:rsidRDefault="00AF62F1" w:rsidP="00AF62F1">
            <w:pPr>
              <w:suppressAutoHyphens w:val="0"/>
              <w:spacing w:line="360" w:lineRule="auto"/>
              <w:contextualSpacing/>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Υδραυλικός</w:t>
            </w:r>
          </w:p>
        </w:tc>
        <w:tc>
          <w:tcPr>
            <w:tcW w:w="1513" w:type="dxa"/>
          </w:tcPr>
          <w:p w14:paraId="3282F819"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1</w:t>
            </w:r>
          </w:p>
        </w:tc>
      </w:tr>
      <w:tr w:rsidR="00AF62F1" w:rsidRPr="00AF62F1" w14:paraId="69F034FE" w14:textId="77777777" w:rsidTr="001B62C7">
        <w:tc>
          <w:tcPr>
            <w:tcW w:w="3556" w:type="dxa"/>
            <w:vMerge/>
          </w:tcPr>
          <w:p w14:paraId="47892CDB" w14:textId="77777777" w:rsidR="00AF62F1" w:rsidRPr="00AF62F1" w:rsidRDefault="00AF62F1" w:rsidP="00AF62F1">
            <w:pPr>
              <w:suppressAutoHyphens w:val="0"/>
              <w:spacing w:line="360" w:lineRule="auto"/>
              <w:contextualSpacing/>
              <w:rPr>
                <w:rFonts w:ascii="Tahoma" w:eastAsiaTheme="minorHAnsi" w:hAnsi="Tahoma" w:cs="Tahoma"/>
                <w:i/>
                <w:sz w:val="22"/>
                <w:szCs w:val="22"/>
                <w:lang w:val="el-GR" w:eastAsia="en-US"/>
              </w:rPr>
            </w:pPr>
          </w:p>
        </w:tc>
        <w:tc>
          <w:tcPr>
            <w:tcW w:w="4281" w:type="dxa"/>
          </w:tcPr>
          <w:p w14:paraId="748AAD8A" w14:textId="77777777" w:rsidR="00AF62F1" w:rsidRPr="00AF62F1" w:rsidRDefault="00AF62F1" w:rsidP="00AF62F1">
            <w:pPr>
              <w:suppressAutoHyphens w:val="0"/>
              <w:spacing w:line="360" w:lineRule="auto"/>
              <w:contextualSpacing/>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Εργατών/τριων Καθαριότητας</w:t>
            </w:r>
          </w:p>
        </w:tc>
        <w:tc>
          <w:tcPr>
            <w:tcW w:w="1513" w:type="dxa"/>
          </w:tcPr>
          <w:p w14:paraId="07307B20"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2</w:t>
            </w:r>
          </w:p>
        </w:tc>
      </w:tr>
    </w:tbl>
    <w:p w14:paraId="3F2DE138" w14:textId="77777777" w:rsidR="00AF62F1" w:rsidRPr="00AF62F1" w:rsidRDefault="00AF62F1" w:rsidP="00AF62F1">
      <w:pPr>
        <w:suppressAutoHyphens w:val="0"/>
        <w:autoSpaceDE w:val="0"/>
        <w:autoSpaceDN w:val="0"/>
        <w:adjustRightInd w:val="0"/>
        <w:rPr>
          <w:rFonts w:ascii="Tahoma" w:eastAsiaTheme="minorHAnsi" w:hAnsi="Tahoma" w:cs="Tahoma"/>
          <w:i/>
          <w:sz w:val="22"/>
          <w:szCs w:val="22"/>
          <w:lang w:val="el-GR" w:eastAsia="en-US"/>
        </w:rPr>
      </w:pPr>
    </w:p>
    <w:p w14:paraId="5E25FF3A" w14:textId="77777777" w:rsidR="00AF62F1" w:rsidRPr="00AF62F1" w:rsidRDefault="00AF62F1" w:rsidP="00AF62F1">
      <w:pPr>
        <w:suppressAutoHyphens w:val="0"/>
        <w:spacing w:after="160" w:line="360" w:lineRule="auto"/>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3.  Η εργασία του προσωπικού δεν πρέπει να υπερβαίνει το νόμιμο ωράριο, όπως αυτό καθορίζεται κάθε φορά από την εργατική νομοθεσία.</w:t>
      </w:r>
    </w:p>
    <w:p w14:paraId="72BD44C2" w14:textId="77777777" w:rsidR="00AF62F1" w:rsidRPr="00AF62F1" w:rsidRDefault="00AF62F1" w:rsidP="00AF62F1">
      <w:pPr>
        <w:suppressAutoHyphens w:val="0"/>
        <w:spacing w:after="160" w:line="360" w:lineRule="auto"/>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4. Το προσωπικό πρέπει να είναι εφοδιασμένο με το βιβλιάριο υγείας, το προβλεπόμενο κατά τις οικείες διατάξεις περί υγειονομικού ελέγχου των επιχειρήσεων υγειονομικού ενδιαφέροντος, στο οποίο θα βεβαιώνεται, ότι ο κάτοχός του πέρασε από ιατρική εξέταση και δεν βρέθηκε ότι πάσχει από μεταδοτικό ή άλλο νόσημα μη συμβατό με την απασχόλησή του, ως και ότι δεν είναι φορέας εντερικών παθογόνων μικροβίων, ιών και παρασίτων.</w:t>
      </w:r>
    </w:p>
    <w:p w14:paraId="6203CDDF" w14:textId="77777777" w:rsidR="00AF62F1" w:rsidRPr="00AF62F1" w:rsidRDefault="00AF62F1" w:rsidP="00AF62F1">
      <w:pPr>
        <w:suppressAutoHyphens w:val="0"/>
        <w:spacing w:after="160" w:line="360" w:lineRule="auto"/>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5. Το προσωπικό υποβάλλεται ετησίως σε κλινικό έλεγχο, σε συνέχεια του οποίου</w:t>
      </w:r>
      <w:r w:rsidRPr="00AF62F1">
        <w:rPr>
          <w:rFonts w:ascii="Tahoma" w:eastAsiaTheme="minorHAnsi" w:hAnsi="Tahoma" w:cs="Tahoma"/>
          <w:i/>
          <w:sz w:val="22"/>
          <w:szCs w:val="22"/>
          <w:lang w:val="el-GR" w:eastAsia="en-US"/>
        </w:rPr>
        <w:br/>
        <w:t>μπορεί να συστηθούν συμπληρωματικές ιατρικές εξετάσεις, εάν κριθούν αναγκαίες. Ο</w:t>
      </w:r>
      <w:r w:rsidRPr="00AF62F1">
        <w:rPr>
          <w:rFonts w:ascii="Tahoma" w:eastAsiaTheme="minorHAnsi" w:hAnsi="Tahoma" w:cs="Tahoma"/>
          <w:i/>
          <w:sz w:val="22"/>
          <w:szCs w:val="22"/>
          <w:lang w:val="el-GR" w:eastAsia="en-US"/>
        </w:rPr>
        <w:br/>
      </w:r>
      <w:r w:rsidRPr="00AF62F1">
        <w:rPr>
          <w:rFonts w:ascii="Tahoma" w:eastAsiaTheme="minorHAnsi" w:hAnsi="Tahoma" w:cs="Tahoma"/>
          <w:i/>
          <w:sz w:val="22"/>
          <w:szCs w:val="22"/>
          <w:lang w:val="el-GR" w:eastAsia="en-US"/>
        </w:rPr>
        <w:lastRenderedPageBreak/>
        <w:t>γιατρός της Μονάδας Ιαματικής Θεραπείας παρακολουθεί υπεύθυνα την υγιεινή κατάσταση όλων των εργαζομένων και αναφέρει τις περιπτώσεις ασθενείας στον Διευθυντή. Σε περίπτωση ασθενείας και διαπίστωσης, μετά από κλινικό έλεγχο, προσωρινής ακαταλληλότητας για εργασία, εισηγείται την προσωρινή απομάκρυνση του νοσούντος, η οποία γίνεται με απόφαση του Διευθυντή και τη χορήγηση της προβλεπόμενης κατά νόμο αναρρωτικής άδειας.</w:t>
      </w:r>
    </w:p>
    <w:p w14:paraId="46FDC68B" w14:textId="77777777" w:rsidR="00AF62F1" w:rsidRPr="00AF62F1" w:rsidRDefault="00AF62F1" w:rsidP="00AF62F1">
      <w:pPr>
        <w:suppressAutoHyphens w:val="0"/>
        <w:spacing w:after="160" w:line="360" w:lineRule="auto"/>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6. Το προσωπικό πρέπει να εκτελεί την υπηρεσία που του ανατίθεται σύμφωνα με τον παρόντα Εσωτερικό Κανονισμό Λειτουργίας της Μονάδας και να είναι πλήρως κατατοπισμένο από το Διευθυντή και το γιατρό στον τομέα της εργασίας του, ώστε να είναι σε θέση να δίνει ακριβείς πληροφορίες στους καταναλωτές, τους προϊσταμένους του και στον γιατρό. Εάν διαπιστώσει έλλειψη ή ανωμαλία, που ανάγεται στον τομέα των καθηκόντων του, οφείλει να το αναφέρει αμέσως αρμοδίως, άλλως βαρύνεται με την ευθύνη της αμέλειας και της άγνοιας ζητημάτων του τομέα του. Η παράλειψη αυτή αποτελεί πειθαρχικό αδίκημα.</w:t>
      </w:r>
    </w:p>
    <w:p w14:paraId="10B696DE" w14:textId="77777777" w:rsidR="00AF62F1" w:rsidRPr="00AF62F1" w:rsidRDefault="00AF62F1" w:rsidP="00AF62F1">
      <w:pPr>
        <w:suppressAutoHyphens w:val="0"/>
        <w:spacing w:after="160" w:line="360" w:lineRule="auto"/>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7. Το προσωπικό φέρει, κατά τη διάρκεια της εργασίας του, ειδικό ένδυμα ομοιόχρωμο αποχρώσεων (ανοιχτό γαλάζιο/σιέλ ή γκρί ) καθώς και ένδειξη (ταμπελάκι) με το όνομα και την ειδικότητά του κατά κατηγορία το οποίο ανανεώνεται ανά τριετία ως εξής:</w:t>
      </w:r>
    </w:p>
    <w:p w14:paraId="47C68A5B" w14:textId="77777777" w:rsidR="00AF62F1" w:rsidRPr="00AF62F1" w:rsidRDefault="00AF62F1" w:rsidP="00AF62F1">
      <w:pPr>
        <w:numPr>
          <w:ilvl w:val="0"/>
          <w:numId w:val="2"/>
        </w:numPr>
        <w:suppressAutoHyphens w:val="0"/>
        <w:spacing w:after="160" w:line="360" w:lineRule="auto"/>
        <w:contextualSpacing/>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 xml:space="preserve">Ιατρός- ιατρική ρόμπα  </w:t>
      </w:r>
    </w:p>
    <w:p w14:paraId="26B69861" w14:textId="77777777" w:rsidR="00AF62F1" w:rsidRPr="00AF62F1" w:rsidRDefault="00AF62F1" w:rsidP="00AF62F1">
      <w:pPr>
        <w:numPr>
          <w:ilvl w:val="0"/>
          <w:numId w:val="2"/>
        </w:numPr>
        <w:suppressAutoHyphens w:val="0"/>
        <w:spacing w:after="160" w:line="360" w:lineRule="auto"/>
        <w:contextualSpacing/>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 xml:space="preserve">Διευθυντής/Διοικητικό Προσωπικό, Λουτρονόμοι – μπλούζα παντελόνι </w:t>
      </w:r>
      <w:r w:rsidRPr="00AF62F1">
        <w:rPr>
          <w:rFonts w:ascii="Tahoma" w:eastAsiaTheme="minorHAnsi" w:hAnsi="Tahoma" w:cs="Tahoma"/>
          <w:i/>
          <w:sz w:val="22"/>
          <w:szCs w:val="22"/>
          <w:lang w:val="en-US" w:eastAsia="en-US"/>
        </w:rPr>
        <w:t>unisex</w:t>
      </w:r>
      <w:r w:rsidRPr="00AF62F1">
        <w:rPr>
          <w:rFonts w:ascii="Tahoma" w:eastAsiaTheme="minorHAnsi" w:hAnsi="Tahoma" w:cs="Tahoma"/>
          <w:i/>
          <w:sz w:val="22"/>
          <w:szCs w:val="22"/>
          <w:lang w:val="el-GR" w:eastAsia="en-US"/>
        </w:rPr>
        <w:t xml:space="preserve"> </w:t>
      </w:r>
    </w:p>
    <w:p w14:paraId="46009A7A" w14:textId="77777777" w:rsidR="00AF62F1" w:rsidRPr="00AF62F1" w:rsidRDefault="00AF62F1" w:rsidP="00AF62F1">
      <w:pPr>
        <w:numPr>
          <w:ilvl w:val="0"/>
          <w:numId w:val="2"/>
        </w:numPr>
        <w:suppressAutoHyphens w:val="0"/>
        <w:spacing w:after="160" w:line="360" w:lineRule="auto"/>
        <w:contextualSpacing/>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Προσωπικό καθαριότητας- ρόμπα εργασίας</w:t>
      </w:r>
    </w:p>
    <w:p w14:paraId="203320F9" w14:textId="3C00C2E6" w:rsidR="00AF62F1" w:rsidRPr="00AF62F1" w:rsidRDefault="00AF62F1" w:rsidP="00AF62F1">
      <w:pPr>
        <w:suppressAutoHyphens w:val="0"/>
        <w:spacing w:after="160" w:line="360" w:lineRule="auto"/>
        <w:rPr>
          <w:rFonts w:ascii="Tahoma" w:eastAsiaTheme="minorHAnsi" w:hAnsi="Tahoma" w:cs="Tahoma"/>
          <w:i/>
          <w:sz w:val="22"/>
          <w:szCs w:val="22"/>
          <w:lang w:val="el-GR" w:eastAsia="en-US"/>
        </w:rPr>
      </w:pPr>
      <w:r w:rsidRPr="00AF62F1">
        <w:rPr>
          <w:rFonts w:ascii="Tahoma" w:eastAsiaTheme="minorHAnsi" w:hAnsi="Tahoma" w:cs="Tahoma"/>
          <w:i/>
          <w:sz w:val="22"/>
          <w:szCs w:val="22"/>
          <w:lang w:val="el-GR" w:eastAsia="en-US"/>
        </w:rPr>
        <w:t>Όλο το προσωπικό φέρει περικάλυμμα κεφαλής, και υπόδημα σαμπό λευκού χρώματος.</w:t>
      </w:r>
    </w:p>
    <w:p w14:paraId="539088B7" w14:textId="254D897E" w:rsidR="006A410F" w:rsidRDefault="005263A9" w:rsidP="00267091">
      <w:pPr>
        <w:spacing w:line="360" w:lineRule="auto"/>
        <w:jc w:val="both"/>
        <w:rPr>
          <w:rFonts w:ascii="Tahoma" w:hAnsi="Tahoma" w:cs="Tahoma"/>
          <w:sz w:val="22"/>
          <w:szCs w:val="22"/>
          <w:lang w:val="el-GR" w:eastAsia="el-GR"/>
        </w:rPr>
      </w:pPr>
      <w:r>
        <w:rPr>
          <w:rFonts w:ascii="Tahoma" w:hAnsi="Tahoma" w:cs="Tahoma"/>
          <w:sz w:val="22"/>
          <w:szCs w:val="22"/>
          <w:lang w:val="el-GR" w:eastAsia="el-GR"/>
        </w:rPr>
        <w:t xml:space="preserve">Κατά τα λοιπά ισχύει η αρίθμ. </w:t>
      </w:r>
      <w:r w:rsidRPr="00AF62F1">
        <w:rPr>
          <w:rFonts w:ascii="Tahoma" w:eastAsia="SimSun" w:hAnsi="Tahoma" w:cs="Tahoma"/>
          <w:bCs/>
          <w:snapToGrid w:val="0"/>
          <w:sz w:val="22"/>
          <w:szCs w:val="22"/>
          <w:lang w:val="el-GR" w:eastAsia="zh-CN"/>
        </w:rPr>
        <w:t xml:space="preserve">55/2020 απόφαση του Δημοτικού Συμβουλίου </w:t>
      </w:r>
      <w:r>
        <w:rPr>
          <w:rFonts w:ascii="Tahoma" w:eastAsia="SimSun" w:hAnsi="Tahoma" w:cs="Tahoma"/>
          <w:bCs/>
          <w:snapToGrid w:val="0"/>
          <w:sz w:val="22"/>
          <w:szCs w:val="22"/>
          <w:lang w:val="el-GR" w:eastAsia="zh-CN"/>
        </w:rPr>
        <w:t xml:space="preserve">με την οποία </w:t>
      </w:r>
      <w:r w:rsidRPr="00AF62F1">
        <w:rPr>
          <w:rFonts w:ascii="Tahoma" w:eastAsia="SimSun" w:hAnsi="Tahoma" w:cs="Tahoma"/>
          <w:bCs/>
          <w:snapToGrid w:val="0"/>
          <w:sz w:val="22"/>
          <w:szCs w:val="22"/>
          <w:lang w:val="el-GR" w:eastAsia="zh-CN"/>
        </w:rPr>
        <w:t>εγκρίθηκε ο Κανονισμός Λειτουργίας Μονάδας Ιαματικής Θεραπείας (Υδροθεραπευτήριο) Δήμου Σαμοθράκης</w:t>
      </w:r>
      <w:r>
        <w:rPr>
          <w:rFonts w:ascii="Tahoma" w:eastAsia="SimSun" w:hAnsi="Tahoma" w:cs="Tahoma"/>
          <w:bCs/>
          <w:snapToGrid w:val="0"/>
          <w:sz w:val="22"/>
          <w:szCs w:val="22"/>
          <w:lang w:val="el-GR" w:eastAsia="zh-CN"/>
        </w:rPr>
        <w:t>.</w:t>
      </w:r>
    </w:p>
    <w:p w14:paraId="50C31DC8" w14:textId="5CBCD6FD" w:rsidR="00267091" w:rsidRDefault="00267091" w:rsidP="00267091">
      <w:pPr>
        <w:spacing w:line="360" w:lineRule="auto"/>
        <w:jc w:val="both"/>
        <w:rPr>
          <w:rFonts w:ascii="Tahoma" w:hAnsi="Tahoma" w:cs="Tahoma"/>
          <w:sz w:val="22"/>
          <w:szCs w:val="22"/>
          <w:lang w:val="el-GR" w:eastAsia="el-GR"/>
        </w:rPr>
      </w:pPr>
      <w:r>
        <w:rPr>
          <w:rFonts w:ascii="Tahoma" w:hAnsi="Tahoma" w:cs="Tahoma"/>
          <w:sz w:val="22"/>
          <w:szCs w:val="22"/>
          <w:lang w:val="el-GR" w:eastAsia="el-GR"/>
        </w:rPr>
        <w:t>Αφού συντάχθηκε και αναγνώστηκε το πρακτικό αυτό υπογράφεται όπως παρακάτω:</w:t>
      </w:r>
    </w:p>
    <w:p w14:paraId="5A752FEF" w14:textId="77777777" w:rsidR="006A410F" w:rsidRDefault="006A410F" w:rsidP="00267091">
      <w:pPr>
        <w:spacing w:line="360" w:lineRule="auto"/>
        <w:jc w:val="both"/>
        <w:rPr>
          <w:rFonts w:ascii="Tahoma" w:hAnsi="Tahoma" w:cs="Tahoma"/>
          <w:sz w:val="22"/>
          <w:szCs w:val="22"/>
          <w:lang w:val="el-GR" w:eastAsia="el-GR"/>
        </w:rPr>
      </w:pPr>
    </w:p>
    <w:p w14:paraId="6C443684" w14:textId="77777777" w:rsidR="00267091" w:rsidRDefault="00267091" w:rsidP="0026709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14:paraId="0FEC4E2F" w14:textId="089DCFEF" w:rsidR="00267091" w:rsidRDefault="00267091" w:rsidP="0026709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w:t>
      </w:r>
      <w:r w:rsidR="00D951E7">
        <w:rPr>
          <w:rFonts w:ascii="Tahoma" w:eastAsia="SimSun" w:hAnsi="Tahoma" w:cs="Tahoma"/>
          <w:sz w:val="22"/>
          <w:szCs w:val="22"/>
          <w:lang w:val="el-GR"/>
        </w:rPr>
        <w:t xml:space="preserve">    </w:t>
      </w:r>
      <w:r w:rsidR="00D951E7" w:rsidRPr="00D951E7">
        <w:rPr>
          <w:rFonts w:ascii="Tahoma" w:eastAsia="SimSun" w:hAnsi="Tahoma" w:cs="Tahoma"/>
          <w:sz w:val="22"/>
          <w:szCs w:val="22"/>
          <w:lang w:val="el-GR"/>
        </w:rPr>
        <w:t xml:space="preserve"> </w:t>
      </w:r>
      <w:r w:rsidR="00D951E7">
        <w:rPr>
          <w:rFonts w:ascii="Tahoma" w:eastAsia="SimSun" w:hAnsi="Tahoma" w:cs="Tahoma"/>
          <w:sz w:val="22"/>
          <w:szCs w:val="22"/>
          <w:lang w:val="el-GR"/>
        </w:rPr>
        <w:t xml:space="preserve"> Α.Α                     </w:t>
      </w:r>
      <w:r>
        <w:rPr>
          <w:rFonts w:ascii="Tahoma" w:eastAsia="SimSun" w:hAnsi="Tahoma" w:cs="Tahoma"/>
          <w:sz w:val="22"/>
          <w:szCs w:val="22"/>
          <w:lang w:val="el-GR"/>
        </w:rPr>
        <w:t xml:space="preserve">                   (Υπογραφές)                   Παλκανίκος Ιωάννης </w:t>
      </w:r>
    </w:p>
    <w:p w14:paraId="293ECB88" w14:textId="646D941E" w:rsidR="00D951E7" w:rsidRDefault="00D951E7" w:rsidP="00267091">
      <w:pPr>
        <w:snapToGrid w:val="0"/>
        <w:spacing w:line="360" w:lineRule="auto"/>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Σαράντος</w:t>
      </w:r>
    </w:p>
    <w:p w14:paraId="05B2CD24" w14:textId="77777777" w:rsidR="00267091" w:rsidRDefault="00267091" w:rsidP="00267091">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14:paraId="10B2A739" w14:textId="026A674E" w:rsidR="00267091" w:rsidRDefault="00267091" w:rsidP="00267091">
      <w:pPr>
        <w:spacing w:line="360" w:lineRule="auto"/>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14:paraId="76B2C42E" w14:textId="2AA06471" w:rsidR="00267091" w:rsidRDefault="00267091" w:rsidP="006A410F">
      <w:pPr>
        <w:spacing w:line="360" w:lineRule="auto"/>
        <w:ind w:hanging="360"/>
        <w:jc w:val="both"/>
        <w:rPr>
          <w:rFonts w:ascii="Tahoma" w:eastAsia="Batang" w:hAnsi="Tahoma" w:cs="Tahoma"/>
          <w:bCs/>
          <w:sz w:val="22"/>
          <w:szCs w:val="22"/>
          <w:lang w:val="en-US"/>
        </w:rPr>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w:t>
      </w:r>
      <w:r w:rsidR="004F7064">
        <w:rPr>
          <w:rFonts w:ascii="Tahoma" w:eastAsia="Batang" w:hAnsi="Tahoma" w:cs="Tahoma"/>
          <w:bCs/>
          <w:sz w:val="22"/>
          <w:szCs w:val="22"/>
          <w:lang w:val="en-US"/>
        </w:rPr>
        <w:t>ς</w:t>
      </w:r>
    </w:p>
    <w:p w14:paraId="663A14D5" w14:textId="5D3E2667" w:rsidR="004F7064" w:rsidRDefault="004F7064" w:rsidP="006A410F">
      <w:pPr>
        <w:spacing w:line="360" w:lineRule="auto"/>
        <w:ind w:hanging="360"/>
        <w:jc w:val="both"/>
        <w:rPr>
          <w:rFonts w:ascii="Tahoma" w:eastAsia="Batang" w:hAnsi="Tahoma" w:cs="Tahoma"/>
          <w:bCs/>
          <w:sz w:val="22"/>
          <w:szCs w:val="22"/>
          <w:lang w:val="en-US"/>
        </w:rPr>
      </w:pPr>
      <w:bookmarkStart w:id="1" w:name="_GoBack"/>
      <w:bookmarkEnd w:id="1"/>
    </w:p>
    <w:p w14:paraId="345418AF" w14:textId="1943AE32" w:rsidR="004F7064" w:rsidRDefault="004F7064" w:rsidP="006A410F">
      <w:pPr>
        <w:spacing w:line="360" w:lineRule="auto"/>
        <w:ind w:hanging="360"/>
        <w:jc w:val="both"/>
        <w:rPr>
          <w:rFonts w:ascii="Tahoma" w:eastAsia="Batang" w:hAnsi="Tahoma" w:cs="Tahoma"/>
          <w:bCs/>
          <w:sz w:val="22"/>
          <w:szCs w:val="22"/>
          <w:lang w:val="en-US"/>
        </w:rPr>
      </w:pPr>
    </w:p>
    <w:p w14:paraId="547E659E" w14:textId="100D33BF" w:rsidR="004F7064" w:rsidRDefault="004F7064" w:rsidP="006A410F">
      <w:pPr>
        <w:spacing w:line="360" w:lineRule="auto"/>
        <w:ind w:hanging="360"/>
        <w:jc w:val="both"/>
        <w:rPr>
          <w:rFonts w:ascii="Tahoma" w:eastAsia="Batang" w:hAnsi="Tahoma" w:cs="Tahoma"/>
          <w:bCs/>
          <w:sz w:val="22"/>
          <w:szCs w:val="22"/>
          <w:lang w:val="en-US"/>
        </w:rPr>
      </w:pPr>
    </w:p>
    <w:p w14:paraId="6586D597" w14:textId="00BCEC55" w:rsidR="004F7064" w:rsidRDefault="004F7064" w:rsidP="006A410F">
      <w:pPr>
        <w:spacing w:line="360" w:lineRule="auto"/>
        <w:ind w:hanging="360"/>
        <w:jc w:val="both"/>
        <w:rPr>
          <w:rFonts w:ascii="Tahoma" w:eastAsia="Batang" w:hAnsi="Tahoma" w:cs="Tahoma"/>
          <w:bCs/>
          <w:sz w:val="22"/>
          <w:szCs w:val="22"/>
          <w:lang w:val="en-US"/>
        </w:rPr>
      </w:pPr>
    </w:p>
    <w:p w14:paraId="6AC330A0" w14:textId="5D2D495C" w:rsidR="004F7064" w:rsidRDefault="004F7064" w:rsidP="006A410F">
      <w:pPr>
        <w:spacing w:line="360" w:lineRule="auto"/>
        <w:ind w:hanging="360"/>
        <w:jc w:val="both"/>
        <w:rPr>
          <w:rFonts w:ascii="Tahoma" w:eastAsia="Batang" w:hAnsi="Tahoma" w:cs="Tahoma"/>
          <w:bCs/>
          <w:sz w:val="22"/>
          <w:szCs w:val="22"/>
          <w:lang w:val="en-US"/>
        </w:rPr>
      </w:pPr>
    </w:p>
    <w:p w14:paraId="2D642E8E" w14:textId="775AD925" w:rsidR="004F7064" w:rsidRDefault="004F7064" w:rsidP="006A410F">
      <w:pPr>
        <w:spacing w:line="360" w:lineRule="auto"/>
        <w:ind w:hanging="360"/>
        <w:jc w:val="both"/>
        <w:rPr>
          <w:rFonts w:ascii="Tahoma" w:eastAsia="Batang" w:hAnsi="Tahoma" w:cs="Tahoma"/>
          <w:bCs/>
          <w:sz w:val="22"/>
          <w:szCs w:val="22"/>
          <w:lang w:val="en-US"/>
        </w:rPr>
      </w:pPr>
    </w:p>
    <w:p w14:paraId="73495F4B" w14:textId="60D9AE04" w:rsidR="004F7064" w:rsidRDefault="004F7064" w:rsidP="006A410F">
      <w:pPr>
        <w:spacing w:line="360" w:lineRule="auto"/>
        <w:ind w:hanging="360"/>
        <w:jc w:val="both"/>
        <w:rPr>
          <w:rFonts w:ascii="Tahoma" w:eastAsia="Batang" w:hAnsi="Tahoma" w:cs="Tahoma"/>
          <w:bCs/>
          <w:sz w:val="22"/>
          <w:szCs w:val="22"/>
          <w:lang w:val="en-US"/>
        </w:rPr>
      </w:pPr>
    </w:p>
    <w:p w14:paraId="19F5AD57" w14:textId="77777777" w:rsidR="004F7064" w:rsidRDefault="004F7064" w:rsidP="006A410F">
      <w:pPr>
        <w:spacing w:line="360" w:lineRule="auto"/>
        <w:ind w:hanging="360"/>
        <w:jc w:val="both"/>
        <w:rPr>
          <w:rFonts w:ascii="Tahoma" w:eastAsia="Batang" w:hAnsi="Tahoma" w:cs="Tahoma"/>
          <w:bCs/>
          <w:sz w:val="22"/>
          <w:szCs w:val="22"/>
          <w:lang w:val="en-US"/>
        </w:rPr>
      </w:pPr>
    </w:p>
    <w:p w14:paraId="5EF0CBFE" w14:textId="56CEBF11" w:rsidR="004F7064" w:rsidRDefault="004F7064" w:rsidP="006A410F">
      <w:pPr>
        <w:spacing w:line="360" w:lineRule="auto"/>
        <w:ind w:hanging="360"/>
        <w:jc w:val="both"/>
        <w:rPr>
          <w:rFonts w:ascii="Tahoma" w:eastAsia="Batang" w:hAnsi="Tahoma" w:cs="Tahoma"/>
          <w:bCs/>
          <w:sz w:val="22"/>
          <w:szCs w:val="22"/>
          <w:lang w:val="en-US"/>
        </w:rPr>
      </w:pPr>
    </w:p>
    <w:p w14:paraId="5484C950" w14:textId="77777777" w:rsidR="004F7064" w:rsidRPr="00780B06" w:rsidRDefault="004F7064" w:rsidP="006A410F">
      <w:pPr>
        <w:spacing w:line="360" w:lineRule="auto"/>
        <w:ind w:hanging="360"/>
        <w:jc w:val="both"/>
        <w:rPr>
          <w:lang w:val="en-US"/>
        </w:rPr>
      </w:pPr>
    </w:p>
    <w:p w14:paraId="431D0D99" w14:textId="77777777" w:rsidR="006B7142" w:rsidRPr="00267091" w:rsidRDefault="006B7142" w:rsidP="00267091"/>
    <w:sectPr w:rsidR="006B7142" w:rsidRPr="0026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B5A7F"/>
    <w:multiLevelType w:val="hybridMultilevel"/>
    <w:tmpl w:val="4AB2EEC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0530E"/>
    <w:multiLevelType w:val="hybridMultilevel"/>
    <w:tmpl w:val="535457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48C6582"/>
    <w:multiLevelType w:val="hybridMultilevel"/>
    <w:tmpl w:val="2C82B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611721"/>
    <w:multiLevelType w:val="hybridMultilevel"/>
    <w:tmpl w:val="271E298A"/>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87"/>
    <w:rsid w:val="00105183"/>
    <w:rsid w:val="00267091"/>
    <w:rsid w:val="003A608B"/>
    <w:rsid w:val="00484578"/>
    <w:rsid w:val="004A27BD"/>
    <w:rsid w:val="004F7064"/>
    <w:rsid w:val="005263A9"/>
    <w:rsid w:val="005412D4"/>
    <w:rsid w:val="005C4592"/>
    <w:rsid w:val="00661A06"/>
    <w:rsid w:val="00691389"/>
    <w:rsid w:val="006A410F"/>
    <w:rsid w:val="006B7142"/>
    <w:rsid w:val="00780B06"/>
    <w:rsid w:val="007E1AD9"/>
    <w:rsid w:val="009012F5"/>
    <w:rsid w:val="00976A7F"/>
    <w:rsid w:val="009C2727"/>
    <w:rsid w:val="00AB2564"/>
    <w:rsid w:val="00AF62F1"/>
    <w:rsid w:val="00BD74BB"/>
    <w:rsid w:val="00D037BD"/>
    <w:rsid w:val="00D61287"/>
    <w:rsid w:val="00D951E7"/>
    <w:rsid w:val="00EC1031"/>
    <w:rsid w:val="00F5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85BA"/>
  <w15:chartTrackingRefBased/>
  <w15:docId w15:val="{CBB55ED0-277F-4C47-8D65-6B49A123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287"/>
    <w:pPr>
      <w:suppressAutoHyphens/>
      <w:spacing w:after="0" w:line="240" w:lineRule="auto"/>
    </w:pPr>
    <w:rPr>
      <w:rFonts w:ascii="Times New Roman" w:eastAsia="Times New Roman" w:hAnsi="Times New Roman" w:cs="Times New Roman"/>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7091"/>
    <w:rPr>
      <w:b/>
      <w:bCs/>
    </w:rPr>
  </w:style>
  <w:style w:type="table" w:styleId="TableGrid">
    <w:name w:val="Table Grid"/>
    <w:basedOn w:val="TableNormal"/>
    <w:uiPriority w:val="39"/>
    <w:rsid w:val="00AF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578"/>
    <w:pPr>
      <w:ind w:left="720"/>
      <w:contextualSpacing/>
    </w:pPr>
  </w:style>
  <w:style w:type="character" w:customStyle="1" w:styleId="ng-binding">
    <w:name w:val="ng-binding"/>
    <w:basedOn w:val="DefaultParagraphFont"/>
    <w:rsid w:val="00AB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0E42-9A73-4970-85AA-01D7510D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1501</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2020-12-01T10:36:00Z</cp:lastPrinted>
  <dcterms:created xsi:type="dcterms:W3CDTF">2020-12-01T10:36:00Z</dcterms:created>
  <dcterms:modified xsi:type="dcterms:W3CDTF">2020-12-01T10:41:00Z</dcterms:modified>
</cp:coreProperties>
</file>