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5D54" w14:textId="77777777" w:rsidR="00422F28" w:rsidRDefault="00422F28" w:rsidP="00422F28">
      <w:pPr>
        <w:pStyle w:val="Heading1"/>
        <w:tabs>
          <w:tab w:val="num" w:pos="0"/>
        </w:tabs>
        <w:ind w:left="432" w:hanging="432"/>
      </w:pPr>
      <w:r>
        <w:rPr>
          <w:noProof/>
          <w:lang w:val="en-US" w:eastAsia="en-US"/>
        </w:rPr>
        <w:drawing>
          <wp:inline distT="0" distB="0" distL="0" distR="0" wp14:anchorId="4B663A80" wp14:editId="2BDF2C8C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4617" w14:textId="0BE17BF2" w:rsidR="00422F28" w:rsidRPr="008268D6" w:rsidRDefault="00422F28" w:rsidP="00422F28">
      <w:pPr>
        <w:pStyle w:val="Heading1"/>
        <w:tabs>
          <w:tab w:val="num" w:pos="0"/>
        </w:tabs>
        <w:ind w:left="432" w:hanging="432"/>
        <w:rPr>
          <w:b w:val="0"/>
          <w:bCs w:val="0"/>
        </w:rPr>
      </w:pPr>
      <w:r>
        <w:t xml:space="preserve">ΕΛΛΗΝΙΚΗ ΔΗΜΟΚΡΑΤΙΑ                               </w:t>
      </w:r>
    </w:p>
    <w:p w14:paraId="4D09D3D2" w14:textId="77777777" w:rsidR="00422F28" w:rsidRDefault="00422F28" w:rsidP="00422F28">
      <w:pPr>
        <w:pStyle w:val="Heading1"/>
        <w:tabs>
          <w:tab w:val="num" w:pos="0"/>
        </w:tabs>
        <w:ind w:left="432" w:hanging="432"/>
      </w:pPr>
      <w:r>
        <w:t>ΝΟΜΟΣ ΕΒΡΟΥ</w:t>
      </w:r>
    </w:p>
    <w:p w14:paraId="0D0FF59C" w14:textId="77777777" w:rsidR="00422F28" w:rsidRDefault="00422F28" w:rsidP="00422F28">
      <w:pPr>
        <w:rPr>
          <w:b/>
          <w:bCs/>
          <w:lang w:val="el-GR"/>
        </w:rPr>
      </w:pPr>
      <w:r>
        <w:rPr>
          <w:b/>
          <w:bCs/>
          <w:lang w:val="el-GR"/>
        </w:rPr>
        <w:t>ΔΗΜΟΣ ΣΑΜΟΘΡΑΚΗΣ</w:t>
      </w:r>
    </w:p>
    <w:p w14:paraId="384E1EBD" w14:textId="3DE33331" w:rsidR="00422F28" w:rsidRDefault="00422F28" w:rsidP="00422F28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Ταχ. Δ/νση: Σαμοθράκη - τ.κ. 68002                    </w:t>
      </w:r>
      <w:r w:rsidR="001935C3">
        <w:rPr>
          <w:rStyle w:val="Strong"/>
        </w:rPr>
        <w:t xml:space="preserve">ΑΔΑ: </w:t>
      </w:r>
      <w:r w:rsidR="001935C3">
        <w:t>Ω105Ω1Λ-Κ0Χ</w:t>
      </w:r>
    </w:p>
    <w:p w14:paraId="27FE13ED" w14:textId="77777777" w:rsidR="00422F28" w:rsidRDefault="00422F28" w:rsidP="00422F28">
      <w:pPr>
        <w:rPr>
          <w:b/>
          <w:bCs/>
          <w:lang w:val="el-GR"/>
        </w:rPr>
      </w:pPr>
      <w:r>
        <w:rPr>
          <w:b/>
          <w:bCs/>
          <w:lang w:val="el-GR"/>
        </w:rPr>
        <w:t>Τηλ.: 2551350820</w:t>
      </w:r>
    </w:p>
    <w:p w14:paraId="594F27B7" w14:textId="4B00ADB2" w:rsidR="00422F28" w:rsidRPr="00486EC1" w:rsidRDefault="00422F28" w:rsidP="00422F28">
      <w:pPr>
        <w:rPr>
          <w:lang w:val="el-GR"/>
        </w:rPr>
      </w:pPr>
      <w:r>
        <w:rPr>
          <w:b/>
          <w:bCs/>
          <w:lang w:val="en-US"/>
        </w:rPr>
        <w:t>Fax</w:t>
      </w:r>
      <w:r>
        <w:rPr>
          <w:b/>
          <w:bCs/>
          <w:lang w:val="el-GR"/>
        </w:rPr>
        <w:t xml:space="preserve"> 2551041204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lang w:val="el-GR"/>
        </w:rPr>
        <w:t xml:space="preserve">Σαμοθράκη </w:t>
      </w:r>
      <w:r w:rsidR="005769E0" w:rsidRPr="00486EC1">
        <w:rPr>
          <w:lang w:val="el-GR"/>
        </w:rPr>
        <w:t>13</w:t>
      </w:r>
      <w:r w:rsidRPr="00E876E8">
        <w:rPr>
          <w:lang w:val="el-GR"/>
        </w:rPr>
        <w:t>/</w:t>
      </w:r>
      <w:r w:rsidR="005769E0" w:rsidRPr="00486EC1">
        <w:rPr>
          <w:lang w:val="el-GR"/>
        </w:rPr>
        <w:t>5</w:t>
      </w:r>
      <w:r>
        <w:rPr>
          <w:lang w:val="el-GR"/>
        </w:rPr>
        <w:t>/202</w:t>
      </w:r>
      <w:r w:rsidR="005769E0" w:rsidRPr="00486EC1">
        <w:rPr>
          <w:lang w:val="el-GR"/>
        </w:rPr>
        <w:t>1</w:t>
      </w:r>
    </w:p>
    <w:p w14:paraId="4CB36F4C" w14:textId="102E9EDA" w:rsidR="00422F28" w:rsidRPr="00184CD8" w:rsidRDefault="00422F28" w:rsidP="00422F2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Αρίθμ. Πρωτ.: </w:t>
      </w:r>
      <w:r w:rsidR="00486EC1" w:rsidRPr="00184CD8">
        <w:rPr>
          <w:lang w:val="el-GR"/>
        </w:rPr>
        <w:t>2251</w:t>
      </w:r>
    </w:p>
    <w:p w14:paraId="1AC18BF5" w14:textId="77777777" w:rsidR="00422F28" w:rsidRDefault="00422F28" w:rsidP="00422F2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0E22E536" w14:textId="77777777" w:rsidR="00422F28" w:rsidRDefault="00422F28" w:rsidP="00422F28">
      <w:pPr>
        <w:ind w:left="4320" w:firstLine="720"/>
        <w:rPr>
          <w:lang w:val="el-GR"/>
        </w:rPr>
      </w:pPr>
      <w:bookmarkStart w:id="0" w:name="_GoBack"/>
      <w:bookmarkEnd w:id="0"/>
      <w:r>
        <w:rPr>
          <w:lang w:val="el-GR"/>
        </w:rPr>
        <w:t>Προς</w:t>
      </w:r>
    </w:p>
    <w:p w14:paraId="6BC00CBA" w14:textId="77777777" w:rsidR="00422F28" w:rsidRDefault="00422F28" w:rsidP="00422F2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14:paraId="41B519AE" w14:textId="77777777" w:rsidR="00422F28" w:rsidRDefault="00422F28" w:rsidP="00422F28">
      <w:pPr>
        <w:rPr>
          <w:b/>
          <w:bCs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</w:t>
      </w:r>
      <w:r>
        <w:rPr>
          <w:b/>
          <w:bCs/>
          <w:lang w:val="el-GR"/>
        </w:rPr>
        <w:t>ΕΦΗΜΕΡΙΔΕΣ</w:t>
      </w:r>
    </w:p>
    <w:p w14:paraId="5BA70772" w14:textId="77777777" w:rsidR="00422F28" w:rsidRDefault="00422F28" w:rsidP="00422F28">
      <w:pPr>
        <w:jc w:val="center"/>
        <w:rPr>
          <w:lang w:val="el-GR"/>
        </w:rPr>
      </w:pPr>
    </w:p>
    <w:p w14:paraId="31D57516" w14:textId="6899EE75" w:rsidR="00422F28" w:rsidRPr="00184CD8" w:rsidRDefault="00E70BA3" w:rsidP="00E70BA3">
      <w:pPr>
        <w:ind w:firstLine="720"/>
        <w:rPr>
          <w:b/>
          <w:lang w:val="en-US"/>
        </w:rPr>
      </w:pPr>
      <w:r>
        <w:rPr>
          <w:b/>
          <w:bCs/>
          <w:lang w:val="el-GR"/>
        </w:rPr>
        <w:t xml:space="preserve">                     </w:t>
      </w:r>
      <w:r w:rsidR="00422F28">
        <w:rPr>
          <w:b/>
          <w:bCs/>
          <w:lang w:val="el-GR"/>
        </w:rPr>
        <w:t xml:space="preserve">ΠΕΡΙΛΗΨΗ ΑΝΑΚΟΙΝΩΣΗΣ ΣΟΧ </w:t>
      </w:r>
      <w:r w:rsidR="00184CD8" w:rsidRPr="00184CD8">
        <w:rPr>
          <w:b/>
          <w:bCs/>
          <w:lang w:val="el-GR"/>
        </w:rPr>
        <w:t>1</w:t>
      </w:r>
      <w:r w:rsidR="00422F28">
        <w:rPr>
          <w:b/>
          <w:bCs/>
          <w:lang w:val="el-GR"/>
        </w:rPr>
        <w:t>/202</w:t>
      </w:r>
      <w:r w:rsidR="00184CD8">
        <w:rPr>
          <w:b/>
          <w:bCs/>
          <w:lang w:val="en-US"/>
        </w:rPr>
        <w:t>1</w:t>
      </w:r>
    </w:p>
    <w:p w14:paraId="64F98A35" w14:textId="27D0BF2B" w:rsidR="00422F28" w:rsidRDefault="00E70BA3" w:rsidP="00E70BA3">
      <w:pPr>
        <w:spacing w:line="400" w:lineRule="atLeast"/>
        <w:rPr>
          <w:b/>
          <w:spacing w:val="-4"/>
          <w:sz w:val="22"/>
          <w:szCs w:val="22"/>
        </w:rPr>
      </w:pPr>
      <w:r>
        <w:rPr>
          <w:b/>
          <w:lang w:val="el-GR"/>
        </w:rPr>
        <w:t xml:space="preserve">                </w:t>
      </w:r>
      <w:r w:rsidR="00422F28">
        <w:rPr>
          <w:b/>
        </w:rPr>
        <w:t>για τη σύναψη ΣΥΜΒΑΣΗΣ ΕΡΓΑΣΙΑΣ ΟΡΙΣΜΕΝΟΥ ΧΡΟΝΟΥ</w:t>
      </w:r>
    </w:p>
    <w:p w14:paraId="387EAF12" w14:textId="77777777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lang w:val="el-GR" w:eastAsia="el-GR"/>
        </w:rPr>
      </w:pPr>
      <w:r>
        <w:rPr>
          <w:lang w:val="el-GR"/>
        </w:rPr>
        <w:t>Ανακοινώνουμε τ</w:t>
      </w:r>
      <w:r>
        <w:rPr>
          <w:lang w:val="el-GR" w:eastAsia="el-GR"/>
        </w:rPr>
        <w:t xml:space="preserve">ην πρόσληψη, με σύμβαση εργασίας ιδιωτικού δικαίου ορισμένου </w:t>
      </w:r>
    </w:p>
    <w:p w14:paraId="0EACDA55" w14:textId="77777777" w:rsidR="00152538" w:rsidRDefault="00422F28" w:rsidP="00E876E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/>
          <w:lang w:val="el-GR" w:eastAsia="el-GR"/>
        </w:rPr>
      </w:pPr>
      <w:r>
        <w:rPr>
          <w:lang w:val="el-GR" w:eastAsia="el-GR"/>
        </w:rPr>
        <w:t xml:space="preserve">χρόνου, συνολικά </w:t>
      </w:r>
      <w:r w:rsidR="00E876E8">
        <w:rPr>
          <w:b/>
          <w:bCs/>
          <w:lang w:val="el-GR" w:eastAsia="el-GR"/>
        </w:rPr>
        <w:t xml:space="preserve">ενός </w:t>
      </w:r>
      <w:r w:rsidRPr="00422F28">
        <w:rPr>
          <w:b/>
          <w:bCs/>
          <w:lang w:val="el-GR" w:eastAsia="el-GR"/>
        </w:rPr>
        <w:t>(</w:t>
      </w:r>
      <w:r w:rsidR="00E876E8">
        <w:rPr>
          <w:b/>
          <w:bCs/>
          <w:lang w:val="el-GR" w:eastAsia="el-GR"/>
        </w:rPr>
        <w:t>1</w:t>
      </w:r>
      <w:r w:rsidRPr="00422F28">
        <w:rPr>
          <w:b/>
          <w:bCs/>
          <w:lang w:val="el-GR" w:eastAsia="el-GR"/>
        </w:rPr>
        <w:t>) ατόμ</w:t>
      </w:r>
      <w:r w:rsidR="00E876E8">
        <w:rPr>
          <w:b/>
          <w:bCs/>
          <w:lang w:val="el-GR" w:eastAsia="el-GR"/>
        </w:rPr>
        <w:t>ου</w:t>
      </w:r>
      <w:r>
        <w:rPr>
          <w:lang w:val="el-GR" w:eastAsia="el-GR"/>
        </w:rPr>
        <w:t xml:space="preserve"> </w:t>
      </w:r>
      <w:r w:rsidRPr="00E876E8">
        <w:rPr>
          <w:b/>
        </w:rPr>
        <w:t>για τ</w:t>
      </w:r>
      <w:r w:rsidR="00E876E8" w:rsidRPr="00E876E8">
        <w:rPr>
          <w:b/>
          <w:lang w:val="el-GR"/>
        </w:rPr>
        <w:t>η</w:t>
      </w:r>
      <w:r w:rsidR="00E876E8" w:rsidRPr="00E876E8">
        <w:rPr>
          <w:b/>
          <w:lang w:val="el-GR" w:eastAsia="el-GR"/>
        </w:rPr>
        <w:t>ν</w:t>
      </w:r>
      <w:r w:rsidR="00E876E8">
        <w:rPr>
          <w:b/>
          <w:lang w:val="el-GR" w:eastAsia="el-GR"/>
        </w:rPr>
        <w:t xml:space="preserve"> υλοποίηση του Ευρωπαϊκού Προγράμματος</w:t>
      </w:r>
    </w:p>
    <w:p w14:paraId="1128E75F" w14:textId="77777777" w:rsidR="00152538" w:rsidRDefault="00E876E8" w:rsidP="00E876E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/>
          <w:lang w:val="el-GR" w:eastAsia="el-GR"/>
        </w:rPr>
      </w:pPr>
      <w:r>
        <w:rPr>
          <w:b/>
          <w:lang w:val="el-GR" w:eastAsia="el-GR"/>
        </w:rPr>
        <w:t>«Εναρμόνιση Οικογενειακής και Επαγγελματικής Ζωής» περιόδου 2020-2021 του Δήμου</w:t>
      </w:r>
    </w:p>
    <w:p w14:paraId="49F1E402" w14:textId="77777777" w:rsidR="00152538" w:rsidRDefault="00E876E8" w:rsidP="00E876E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/>
          <w:lang w:val="el-GR" w:eastAsia="el-GR"/>
        </w:rPr>
      </w:pPr>
      <w:r>
        <w:rPr>
          <w:b/>
          <w:lang w:val="el-GR" w:eastAsia="el-GR"/>
        </w:rPr>
        <w:t>Σαμοθράκης που εδρεύει στη Χώρα Σαμοθράκης, και συγκεκριμένα του εξής, ανά υπηρεσία,</w:t>
      </w:r>
    </w:p>
    <w:p w14:paraId="1BC5B76B" w14:textId="77777777" w:rsidR="00152538" w:rsidRDefault="00E876E8" w:rsidP="00E876E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/>
          <w:lang w:val="el-GR" w:eastAsia="el-GR"/>
        </w:rPr>
      </w:pPr>
      <w:r>
        <w:rPr>
          <w:b/>
          <w:lang w:val="el-GR" w:eastAsia="el-GR"/>
        </w:rPr>
        <w:t>έδρα, ειδικότητα και διάρκεια σύμβασης, αριθμού ατόμων (βλ. ΠΙΝΑΚΑ Α), με τα</w:t>
      </w:r>
    </w:p>
    <w:p w14:paraId="600EDC46" w14:textId="2517C3F8" w:rsidR="00E876E8" w:rsidRPr="00422F28" w:rsidRDefault="00E876E8" w:rsidP="00E876E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</w:rPr>
      </w:pPr>
      <w:r>
        <w:rPr>
          <w:b/>
          <w:lang w:val="el-GR" w:eastAsia="el-GR"/>
        </w:rPr>
        <w:t>αντίστοιχα απαιτούμενα (τυπικά και τυχόν πρόσθετα) προσόντα (βλ. ΠΙΝΑΚΑ Β):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0"/>
        <w:gridCol w:w="2486"/>
        <w:gridCol w:w="1985"/>
        <w:gridCol w:w="2054"/>
        <w:gridCol w:w="1928"/>
        <w:gridCol w:w="1112"/>
      </w:tblGrid>
      <w:tr w:rsidR="00E876E8" w14:paraId="05665D67" w14:textId="77777777" w:rsidTr="00486EC1">
        <w:trPr>
          <w:trHeight w:val="284"/>
          <w:tblHeader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14:paraId="4B04776D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ΠΙΝΑΚΑΣ Α: ΘΕΣΕΙΣ ΕΠΟΧΙΚΟΥ ΠΡΟΣΩΠΙΚΟΥ (ανά κωδικό θέσης)</w:t>
            </w:r>
          </w:p>
        </w:tc>
      </w:tr>
      <w:tr w:rsidR="00E876E8" w14:paraId="17BDD2A5" w14:textId="77777777" w:rsidTr="00486EC1">
        <w:trPr>
          <w:trHeight w:val="561"/>
          <w:tblHeader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F2DD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Κωδικός</w:t>
            </w:r>
          </w:p>
          <w:p w14:paraId="5586D5D6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θέσης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4C82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Υπηρεσία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1EE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Έδρα υπηρεσίας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44F9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Ειδικότητα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D24F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Διάρκεια σύμβασης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7EFFA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Αριθμός</w:t>
            </w:r>
          </w:p>
          <w:p w14:paraId="3F0E040A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ατόμων</w:t>
            </w:r>
          </w:p>
        </w:tc>
      </w:tr>
      <w:tr w:rsidR="00E876E8" w14:paraId="5450080A" w14:textId="77777777" w:rsidTr="00486EC1">
        <w:trPr>
          <w:trHeight w:val="56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C3B4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101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A7E3" w14:textId="77777777" w:rsidR="00486EC1" w:rsidRDefault="00486EC1" w:rsidP="00486EC1">
            <w:pPr>
              <w:tabs>
                <w:tab w:val="left" w:pos="567"/>
              </w:tabs>
              <w:spacing w:line="360" w:lineRule="auto"/>
              <w:jc w:val="center"/>
            </w:pPr>
            <w:r>
              <w:t xml:space="preserve">Δήμος Σαμοθράκης </w:t>
            </w:r>
          </w:p>
          <w:p w14:paraId="7FB564F3" w14:textId="74A8B31C" w:rsidR="00E876E8" w:rsidRDefault="00486EC1" w:rsidP="00486EC1">
            <w:pPr>
              <w:tabs>
                <w:tab w:val="left" w:pos="567"/>
              </w:tabs>
              <w:spacing w:line="360" w:lineRule="auto"/>
              <w:jc w:val="center"/>
              <w:rPr>
                <w:lang w:val="el-GR" w:eastAsia="el-GR"/>
              </w:rPr>
            </w:pPr>
            <w:r w:rsidRPr="009D577A">
              <w:rPr>
                <w:sz w:val="22"/>
                <w:szCs w:val="22"/>
              </w:rPr>
              <w:t>(για τη στελέχωση της δομής ΚΔΑΠ Σαμοθράκης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CA04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lang w:val="el-GR" w:eastAsia="el-GR"/>
              </w:rPr>
            </w:pPr>
            <w:r>
              <w:rPr>
                <w:lang w:val="el-GR" w:eastAsia="el-GR"/>
              </w:rPr>
              <w:t>Χώρα Σαμοθράκης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7D8D" w14:textId="0EA23EC0" w:rsidR="00E876E8" w:rsidRDefault="00486EC1">
            <w:pPr>
              <w:tabs>
                <w:tab w:val="left" w:pos="567"/>
              </w:tabs>
              <w:spacing w:line="360" w:lineRule="auto"/>
              <w:jc w:val="center"/>
              <w:rPr>
                <w:lang w:val="el-GR" w:eastAsia="el-GR"/>
              </w:rPr>
            </w:pPr>
            <w:r>
              <w:t>ΠΕ Φιλολόγων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94FE" w14:textId="7BA518D3" w:rsidR="00E876E8" w:rsidRDefault="00486EC1">
            <w:pPr>
              <w:tabs>
                <w:tab w:val="left" w:pos="567"/>
              </w:tabs>
              <w:spacing w:line="360" w:lineRule="auto"/>
              <w:jc w:val="center"/>
              <w:rPr>
                <w:lang w:val="el-GR" w:eastAsia="el-GR"/>
              </w:rPr>
            </w:pPr>
            <w:r>
              <w:rPr>
                <w:b/>
              </w:rPr>
              <w:t>*</w:t>
            </w:r>
            <w:r w:rsidRPr="000B657C">
              <w:rPr>
                <w:b/>
              </w:rPr>
              <w:t xml:space="preserve">Από την υπογραφή της σύμβασης έως </w:t>
            </w:r>
            <w:r>
              <w:rPr>
                <w:b/>
              </w:rPr>
              <w:t>τη λήξη του προγράμματος, ήτοι έως 31/7/2021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59709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1</w:t>
            </w:r>
          </w:p>
        </w:tc>
      </w:tr>
    </w:tbl>
    <w:p w14:paraId="46C78844" w14:textId="77777777" w:rsidR="00486EC1" w:rsidRDefault="00486EC1" w:rsidP="00486EC1">
      <w:pPr>
        <w:widowControl w:val="0"/>
        <w:autoSpaceDE w:val="0"/>
        <w:snapToGrid w:val="0"/>
        <w:spacing w:before="240" w:line="360" w:lineRule="auto"/>
        <w:ind w:left="-567"/>
        <w:jc w:val="both"/>
        <w:rPr>
          <w:b/>
        </w:rPr>
      </w:pPr>
      <w:r w:rsidRPr="00FD5B2E">
        <w:rPr>
          <w:b/>
        </w:rPr>
        <w:t xml:space="preserve">*ΣΗΜΕΙΩΣΗ: Η έναρξη της σύμβασης συναρτάται με την προϋπόθεση ότι ο φορέας/δομή θα </w:t>
      </w:r>
      <w:r w:rsidRPr="00FD5B2E">
        <w:rPr>
          <w:b/>
        </w:rPr>
        <w:lastRenderedPageBreak/>
        <w:t>παρέχει υπηρεσίες σε κατόχους «Αξία τοποθέτησης» (voucher), σύμφωνα με τους εν γένει κανόνες του θεσμικού πλαισίου που τον/την διέπει, για την υλοποίηση της δράσης «Εναρμόνιση Οικογενειακής και Επαγγελματικής Ζωής» (Περίοδος  20</w:t>
      </w:r>
      <w:r>
        <w:rPr>
          <w:b/>
        </w:rPr>
        <w:t>20</w:t>
      </w:r>
      <w:r w:rsidRPr="00FD5B2E">
        <w:rPr>
          <w:b/>
        </w:rPr>
        <w:t>-202</w:t>
      </w:r>
      <w:r>
        <w:rPr>
          <w:b/>
        </w:rPr>
        <w:t>1</w:t>
      </w:r>
      <w:r w:rsidRPr="00FD5B2E">
        <w:rPr>
          <w:b/>
        </w:rPr>
        <w:t>).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5"/>
        <w:gridCol w:w="8430"/>
      </w:tblGrid>
      <w:tr w:rsidR="00E876E8" w14:paraId="3F37C4CB" w14:textId="77777777" w:rsidTr="00E876E8">
        <w:trPr>
          <w:trHeight w:val="284"/>
          <w:tblHeader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14:paraId="0179F850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ΠΙΝΑΚΑΣ Β: ΑΠΑΙΤΟΥΜΕΝΑ ΠΡΟΣΟΝΤΑ (ανά κωδικό θέσης)</w:t>
            </w:r>
          </w:p>
        </w:tc>
      </w:tr>
      <w:tr w:rsidR="00E876E8" w14:paraId="07B7B257" w14:textId="77777777" w:rsidTr="00E876E8">
        <w:trPr>
          <w:trHeight w:val="561"/>
          <w:tblHeader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6E45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Κωδικός θέσης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4027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 xml:space="preserve">Τίτλος σπουδών </w:t>
            </w:r>
          </w:p>
          <w:p w14:paraId="457E185F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 xml:space="preserve">και </w:t>
            </w:r>
          </w:p>
          <w:p w14:paraId="1179C643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λοιπά απαιτούμενα (τυπικά &amp; τυχόν πρόσθετα) προσόντα</w:t>
            </w:r>
          </w:p>
        </w:tc>
      </w:tr>
      <w:tr w:rsidR="00E876E8" w14:paraId="114D0129" w14:textId="77777777" w:rsidTr="00E876E8">
        <w:trPr>
          <w:trHeight w:val="561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5759" w14:textId="77777777" w:rsidR="00E876E8" w:rsidRDefault="00E876E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highlight w:val="yellow"/>
                <w:lang w:val="el-GR" w:eastAsia="el-GR"/>
              </w:rPr>
            </w:pPr>
            <w:r>
              <w:rPr>
                <w:b/>
                <w:lang w:val="el-GR" w:eastAsia="el-GR"/>
              </w:rPr>
              <w:t>101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0419" w14:textId="75E083FD" w:rsidR="00E876E8" w:rsidRPr="00486EC1" w:rsidRDefault="00E876E8" w:rsidP="00486EC1">
            <w:pPr>
              <w:tabs>
                <w:tab w:val="left" w:pos="567"/>
              </w:tabs>
              <w:spacing w:line="360" w:lineRule="auto"/>
              <w:jc w:val="both"/>
              <w:rPr>
                <w:bCs/>
              </w:rPr>
            </w:pPr>
            <w:r>
              <w:rPr>
                <w:color w:val="000000"/>
                <w:lang w:val="el-GR"/>
              </w:rPr>
              <w:t xml:space="preserve"> </w:t>
            </w:r>
            <w:r w:rsidR="00486EC1" w:rsidRPr="00985957">
              <w:rPr>
                <w:bCs/>
              </w:rPr>
              <w:t>Πτυχίο ή δίπλωμα τμήματος Φιλοσοφικού Τμήματος Φιλοσοφικής Σχολής ή Φιλολογίας ή Ελληνικής Φιλολογίας ή Φιλοσοφίας, Παιδαγωγικής και Ψυχολογίας ή Φιλοσοφίας και Παιδαγωγικής ή Φιλοσοφικών και Κοινωνικών Σπουδών ή Φιλοσοφίας ή Αγγλικής Γλώσσας και Φιλολογίας ή Γαλλικής Γλώσσας και Φιλολογίας ή Γερμανικής Γλώσσας και Φιλολογίας ή Ιταλικής Γλώσσας και Φιλολογίας ή Ιταλικής και Ισπανικής Γλώσσας και Φιλολογίας ή   Ισπανικής Γλώσσας και Φιλολογίας ή Ρωσικής ή Τουρκικής ή Βουλγαρικής ή Ρουμανικής Γλώσσας, Φιλολογίας και Πολιτισμού Παρευξεινίων Χωρών ή Ρωσικής Γλώσσας και Φιλολογίας και Σλαβικών Σπουδών εισαγωγική κατεύθυνση Ρωσικής Γλώσσας και Φιλολογίας ΑΕΙ ή το ομώνυμο πτυχίο ή δίπλωμα Ελληνικού Ανοικτού Πανεπιστημίου  (Ε.Α.Π) ΑΕΙ ή Προγραμμάτων Σπουδών Επιλογής (Π.Σ.Ε) ΑΕΙ  της ημεδαπής ή ισότιμος τίτλος σχολών της ημεδαπής ή αλλοδαπής, αντίστοιχης ειδικότητας.</w:t>
            </w:r>
          </w:p>
        </w:tc>
      </w:tr>
    </w:tbl>
    <w:p w14:paraId="54CE3EDD" w14:textId="77777777" w:rsidR="00422F28" w:rsidRDefault="00422F28" w:rsidP="00422F28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14:paraId="074E8805" w14:textId="3E9A4449" w:rsidR="00422F28" w:rsidRDefault="00422F28" w:rsidP="00422F28">
      <w:pPr>
        <w:tabs>
          <w:tab w:val="left" w:pos="0"/>
          <w:tab w:val="left" w:pos="567"/>
        </w:tabs>
        <w:rPr>
          <w:b/>
        </w:rPr>
      </w:pPr>
      <w:r>
        <w:t xml:space="preserve">Οι υποψήφιοι </w:t>
      </w:r>
      <w:r>
        <w:rPr>
          <w:lang w:val="el-GR"/>
        </w:rPr>
        <w:t>των ανωτέρω</w:t>
      </w:r>
      <w:r>
        <w:t xml:space="preserve">  ειδικοτήτων πρέπει να είναι ηλικίας από </w:t>
      </w:r>
      <w:r>
        <w:rPr>
          <w:b/>
        </w:rPr>
        <w:t>18</w:t>
      </w:r>
      <w:r>
        <w:t xml:space="preserve"> έως</w:t>
      </w:r>
      <w:r>
        <w:rPr>
          <w:b/>
        </w:rPr>
        <w:t xml:space="preserve"> 65</w:t>
      </w:r>
      <w:r>
        <w:t xml:space="preserve"> ετών</w:t>
      </w:r>
    </w:p>
    <w:p w14:paraId="6AC4D239" w14:textId="77777777" w:rsidR="00422F28" w:rsidRDefault="00422F28" w:rsidP="00422F28">
      <w:pPr>
        <w:tabs>
          <w:tab w:val="left" w:pos="0"/>
          <w:tab w:val="left" w:pos="567"/>
        </w:tabs>
        <w:ind w:hanging="284"/>
        <w:jc w:val="both"/>
      </w:pPr>
    </w:p>
    <w:p w14:paraId="6D8D1766" w14:textId="0BC0D55B" w:rsidR="00EE7307" w:rsidRPr="00152538" w:rsidRDefault="00422F28" w:rsidP="00152538">
      <w:pPr>
        <w:tabs>
          <w:tab w:val="left" w:pos="0"/>
          <w:tab w:val="left" w:pos="567"/>
        </w:tabs>
        <w:ind w:hanging="284"/>
        <w:jc w:val="both"/>
      </w:pPr>
      <w:r>
        <w:tab/>
        <w:t>Η σειρά κατάταξης μεταξύ των υποψηφίων καθορίζεται με βάση τα ακόλουθα κριτήρια:</w:t>
      </w:r>
    </w:p>
    <w:p w14:paraId="0A6AD8C6" w14:textId="77777777" w:rsidR="00BC383F" w:rsidRDefault="00BC383F" w:rsidP="00422F28">
      <w:pPr>
        <w:tabs>
          <w:tab w:val="left" w:pos="360"/>
        </w:tabs>
        <w:ind w:left="180"/>
        <w:rPr>
          <w:spacing w:val="-2"/>
        </w:rPr>
      </w:pPr>
    </w:p>
    <w:p w14:paraId="6B1A1366" w14:textId="70F4401E" w:rsidR="00422F28" w:rsidRPr="00EE7307" w:rsidRDefault="00422F28" w:rsidP="00EE7307">
      <w:pPr>
        <w:pStyle w:val="ListParagraph"/>
        <w:numPr>
          <w:ilvl w:val="0"/>
          <w:numId w:val="1"/>
        </w:numPr>
        <w:tabs>
          <w:tab w:val="left" w:pos="360"/>
        </w:tabs>
        <w:rPr>
          <w:spacing w:val="-2"/>
        </w:rPr>
      </w:pPr>
      <w:r w:rsidRPr="00EE7307">
        <w:rPr>
          <w:spacing w:val="-2"/>
        </w:rPr>
        <w:t>ΧΡΟΝΟΣ ΑΝΕΡΓΙΑΣ (</w:t>
      </w:r>
      <w:r w:rsidR="00486EC1" w:rsidRPr="00486EC1">
        <w:rPr>
          <w:spacing w:val="-2"/>
          <w:lang w:val="el-GR"/>
        </w:rPr>
        <w:t>2</w:t>
      </w:r>
      <w:r w:rsidRPr="00EE7307">
        <w:rPr>
          <w:spacing w:val="-2"/>
        </w:rPr>
        <w:t xml:space="preserve">00 μονάδες για 4 μήνες ανεργίας και </w:t>
      </w:r>
      <w:r w:rsidRPr="00EE7307">
        <w:rPr>
          <w:spacing w:val="-2"/>
          <w:lang w:val="el-GR"/>
        </w:rPr>
        <w:t>25</w:t>
      </w:r>
      <w:r w:rsidRPr="00EE7307">
        <w:rPr>
          <w:spacing w:val="-2"/>
        </w:rPr>
        <w:t xml:space="preserve"> μονάδες ανά μήνα ανεργίας άνω των 4 μηνών, με ανώτατο όριο τους 12 μήνες)</w:t>
      </w:r>
    </w:p>
    <w:p w14:paraId="75FF89B8" w14:textId="29A99A4D" w:rsidR="00EE7307" w:rsidRPr="00FE3C13" w:rsidRDefault="00EE7307" w:rsidP="00FE3C13">
      <w:pPr>
        <w:pStyle w:val="ListParagraph"/>
        <w:numPr>
          <w:ilvl w:val="0"/>
          <w:numId w:val="1"/>
        </w:numPr>
        <w:tabs>
          <w:tab w:val="left" w:pos="360"/>
        </w:tabs>
        <w:rPr>
          <w:spacing w:val="-2"/>
        </w:rPr>
      </w:pPr>
      <w:r>
        <w:rPr>
          <w:b/>
          <w:lang w:val="el-GR"/>
        </w:rPr>
        <w:t xml:space="preserve"> </w:t>
      </w:r>
      <w:r w:rsidRPr="00EE7307">
        <w:rPr>
          <w:b/>
          <w:lang w:val="el-GR"/>
        </w:rPr>
        <w:t xml:space="preserve">  </w:t>
      </w:r>
      <w:r w:rsidRPr="00FE3C13">
        <w:rPr>
          <w:spacing w:val="-2"/>
        </w:rPr>
        <w:t>ή 3. ΠΟΛΥΤΕΚΝΟΣ Η΄ ΤΕΚΝΟ ΠΟΛΥΤΕΚΝΗΣ ΟΙΚΟΓΕΝΕΙΑΣ (50 μονάδες για κάθε τέκνο)</w:t>
      </w:r>
    </w:p>
    <w:p w14:paraId="35D76285" w14:textId="77777777" w:rsidR="00EE7307" w:rsidRPr="00FE3C13" w:rsidRDefault="00EE7307" w:rsidP="00FE3C13">
      <w:pPr>
        <w:pStyle w:val="ListParagraph"/>
        <w:tabs>
          <w:tab w:val="left" w:pos="360"/>
        </w:tabs>
        <w:ind w:left="540"/>
        <w:rPr>
          <w:spacing w:val="-2"/>
        </w:rPr>
      </w:pPr>
      <w:r w:rsidRPr="00FE3C13">
        <w:rPr>
          <w:spacing w:val="-2"/>
        </w:rPr>
        <w:t xml:space="preserve">*αφορά μόνο τις ειδικές περιπτώσεις πολυτεκνίας με τρία (3) τέκνα    </w:t>
      </w:r>
    </w:p>
    <w:p w14:paraId="0CC27EA0" w14:textId="6A913B96" w:rsidR="00EE7307" w:rsidRPr="00FE3C13" w:rsidRDefault="00EE7307" w:rsidP="00FE3C13">
      <w:pPr>
        <w:tabs>
          <w:tab w:val="left" w:pos="360"/>
        </w:tabs>
        <w:rPr>
          <w:spacing w:val="-2"/>
        </w:rPr>
      </w:pPr>
      <w:r w:rsidRPr="00FE3C13">
        <w:rPr>
          <w:spacing w:val="-2"/>
        </w:rPr>
        <w:t xml:space="preserve">  4. ή 5. ΤΡΙΤΕΚΝΟΣ Η΄ ΤΕΚΝΟ ΤΡΙΤΕΚΝΗΣ ΟΙΚΟΓΕΝΕΙΑΣ (40 μονάδες για κάθε     </w:t>
      </w:r>
    </w:p>
    <w:p w14:paraId="22EB635B" w14:textId="782F6645" w:rsidR="00EE7307" w:rsidRPr="00FE3C13" w:rsidRDefault="00EE7307" w:rsidP="00FE3C13">
      <w:pPr>
        <w:pStyle w:val="ListParagraph"/>
        <w:tabs>
          <w:tab w:val="left" w:pos="360"/>
        </w:tabs>
        <w:ind w:left="540"/>
        <w:rPr>
          <w:spacing w:val="-2"/>
        </w:rPr>
      </w:pPr>
      <w:r w:rsidRPr="00FE3C13">
        <w:rPr>
          <w:spacing w:val="-2"/>
        </w:rPr>
        <w:t xml:space="preserve"> τέκνο)</w:t>
      </w:r>
    </w:p>
    <w:p w14:paraId="342AD7AF" w14:textId="4D735F33" w:rsidR="00EE7307" w:rsidRPr="00FE3C13" w:rsidRDefault="00EE7307" w:rsidP="00FE3C13">
      <w:pPr>
        <w:tabs>
          <w:tab w:val="left" w:pos="360"/>
        </w:tabs>
        <w:rPr>
          <w:spacing w:val="-2"/>
        </w:rPr>
      </w:pPr>
      <w:r w:rsidRPr="00FE3C13">
        <w:rPr>
          <w:spacing w:val="-2"/>
        </w:rPr>
        <w:t xml:space="preserve">  6. ΑΝΗΛΙΚΑ ΤΕΚΝΑ (30 μονάδες για καθένα από τα δύο πρώτα τέκνα και 50 μονάδες      </w:t>
      </w:r>
    </w:p>
    <w:p w14:paraId="53A48C38" w14:textId="600DBAEE" w:rsidR="00EE7307" w:rsidRPr="00FE3C13" w:rsidRDefault="00EE7307" w:rsidP="00FE3C13">
      <w:pPr>
        <w:pStyle w:val="ListParagraph"/>
        <w:tabs>
          <w:tab w:val="left" w:pos="360"/>
        </w:tabs>
        <w:ind w:left="540"/>
        <w:rPr>
          <w:spacing w:val="-2"/>
        </w:rPr>
      </w:pPr>
      <w:r w:rsidRPr="00FE3C13">
        <w:rPr>
          <w:spacing w:val="-2"/>
        </w:rPr>
        <w:t>για το τρίτο)</w:t>
      </w:r>
    </w:p>
    <w:p w14:paraId="7AEA3A14" w14:textId="34A283EB" w:rsidR="00EE7307" w:rsidRPr="00FE3C13" w:rsidRDefault="00FE3C13" w:rsidP="00FE3C13">
      <w:pPr>
        <w:pStyle w:val="ListParagraph"/>
        <w:numPr>
          <w:ilvl w:val="0"/>
          <w:numId w:val="3"/>
        </w:numPr>
        <w:tabs>
          <w:tab w:val="left" w:pos="360"/>
        </w:tabs>
        <w:rPr>
          <w:spacing w:val="-2"/>
        </w:rPr>
      </w:pPr>
      <w:r>
        <w:rPr>
          <w:spacing w:val="-2"/>
          <w:lang w:val="el-GR"/>
        </w:rPr>
        <w:t xml:space="preserve">ή </w:t>
      </w:r>
      <w:r w:rsidR="00EE7307" w:rsidRPr="00FE3C13">
        <w:rPr>
          <w:spacing w:val="-2"/>
        </w:rPr>
        <w:t xml:space="preserve"> 8. ΓΟΝΕΑΣ Η΄ ΤΕΚΝΟ ΜΟΝΟΓΟΝΕΪΚΗΣ ΟΙΚΟΓΕΝΕΙΑΣ (50 μονάδες για κάθε τέκνο) </w:t>
      </w:r>
    </w:p>
    <w:p w14:paraId="5C0DBC87" w14:textId="0DD2C88F" w:rsidR="00EE7307" w:rsidRPr="00FE3C13" w:rsidRDefault="00EE7307" w:rsidP="00FE3C13">
      <w:pPr>
        <w:tabs>
          <w:tab w:val="left" w:pos="360"/>
        </w:tabs>
        <w:ind w:left="360"/>
        <w:rPr>
          <w:spacing w:val="-2"/>
        </w:rPr>
      </w:pPr>
      <w:r w:rsidRPr="00FE3C13">
        <w:rPr>
          <w:spacing w:val="-2"/>
        </w:rPr>
        <w:lastRenderedPageBreak/>
        <w:t>9. ΒΑΘΜΟΣ ΒΑΣΙΚΟΥ ΤΙΤΛΟΥ  (για ΠΕ και ΤΕ οι μονάδες του βασικού τίτλου με 2 δεκαδικά ψηφία πολλαπλασιάζονται με το 40, ενώ για ΔΕ με το 20)</w:t>
      </w:r>
    </w:p>
    <w:p w14:paraId="21359467" w14:textId="673B156A" w:rsidR="00EE7307" w:rsidRPr="00FE3C13" w:rsidRDefault="00EE7307" w:rsidP="00FE3C13">
      <w:pPr>
        <w:pStyle w:val="ListParagraph"/>
        <w:numPr>
          <w:ilvl w:val="0"/>
          <w:numId w:val="4"/>
        </w:numPr>
        <w:tabs>
          <w:tab w:val="left" w:pos="360"/>
        </w:tabs>
        <w:rPr>
          <w:spacing w:val="-2"/>
        </w:rPr>
      </w:pPr>
      <w:r w:rsidRPr="00FE3C13">
        <w:rPr>
          <w:spacing w:val="-2"/>
        </w:rPr>
        <w:t>ΕΜΠΕΙΡΙΑ (7 μονάδες ανά μήνα εμπειρίας και έως 60 μήνες)</w:t>
      </w:r>
    </w:p>
    <w:p w14:paraId="33D639ED" w14:textId="3FEBD87E" w:rsidR="00EE7307" w:rsidRPr="00FE3C13" w:rsidRDefault="00EE7307" w:rsidP="00FE3C13">
      <w:pPr>
        <w:pStyle w:val="ListParagraph"/>
        <w:numPr>
          <w:ilvl w:val="0"/>
          <w:numId w:val="4"/>
        </w:numPr>
        <w:tabs>
          <w:tab w:val="left" w:pos="360"/>
        </w:tabs>
        <w:rPr>
          <w:spacing w:val="-2"/>
        </w:rPr>
      </w:pPr>
      <w:r w:rsidRPr="00FE3C13">
        <w:rPr>
          <w:spacing w:val="-2"/>
        </w:rPr>
        <w:t>ΑΝΑΠΗΡΙΑ ΥΠΟΨΗΦΙΟΥ ΜΕ ΠΟΣΟΣΤΟ ΤΟΥΛΑΧΙΣΤΟΝ 50% (το ποσοστό αναπηρίας πολλαπλασιάζεται με το συντελεστή “3”</w:t>
      </w:r>
    </w:p>
    <w:p w14:paraId="4D340FA0" w14:textId="5FFFE030" w:rsidR="00422F28" w:rsidRPr="00486EC1" w:rsidRDefault="00EE7307" w:rsidP="00486EC1">
      <w:pPr>
        <w:pStyle w:val="ListParagraph"/>
        <w:numPr>
          <w:ilvl w:val="0"/>
          <w:numId w:val="4"/>
        </w:numPr>
        <w:tabs>
          <w:tab w:val="left" w:pos="360"/>
        </w:tabs>
        <w:rPr>
          <w:spacing w:val="-2"/>
        </w:rPr>
      </w:pPr>
      <w:r w:rsidRPr="00486EC1">
        <w:rPr>
          <w:spacing w:val="-2"/>
        </w:rPr>
        <w:t>ΑΝΑΠΗΡΙΑ ΓΟΝΕΑ, ΤΕΚΝΟΥ, ΑΔΕΛΦΟΥ Ή ΣΥΖΥΓΟΥ (το ποσοστό αναπηρίας πολλαπλασιάζεται με το συντελεστή “2”)</w:t>
      </w:r>
    </w:p>
    <w:p w14:paraId="5825D466" w14:textId="77777777" w:rsidR="00486EC1" w:rsidRDefault="00486EC1" w:rsidP="00486EC1">
      <w:pPr>
        <w:pStyle w:val="ListParagraph"/>
        <w:tabs>
          <w:tab w:val="left" w:pos="360"/>
        </w:tabs>
        <w:rPr>
          <w:rFonts w:ascii="Arial" w:hAnsi="Arial" w:cs="Arial"/>
          <w:b/>
          <w:spacing w:val="-2"/>
          <w:sz w:val="18"/>
          <w:szCs w:val="18"/>
        </w:rPr>
      </w:pPr>
    </w:p>
    <w:p w14:paraId="539947CE" w14:textId="24D9F201" w:rsidR="00422F28" w:rsidRDefault="00422F28" w:rsidP="00486EC1">
      <w:pPr>
        <w:pStyle w:val="ListParagraph"/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>ΕΝΤΟΠΙΟΤΗΤΑ</w:t>
      </w:r>
    </w:p>
    <w:p w14:paraId="1F607B2B" w14:textId="0B1A51CD" w:rsidR="00EE7307" w:rsidRDefault="00EE7307" w:rsidP="00EE7307">
      <w:pPr>
        <w:tabs>
          <w:tab w:val="left" w:pos="0"/>
          <w:tab w:val="left" w:pos="567"/>
        </w:tabs>
        <w:spacing w:before="120" w:line="360" w:lineRule="auto"/>
        <w:jc w:val="both"/>
        <w:rPr>
          <w:lang w:val="el-GR"/>
        </w:rPr>
      </w:pPr>
      <w:r>
        <w:rPr>
          <w:lang w:val="el-GR"/>
        </w:rPr>
        <w:t xml:space="preserve">Για τη θέση με κωδικό </w:t>
      </w:r>
      <w:r>
        <w:rPr>
          <w:bCs/>
          <w:lang w:val="el-GR"/>
        </w:rPr>
        <w:t>101,</w:t>
      </w:r>
      <w:r>
        <w:rPr>
          <w:lang w:val="el-GR"/>
        </w:rPr>
        <w:t xml:space="preserve"> </w:t>
      </w:r>
      <w:r>
        <w:rPr>
          <w:b/>
          <w:lang w:val="el-GR"/>
        </w:rPr>
        <w:t>προτάσσονται</w:t>
      </w:r>
      <w:r>
        <w:rPr>
          <w:lang w:val="el-GR"/>
        </w:rPr>
        <w:t xml:space="preserve"> των λοιπών υποψηφίων, που κατατάσσονται με τα ίδια προσόντα πρόσληψης, ανεξάρτητα από το σύνολο των μονάδων που συγκεντρώνουν, οι </w:t>
      </w:r>
      <w:r>
        <w:rPr>
          <w:b/>
          <w:lang w:val="el-GR"/>
        </w:rPr>
        <w:t>μόνιμοι κάτοικοι</w:t>
      </w:r>
      <w:r>
        <w:rPr>
          <w:lang w:val="el-GR"/>
        </w:rPr>
        <w:t xml:space="preserve"> του Δήμου </w:t>
      </w:r>
      <w:r>
        <w:rPr>
          <w:bCs/>
          <w:lang w:val="el-GR"/>
        </w:rPr>
        <w:t>Σαμοθράκης</w:t>
      </w:r>
      <w:r>
        <w:rPr>
          <w:lang w:val="el-GR"/>
        </w:rPr>
        <w:t xml:space="preserve"> της Νήσου Σαμοθράκης.</w:t>
      </w:r>
    </w:p>
    <w:p w14:paraId="59D6A9CC" w14:textId="274827C1" w:rsidR="00EE7307" w:rsidRPr="00C91C87" w:rsidRDefault="00EE7307" w:rsidP="00EE7307">
      <w:pPr>
        <w:tabs>
          <w:tab w:val="left" w:pos="0"/>
          <w:tab w:val="left" w:pos="567"/>
        </w:tabs>
        <w:spacing w:before="120" w:line="360" w:lineRule="auto"/>
        <w:jc w:val="both"/>
      </w:pPr>
      <w:r>
        <w:rPr>
          <w:b/>
          <w:bCs/>
          <w:lang w:val="el-GR" w:eastAsia="el-GR"/>
        </w:rPr>
        <w:t xml:space="preserve">Ανάρτηση </w:t>
      </w:r>
      <w:r>
        <w:rPr>
          <w:lang w:val="el-GR" w:eastAsia="el-GR"/>
        </w:rPr>
        <w:t>ολόκληρης της Ανακοίνωσης [</w:t>
      </w:r>
      <w:r>
        <w:rPr>
          <w:bCs/>
          <w:lang w:val="el-GR" w:eastAsia="el-GR"/>
        </w:rPr>
        <w:t>μαζί</w:t>
      </w:r>
      <w:r>
        <w:rPr>
          <w:lang w:val="el-GR" w:eastAsia="el-GR"/>
        </w:rPr>
        <w:t xml:space="preserve"> με το «Παράρτημα ανακοινώσεων Συμβάσεων εργασίας Ορισμένου Χρόνου (ΣΟΧ)» με σήμανση έκδοσης </w:t>
      </w:r>
      <w:r>
        <w:rPr>
          <w:u w:val="single"/>
          <w:lang w:val="el-GR" w:eastAsia="el-GR"/>
        </w:rPr>
        <w:t>«</w:t>
      </w:r>
      <w:r>
        <w:rPr>
          <w:b/>
          <w:u w:val="single"/>
          <w:lang w:val="el-GR" w:eastAsia="el-GR"/>
        </w:rPr>
        <w:t>02-12-2019</w:t>
      </w:r>
      <w:r>
        <w:rPr>
          <w:u w:val="single"/>
          <w:lang w:val="el-GR" w:eastAsia="el-GR"/>
        </w:rPr>
        <w:t>»</w:t>
      </w:r>
      <w:r>
        <w:rPr>
          <w:b/>
          <w:u w:val="single"/>
          <w:shd w:val="clear" w:color="auto" w:fill="FFFFFF"/>
          <w:lang w:val="el-GR" w:eastAsia="el-GR"/>
        </w:rPr>
        <w:t>]</w:t>
      </w:r>
      <w:r>
        <w:rPr>
          <w:u w:val="single"/>
          <w:shd w:val="clear" w:color="auto" w:fill="FFFFFF"/>
          <w:lang w:val="el-GR" w:eastAsia="el-GR"/>
        </w:rPr>
        <w:t>,</w:t>
      </w:r>
      <w:r>
        <w:rPr>
          <w:lang w:val="el-GR" w:eastAsia="el-GR"/>
        </w:rPr>
        <w:t xml:space="preserve"> να γίνει στο χώρο των ανακοινώσεων του δημοτικού καταστήματος του Δήμου Σαμοθράκης, καθώς και στο δικτυακό τόπο της υπηρεσίας μας (</w:t>
      </w:r>
      <w:hyperlink r:id="rId8" w:history="1">
        <w:r>
          <w:rPr>
            <w:rStyle w:val="Hyperlink"/>
            <w:lang w:eastAsia="el-GR"/>
          </w:rPr>
          <w:t>www.samothraki.gr</w:t>
        </w:r>
      </w:hyperlink>
      <w:r>
        <w:rPr>
          <w:lang w:val="el-GR" w:eastAsia="el-GR"/>
        </w:rPr>
        <w:t xml:space="preserve">). </w:t>
      </w:r>
    </w:p>
    <w:p w14:paraId="7B6BDFD1" w14:textId="5F836FEA" w:rsidR="00EE7307" w:rsidRPr="00152538" w:rsidRDefault="00EE7307" w:rsidP="00EE7307">
      <w:pPr>
        <w:spacing w:before="120" w:line="360" w:lineRule="auto"/>
        <w:jc w:val="both"/>
        <w:rPr>
          <w:b/>
          <w:lang w:val="el-GR" w:eastAsia="el-GR"/>
        </w:rPr>
      </w:pPr>
      <w:r>
        <w:rPr>
          <w:lang w:val="el-GR" w:eastAsia="el-GR"/>
        </w:rPr>
        <w:t xml:space="preserve">Οι ενδιαφερόμενοι καλούνται να συμπληρώσουν την αίτηση με κωδικό </w:t>
      </w:r>
      <w:r>
        <w:rPr>
          <w:b/>
          <w:bCs/>
          <w:smallCaps/>
          <w:lang w:val="el-GR" w:eastAsia="el-GR"/>
        </w:rPr>
        <w:t>εντυπο ασεπ</w:t>
      </w:r>
      <w:r>
        <w:rPr>
          <w:b/>
          <w:bCs/>
          <w:lang w:val="el-GR" w:eastAsia="el-GR"/>
        </w:rPr>
        <w:t xml:space="preserve"> ΣΟΧ.6</w:t>
      </w:r>
      <w:r>
        <w:rPr>
          <w:lang w:val="el-GR" w:eastAsia="el-GR"/>
        </w:rPr>
        <w:t xml:space="preserve"> και να την υποβάλουν, μαζί με τα απαιτούμενα από την παρούσα Ανακοίνωση δικαιολογητικά, ταχυδρομικά </w:t>
      </w:r>
      <w:r>
        <w:rPr>
          <w:b/>
          <w:lang w:val="el-GR" w:eastAsia="el-GR"/>
        </w:rPr>
        <w:t>με συστημένη επιστολή</w:t>
      </w:r>
      <w:r>
        <w:rPr>
          <w:lang w:val="el-GR" w:eastAsia="el-GR"/>
        </w:rPr>
        <w:t xml:space="preserve">, στα γραφεία της υπηρεσίας μας στην ακόλουθη διεύθυνση: </w:t>
      </w:r>
      <w:r>
        <w:rPr>
          <w:b/>
          <w:lang w:val="el-GR" w:eastAsia="el-GR"/>
        </w:rPr>
        <w:t>Χώρα Σαμοθράκης – Τ.Κ. 68002, απευθύνοντάς την στο Γραφείο Ανάπτυξης Ανθρώπινου Δυναμικού &amp; Διοικητικής Μέριμνας υπόψη κ. Αποστολούδια Πέτρο (τηλ. επικοινωνίας: 2551350820)</w:t>
      </w:r>
      <w:r w:rsidR="00152538" w:rsidRPr="00152538">
        <w:rPr>
          <w:b/>
          <w:lang w:val="el-GR" w:eastAsia="el-GR"/>
        </w:rPr>
        <w:t>.</w:t>
      </w:r>
    </w:p>
    <w:p w14:paraId="6149C51B" w14:textId="1EB4178C" w:rsidR="00422F28" w:rsidRDefault="00422F28" w:rsidP="00422F28">
      <w:pPr>
        <w:pStyle w:val="NormalWeb"/>
        <w:spacing w:before="0" w:after="0"/>
      </w:pPr>
      <w:r>
        <w:t xml:space="preserve">  </w:t>
      </w:r>
      <w:r>
        <w:tab/>
      </w:r>
      <w:r>
        <w:tab/>
      </w:r>
      <w:r>
        <w:tab/>
      </w:r>
      <w:r>
        <w:tab/>
      </w:r>
      <w:r>
        <w:tab/>
      </w:r>
      <w:r w:rsidR="00152538">
        <w:t xml:space="preserve">         </w:t>
      </w:r>
      <w:r>
        <w:t>Ο ΔΗΜΑΡΧΟΣ ΣΑΜΟΘΡΑΚΗΣ</w:t>
      </w:r>
    </w:p>
    <w:p w14:paraId="7DF80E47" w14:textId="77777777" w:rsidR="00152538" w:rsidRDefault="00152538" w:rsidP="00422F28">
      <w:pPr>
        <w:pStyle w:val="NormalWeb"/>
        <w:spacing w:before="0" w:after="0"/>
      </w:pPr>
    </w:p>
    <w:p w14:paraId="661B9358" w14:textId="629E5983" w:rsidR="00422F28" w:rsidRPr="00152538" w:rsidRDefault="00422F28" w:rsidP="00422F28">
      <w:pPr>
        <w:ind w:left="2880"/>
        <w:rPr>
          <w:b/>
          <w:lang w:val="el-GR"/>
        </w:rPr>
      </w:pPr>
      <w:r>
        <w:rPr>
          <w:lang w:val="el-GR"/>
        </w:rPr>
        <w:t xml:space="preserve">   </w:t>
      </w:r>
      <w:r>
        <w:rPr>
          <w:lang w:val="el-GR"/>
        </w:rPr>
        <w:tab/>
        <w:t xml:space="preserve">                      Γαλατούμος Νικόλαο</w:t>
      </w:r>
      <w:r w:rsidR="00152538">
        <w:rPr>
          <w:lang w:val="el-GR"/>
        </w:rPr>
        <w:t>ς</w:t>
      </w:r>
    </w:p>
    <w:p w14:paraId="072FAF56" w14:textId="77777777" w:rsidR="006B7142" w:rsidRDefault="006B7142"/>
    <w:sectPr w:rsidR="006B71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6986" w14:textId="77777777" w:rsidR="00DD6331" w:rsidRDefault="00DD6331" w:rsidP="00052CA1">
      <w:r>
        <w:separator/>
      </w:r>
    </w:p>
  </w:endnote>
  <w:endnote w:type="continuationSeparator" w:id="0">
    <w:p w14:paraId="75C43B37" w14:textId="77777777" w:rsidR="00DD6331" w:rsidRDefault="00DD6331" w:rsidP="0005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B3F7" w14:textId="193A840B" w:rsidR="00BC383F" w:rsidRDefault="00BC383F" w:rsidP="00BC383F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5A61D80" w14:textId="0F439CE7" w:rsidR="00052CA1" w:rsidRDefault="00052CA1" w:rsidP="00BC383F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AF28" w14:textId="77777777" w:rsidR="00DD6331" w:rsidRDefault="00DD6331" w:rsidP="00052CA1">
      <w:r>
        <w:separator/>
      </w:r>
    </w:p>
  </w:footnote>
  <w:footnote w:type="continuationSeparator" w:id="0">
    <w:p w14:paraId="2A664214" w14:textId="77777777" w:rsidR="00DD6331" w:rsidRDefault="00DD6331" w:rsidP="0005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F242" w14:textId="44C956B7" w:rsidR="00BC383F" w:rsidRDefault="00BC383F">
    <w:pPr>
      <w:pStyle w:val="Head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F8B68" wp14:editId="3AD4454A">
              <wp:simplePos x="0" y="0"/>
              <wp:positionH relativeFrom="page">
                <wp:posOffset>171450</wp:posOffset>
              </wp:positionH>
              <wp:positionV relativeFrom="page">
                <wp:posOffset>-76200</wp:posOffset>
              </wp:positionV>
              <wp:extent cx="7334250" cy="9982200"/>
              <wp:effectExtent l="0" t="0" r="19050" b="1905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250" cy="99822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3787D" id="Rectangle 452" o:spid="_x0000_s1026" style="position:absolute;margin-left:13.5pt;margin-top:-6pt;width:577.5pt;height:78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1CA"/>
    <w:multiLevelType w:val="hybridMultilevel"/>
    <w:tmpl w:val="99B4F7CE"/>
    <w:lvl w:ilvl="0" w:tplc="B5FAB0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245463"/>
    <w:multiLevelType w:val="hybridMultilevel"/>
    <w:tmpl w:val="74AC4CDE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38C2"/>
    <w:multiLevelType w:val="hybridMultilevel"/>
    <w:tmpl w:val="257A3F20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0122E"/>
    <w:multiLevelType w:val="hybridMultilevel"/>
    <w:tmpl w:val="54887554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28"/>
    <w:rsid w:val="00052CA1"/>
    <w:rsid w:val="00152538"/>
    <w:rsid w:val="00184CD8"/>
    <w:rsid w:val="001853E0"/>
    <w:rsid w:val="001935C3"/>
    <w:rsid w:val="001C30B6"/>
    <w:rsid w:val="002C5FE6"/>
    <w:rsid w:val="00422F28"/>
    <w:rsid w:val="00486EC1"/>
    <w:rsid w:val="005769E0"/>
    <w:rsid w:val="00593E9F"/>
    <w:rsid w:val="005B03F8"/>
    <w:rsid w:val="006B7142"/>
    <w:rsid w:val="00721D7E"/>
    <w:rsid w:val="00792815"/>
    <w:rsid w:val="007D73F9"/>
    <w:rsid w:val="008268D6"/>
    <w:rsid w:val="00A709D8"/>
    <w:rsid w:val="00BC383F"/>
    <w:rsid w:val="00DD6331"/>
    <w:rsid w:val="00E70BA3"/>
    <w:rsid w:val="00E876E8"/>
    <w:rsid w:val="00EE7307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22A7"/>
  <w15:chartTrackingRefBased/>
  <w15:docId w15:val="{36BED8DB-5098-49E1-8C2B-CC67C348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422F28"/>
    <w:pPr>
      <w:keepNext/>
      <w:tabs>
        <w:tab w:val="num" w:pos="360"/>
      </w:tabs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F28"/>
    <w:rPr>
      <w:rFonts w:ascii="Times New Roman" w:eastAsia="Times New Roman" w:hAnsi="Times New Roman" w:cs="Times New Roman"/>
      <w:b/>
      <w:bCs/>
      <w:sz w:val="24"/>
      <w:szCs w:val="24"/>
      <w:lang w:val="el-GR" w:eastAsia="ar-SA"/>
    </w:rPr>
  </w:style>
  <w:style w:type="paragraph" w:styleId="NormalWeb">
    <w:name w:val="Normal (Web)"/>
    <w:basedOn w:val="Normal"/>
    <w:semiHidden/>
    <w:unhideWhenUsed/>
    <w:rsid w:val="00422F28"/>
    <w:pPr>
      <w:spacing w:before="280" w:after="280"/>
    </w:pPr>
    <w:rPr>
      <w:lang w:val="el-GR"/>
    </w:rPr>
  </w:style>
  <w:style w:type="paragraph" w:customStyle="1" w:styleId="1">
    <w:name w:val="Παράγραφος λίστας1"/>
    <w:basedOn w:val="Normal"/>
    <w:semiHidden/>
    <w:rsid w:val="00422F28"/>
    <w:pPr>
      <w:suppressAutoHyphens w:val="0"/>
      <w:ind w:left="720"/>
    </w:pPr>
    <w:rPr>
      <w:rFonts w:eastAsia="Calibri"/>
      <w:lang w:val="el-GR" w:eastAsia="el-GR"/>
    </w:rPr>
  </w:style>
  <w:style w:type="character" w:styleId="Strong">
    <w:name w:val="Strong"/>
    <w:basedOn w:val="DefaultParagraphFont"/>
    <w:uiPriority w:val="22"/>
    <w:qFormat/>
    <w:rsid w:val="00422F28"/>
    <w:rPr>
      <w:b/>
      <w:bCs/>
    </w:rPr>
  </w:style>
  <w:style w:type="paragraph" w:customStyle="1" w:styleId="Default">
    <w:name w:val="Default"/>
    <w:rsid w:val="00422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1"/>
    <w:rsid w:val="00422F28"/>
    <w:pPr>
      <w:suppressAutoHyphens w:val="0"/>
      <w:ind w:left="360"/>
    </w:pPr>
    <w:rPr>
      <w:sz w:val="28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uiPriority w:val="99"/>
    <w:semiHidden/>
    <w:rsid w:val="00422F2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BodyTextIndentChar1">
    <w:name w:val="Body Text Indent Char1"/>
    <w:link w:val="BodyTextIndent"/>
    <w:locked/>
    <w:rsid w:val="00422F28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052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C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A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Footer">
    <w:name w:val="footer"/>
    <w:basedOn w:val="Normal"/>
    <w:link w:val="FooterChar"/>
    <w:uiPriority w:val="99"/>
    <w:unhideWhenUsed/>
    <w:rsid w:val="0005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A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EE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thrak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2021-05-13T09:35:00Z</cp:lastPrinted>
  <dcterms:created xsi:type="dcterms:W3CDTF">2020-12-07T09:35:00Z</dcterms:created>
  <dcterms:modified xsi:type="dcterms:W3CDTF">2021-05-13T09:36:00Z</dcterms:modified>
</cp:coreProperties>
</file>