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2B5D" w14:textId="26724873" w:rsidR="00595183" w:rsidRDefault="00595183" w:rsidP="00595183">
      <w:pPr>
        <w:rPr>
          <w:rFonts w:ascii="Tahoma" w:hAnsi="Tahoma" w:cs="Tahoma"/>
          <w:b/>
        </w:rPr>
      </w:pPr>
      <w:r>
        <w:rPr>
          <w:rFonts w:ascii="Tahoma" w:hAnsi="Tahoma" w:cs="Tahoma"/>
          <w:noProof/>
          <w:lang w:val="en-US" w:eastAsia="en-US"/>
        </w:rPr>
        <w:drawing>
          <wp:inline distT="0" distB="0" distL="0" distR="0" wp14:anchorId="65FC87D0" wp14:editId="23F31DAA">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r>
        <w:rPr>
          <w:rFonts w:ascii="Tahoma" w:hAnsi="Tahoma" w:cs="Tahoma"/>
          <w:b/>
        </w:rPr>
        <w:tab/>
      </w:r>
      <w:r>
        <w:rPr>
          <w:rFonts w:ascii="Tahoma" w:hAnsi="Tahoma" w:cs="Tahoma"/>
          <w:b/>
        </w:rPr>
        <w:tab/>
      </w:r>
      <w:r>
        <w:rPr>
          <w:rFonts w:ascii="Tahoma" w:hAnsi="Tahoma" w:cs="Tahoma"/>
          <w:b/>
        </w:rPr>
        <w:tab/>
      </w:r>
      <w:r w:rsidR="00A65192">
        <w:rPr>
          <w:rFonts w:ascii="Tahoma" w:hAnsi="Tahoma" w:cs="Tahoma"/>
          <w:b/>
        </w:rPr>
        <w:tab/>
      </w:r>
      <w:r w:rsidR="00A65192">
        <w:rPr>
          <w:rFonts w:ascii="Tahoma" w:hAnsi="Tahoma" w:cs="Tahoma"/>
          <w:b/>
        </w:rPr>
        <w:tab/>
      </w:r>
      <w:r w:rsidR="00A65192">
        <w:rPr>
          <w:rFonts w:ascii="Tahoma" w:hAnsi="Tahoma" w:cs="Tahoma"/>
          <w:b/>
        </w:rPr>
        <w:tab/>
      </w:r>
      <w:r w:rsidR="00A65192">
        <w:rPr>
          <w:rStyle w:val="Strong"/>
        </w:rPr>
        <w:t xml:space="preserve">ΑΔΑ: </w:t>
      </w:r>
      <w:r w:rsidR="00A65192">
        <w:t>6Ν7ΖΩ1Λ-Μ03</w:t>
      </w:r>
    </w:p>
    <w:p w14:paraId="683979DB" w14:textId="679D6F84" w:rsidR="00595183" w:rsidRDefault="00595183" w:rsidP="00595183">
      <w:pPr>
        <w:rPr>
          <w:rFonts w:ascii="Tahoma" w:hAnsi="Tahoma" w:cs="Tahoma"/>
          <w:b/>
          <w:sz w:val="20"/>
          <w:szCs w:val="20"/>
        </w:rPr>
      </w:pPr>
      <w:r>
        <w:rPr>
          <w:rFonts w:ascii="Tahoma" w:hAnsi="Tahoma" w:cs="Tahoma"/>
          <w:b/>
          <w:sz w:val="20"/>
          <w:szCs w:val="20"/>
        </w:rPr>
        <w:t xml:space="preserve">ΕΛΛΗΝΙΚΗ ΔΗΜΟΚΡΑΤΙΑ                             </w:t>
      </w:r>
      <w:r>
        <w:rPr>
          <w:rFonts w:ascii="Tahoma" w:hAnsi="Tahoma" w:cs="Tahoma"/>
          <w:b/>
          <w:sz w:val="20"/>
          <w:szCs w:val="20"/>
        </w:rPr>
        <w:tab/>
      </w:r>
      <w:r>
        <w:rPr>
          <w:rFonts w:ascii="Tahoma" w:hAnsi="Tahoma" w:cs="Tahoma"/>
          <w:b/>
          <w:sz w:val="20"/>
          <w:szCs w:val="20"/>
        </w:rPr>
        <w:tab/>
      </w:r>
    </w:p>
    <w:p w14:paraId="0004B622" w14:textId="77777777" w:rsidR="00595183" w:rsidRDefault="00595183" w:rsidP="00595183">
      <w:pPr>
        <w:rPr>
          <w:rFonts w:ascii="Tahoma" w:hAnsi="Tahoma" w:cs="Tahoma"/>
          <w:b/>
          <w:sz w:val="20"/>
          <w:szCs w:val="20"/>
        </w:rPr>
      </w:pPr>
      <w:r>
        <w:rPr>
          <w:rFonts w:ascii="Tahoma" w:hAnsi="Tahoma" w:cs="Tahoma"/>
          <w:b/>
          <w:sz w:val="20"/>
          <w:szCs w:val="20"/>
        </w:rPr>
        <w:t xml:space="preserve">ΝΟΜΟΣ </w:t>
      </w:r>
      <w:r>
        <w:rPr>
          <w:rFonts w:ascii="Tahoma" w:hAnsi="Tahoma" w:cs="Tahoma"/>
          <w:b/>
          <w:sz w:val="20"/>
          <w:szCs w:val="20"/>
          <w:lang w:val="en-US"/>
        </w:rPr>
        <w:t>EB</w:t>
      </w:r>
      <w:r>
        <w:rPr>
          <w:rFonts w:ascii="Tahoma" w:hAnsi="Tahoma" w:cs="Tahoma"/>
          <w:b/>
          <w:sz w:val="20"/>
          <w:szCs w:val="20"/>
        </w:rPr>
        <w:t>ΡΟΥ</w:t>
      </w:r>
    </w:p>
    <w:p w14:paraId="4FCBD539" w14:textId="029736D5" w:rsidR="00595183" w:rsidRPr="00315582" w:rsidRDefault="00595183" w:rsidP="00595183">
      <w:pPr>
        <w:rPr>
          <w:rFonts w:ascii="Tahoma" w:hAnsi="Tahoma" w:cs="Tahoma"/>
          <w:sz w:val="20"/>
          <w:szCs w:val="20"/>
        </w:rPr>
      </w:pPr>
      <w:r>
        <w:rPr>
          <w:rFonts w:ascii="Tahoma" w:hAnsi="Tahoma" w:cs="Tahoma"/>
          <w:b/>
          <w:sz w:val="20"/>
          <w:szCs w:val="20"/>
        </w:rPr>
        <w:t>ΔΗΜΟΣ ΣΑΜΟΘΡΑΚΗΣ</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bookmarkStart w:id="0" w:name="_GoBack"/>
      <w:bookmarkEnd w:id="0"/>
      <w:r>
        <w:rPr>
          <w:rFonts w:ascii="Tahoma" w:hAnsi="Tahoma" w:cs="Tahoma"/>
          <w:b/>
          <w:sz w:val="20"/>
          <w:szCs w:val="20"/>
        </w:rPr>
        <w:tab/>
        <w:t xml:space="preserve">  </w:t>
      </w:r>
      <w:r>
        <w:rPr>
          <w:rFonts w:ascii="Tahoma" w:hAnsi="Tahoma" w:cs="Tahoma"/>
          <w:sz w:val="20"/>
          <w:szCs w:val="20"/>
        </w:rPr>
        <w:t>Σαμοθράκη 2</w:t>
      </w:r>
      <w:r w:rsidRPr="00595183">
        <w:rPr>
          <w:rFonts w:ascii="Tahoma" w:hAnsi="Tahoma" w:cs="Tahoma"/>
          <w:sz w:val="20"/>
          <w:szCs w:val="20"/>
        </w:rPr>
        <w:t>5</w:t>
      </w:r>
      <w:r>
        <w:rPr>
          <w:rFonts w:ascii="Tahoma" w:hAnsi="Tahoma" w:cs="Tahoma"/>
          <w:sz w:val="20"/>
          <w:szCs w:val="20"/>
        </w:rPr>
        <w:t>/</w:t>
      </w:r>
      <w:r w:rsidRPr="00595183">
        <w:rPr>
          <w:rFonts w:ascii="Tahoma" w:hAnsi="Tahoma" w:cs="Tahoma"/>
          <w:sz w:val="20"/>
          <w:szCs w:val="20"/>
        </w:rPr>
        <w:t>6</w:t>
      </w:r>
      <w:r>
        <w:rPr>
          <w:rFonts w:ascii="Tahoma" w:hAnsi="Tahoma" w:cs="Tahoma"/>
          <w:sz w:val="20"/>
          <w:szCs w:val="20"/>
        </w:rPr>
        <w:t>/202</w:t>
      </w:r>
      <w:r w:rsidRPr="00315582">
        <w:rPr>
          <w:rFonts w:ascii="Tahoma" w:hAnsi="Tahoma" w:cs="Tahoma"/>
          <w:sz w:val="20"/>
          <w:szCs w:val="20"/>
        </w:rPr>
        <w:t>1</w:t>
      </w:r>
    </w:p>
    <w:p w14:paraId="59BFBF41" w14:textId="63875BDD" w:rsidR="00595183" w:rsidRPr="00595183" w:rsidRDefault="00595183" w:rsidP="00595183">
      <w:pPr>
        <w:pStyle w:val="Heading3"/>
        <w:numPr>
          <w:ilvl w:val="0"/>
          <w:numId w:val="0"/>
        </w:numPr>
        <w:tabs>
          <w:tab w:val="left" w:pos="720"/>
        </w:tabs>
        <w:ind w:left="720" w:hanging="360"/>
        <w:rPr>
          <w:rFonts w:ascii="Tahoma" w:hAnsi="Tahoma" w:cs="Tahoma"/>
          <w:sz w:val="20"/>
          <w:lang w:val="en-US"/>
        </w:rPr>
      </w:pPr>
      <w:r>
        <w:rPr>
          <w:rFonts w:ascii="Tahoma" w:hAnsi="Tahoma" w:cs="Tahoma"/>
          <w:sz w:val="20"/>
        </w:rPr>
        <w:t xml:space="preserve">                                                                            Αριθ. Πρωτ.: </w:t>
      </w:r>
      <w:r>
        <w:rPr>
          <w:rFonts w:ascii="Tahoma" w:hAnsi="Tahoma" w:cs="Tahoma"/>
          <w:sz w:val="20"/>
          <w:lang w:val="en-US"/>
        </w:rPr>
        <w:t>3042</w:t>
      </w:r>
    </w:p>
    <w:p w14:paraId="2C18F642" w14:textId="77777777" w:rsidR="00595183" w:rsidRDefault="00595183" w:rsidP="00595183"/>
    <w:p w14:paraId="6E17E2B1" w14:textId="43C2AFFA" w:rsidR="00F62CE5" w:rsidRPr="00F62CE5" w:rsidRDefault="00595183" w:rsidP="00F62CE5">
      <w:pPr>
        <w:tabs>
          <w:tab w:val="left" w:pos="0"/>
        </w:tabs>
        <w:rPr>
          <w:rFonts w:ascii="Tahoma" w:hAnsi="Tahoma" w:cs="Tahoma"/>
          <w:bCs/>
          <w:sz w:val="20"/>
          <w:szCs w:val="20"/>
        </w:rPr>
      </w:pP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u w:val="single"/>
        </w:rPr>
        <w:t xml:space="preserve">ΑΝΑΚΟΙΝΩΣΗ </w:t>
      </w:r>
      <w:r>
        <w:rPr>
          <w:rFonts w:ascii="Tahoma" w:hAnsi="Tahoma" w:cs="Tahoma"/>
          <w:b/>
          <w:sz w:val="20"/>
          <w:szCs w:val="20"/>
        </w:rPr>
        <w:tab/>
      </w:r>
      <w:r>
        <w:rPr>
          <w:rFonts w:ascii="Tahoma" w:hAnsi="Tahoma" w:cs="Tahoma"/>
          <w:b/>
          <w:sz w:val="20"/>
          <w:szCs w:val="20"/>
        </w:rPr>
        <w:tab/>
      </w:r>
    </w:p>
    <w:p w14:paraId="3642A812" w14:textId="5CF70DB8" w:rsidR="00595183" w:rsidRPr="00F62CE5" w:rsidRDefault="00F62CE5" w:rsidP="00F62CE5">
      <w:pPr>
        <w:pStyle w:val="BodyTextIndent"/>
        <w:ind w:left="0"/>
        <w:jc w:val="both"/>
        <w:rPr>
          <w:rFonts w:ascii="Verdana" w:hAnsi="Verdana"/>
          <w:b/>
          <w:sz w:val="20"/>
        </w:rPr>
      </w:pPr>
      <w:r>
        <w:rPr>
          <w:rFonts w:ascii="Verdana" w:hAnsi="Verdana"/>
          <w:sz w:val="20"/>
        </w:rPr>
        <w:t>Ο Δήμος</w:t>
      </w:r>
      <w:r>
        <w:rPr>
          <w:rFonts w:ascii="Verdana" w:hAnsi="Verdana"/>
          <w:sz w:val="20"/>
        </w:rPr>
        <w:t xml:space="preserve"> Σαμοθράκης </w:t>
      </w:r>
      <w:r>
        <w:rPr>
          <w:rFonts w:ascii="Verdana" w:hAnsi="Verdana"/>
          <w:sz w:val="20"/>
        </w:rPr>
        <w:t xml:space="preserve"> ύστερα από την υπ’ αριθ. </w:t>
      </w:r>
      <w:r>
        <w:rPr>
          <w:rFonts w:ascii="Verdana" w:hAnsi="Verdana"/>
          <w:sz w:val="20"/>
        </w:rPr>
        <w:t>108</w:t>
      </w:r>
      <w:r>
        <w:rPr>
          <w:rFonts w:ascii="Verdana" w:hAnsi="Verdana"/>
          <w:sz w:val="20"/>
        </w:rPr>
        <w:t>/20</w:t>
      </w:r>
      <w:r>
        <w:rPr>
          <w:rFonts w:ascii="Verdana" w:hAnsi="Verdana"/>
          <w:sz w:val="20"/>
        </w:rPr>
        <w:t>21</w:t>
      </w:r>
      <w:r>
        <w:rPr>
          <w:rFonts w:ascii="Verdana" w:hAnsi="Verdana"/>
          <w:sz w:val="20"/>
        </w:rPr>
        <w:t xml:space="preserve"> απόφαση της Οικονομικής Επιτροπής, ανακοινώνει </w:t>
      </w:r>
      <w:r w:rsidR="00595183">
        <w:rPr>
          <w:rFonts w:ascii="Tahoma" w:hAnsi="Tahoma" w:cs="Tahoma"/>
          <w:sz w:val="20"/>
        </w:rPr>
        <w:t xml:space="preserve">ότι θα προσλάβει προσωπικό με σύμβαση εργασίας ιδιωτικού δικαίου ορισμένου χρόνου, συνολικού αριθμού  </w:t>
      </w:r>
      <w:r w:rsidR="00595183">
        <w:rPr>
          <w:rFonts w:ascii="Tahoma" w:hAnsi="Tahoma" w:cs="Tahoma"/>
          <w:b/>
          <w:sz w:val="20"/>
        </w:rPr>
        <w:t>τεσσάρων</w:t>
      </w:r>
      <w:r w:rsidR="00595183">
        <w:rPr>
          <w:rFonts w:ascii="Tahoma" w:hAnsi="Tahoma" w:cs="Tahoma"/>
          <w:b/>
          <w:bCs/>
          <w:sz w:val="20"/>
        </w:rPr>
        <w:t xml:space="preserve"> (4)</w:t>
      </w:r>
      <w:r w:rsidR="00595183">
        <w:rPr>
          <w:rFonts w:ascii="Tahoma" w:hAnsi="Tahoma" w:cs="Tahoma"/>
          <w:b/>
          <w:sz w:val="20"/>
        </w:rPr>
        <w:t xml:space="preserve"> ατόμ</w:t>
      </w:r>
      <w:r w:rsidR="00B63DE1">
        <w:rPr>
          <w:rFonts w:ascii="Tahoma" w:hAnsi="Tahoma" w:cs="Tahoma"/>
          <w:b/>
          <w:sz w:val="20"/>
        </w:rPr>
        <w:t>ων</w:t>
      </w:r>
      <w:r w:rsidR="00595183">
        <w:rPr>
          <w:rFonts w:ascii="Tahoma" w:hAnsi="Tahoma" w:cs="Tahoma"/>
          <w:sz w:val="20"/>
        </w:rPr>
        <w:t xml:space="preserve">, για την </w:t>
      </w:r>
      <w:r w:rsidR="00595183">
        <w:rPr>
          <w:rFonts w:ascii="Tahoma" w:hAnsi="Tahoma" w:cs="Tahoma"/>
          <w:b/>
          <w:sz w:val="20"/>
        </w:rPr>
        <w:t>κάλυψη εκτάκτων και επειγουσών αναγκών</w:t>
      </w:r>
      <w:r w:rsidR="00595183">
        <w:rPr>
          <w:rFonts w:ascii="Verdana" w:hAnsi="Verdana" w:cs="Tahoma"/>
          <w:b/>
          <w:sz w:val="20"/>
        </w:rPr>
        <w:t xml:space="preserve"> </w:t>
      </w:r>
      <w:r w:rsidR="00595183">
        <w:rPr>
          <w:rFonts w:ascii="Tahoma" w:hAnsi="Tahoma" w:cs="Tahoma"/>
          <w:b/>
          <w:sz w:val="20"/>
        </w:rPr>
        <w:t>πυρασφάλειας – πυροπροστασίας αντιπυρικής περιόδου 202</w:t>
      </w:r>
      <w:r>
        <w:rPr>
          <w:rFonts w:ascii="Tahoma" w:hAnsi="Tahoma" w:cs="Tahoma"/>
          <w:b/>
          <w:sz w:val="20"/>
        </w:rPr>
        <w:t>1</w:t>
      </w:r>
      <w:r w:rsidR="00595183">
        <w:rPr>
          <w:rFonts w:ascii="Tahoma" w:hAnsi="Tahoma" w:cs="Tahoma"/>
          <w:b/>
          <w:sz w:val="20"/>
        </w:rPr>
        <w:t xml:space="preserve">» </w:t>
      </w:r>
    </w:p>
    <w:p w14:paraId="3636985A" w14:textId="77777777" w:rsidR="00595183" w:rsidRDefault="00595183" w:rsidP="00595183">
      <w:pPr>
        <w:tabs>
          <w:tab w:val="left" w:pos="0"/>
          <w:tab w:val="left" w:pos="567"/>
        </w:tabs>
        <w:rPr>
          <w:rFonts w:ascii="Tahoma" w:hAnsi="Tahoma" w:cs="Tahoma"/>
          <w:bCs/>
          <w:sz w:val="20"/>
          <w:szCs w:val="20"/>
        </w:rPr>
      </w:pPr>
      <w:r>
        <w:rPr>
          <w:rFonts w:ascii="Tahoma" w:hAnsi="Tahoma" w:cs="Tahoma"/>
          <w:sz w:val="20"/>
          <w:szCs w:val="20"/>
        </w:rPr>
        <w:t>και συγκεκριμένα</w:t>
      </w:r>
      <w:r>
        <w:rPr>
          <w:rFonts w:ascii="Tahoma" w:hAnsi="Tahoma" w:cs="Tahoma"/>
          <w:bCs/>
          <w:sz w:val="20"/>
          <w:szCs w:val="20"/>
        </w:rPr>
        <w:t>:</w:t>
      </w:r>
    </w:p>
    <w:p w14:paraId="677F780E" w14:textId="77777777" w:rsidR="00595183" w:rsidRDefault="00595183" w:rsidP="00595183">
      <w:pPr>
        <w:autoSpaceDE w:val="0"/>
        <w:rPr>
          <w:rFonts w:ascii="Tahoma" w:hAnsi="Tahoma" w:cs="Tahoma"/>
          <w:b/>
          <w:bCs/>
          <w:sz w:val="20"/>
          <w:szCs w:val="20"/>
        </w:rPr>
      </w:pPr>
    </w:p>
    <w:tbl>
      <w:tblPr>
        <w:tblW w:w="9510" w:type="dxa"/>
        <w:tblInd w:w="-10" w:type="dxa"/>
        <w:tblLayout w:type="fixed"/>
        <w:tblLook w:val="04A0" w:firstRow="1" w:lastRow="0" w:firstColumn="1" w:lastColumn="0" w:noHBand="0" w:noVBand="1"/>
      </w:tblPr>
      <w:tblGrid>
        <w:gridCol w:w="1910"/>
        <w:gridCol w:w="1441"/>
        <w:gridCol w:w="4598"/>
        <w:gridCol w:w="1561"/>
      </w:tblGrid>
      <w:tr w:rsidR="00595183" w14:paraId="2D671DE8" w14:textId="77777777" w:rsidTr="00595183">
        <w:tc>
          <w:tcPr>
            <w:tcW w:w="1910" w:type="dxa"/>
            <w:tcBorders>
              <w:top w:val="single" w:sz="4" w:space="0" w:color="000000"/>
              <w:left w:val="single" w:sz="4" w:space="0" w:color="000000"/>
              <w:bottom w:val="single" w:sz="4" w:space="0" w:color="000000"/>
              <w:right w:val="nil"/>
            </w:tcBorders>
            <w:hideMark/>
          </w:tcPr>
          <w:p w14:paraId="202D963E" w14:textId="77777777" w:rsidR="00595183" w:rsidRDefault="00595183">
            <w:pPr>
              <w:pStyle w:val="BodyTextIndent"/>
              <w:snapToGrid w:val="0"/>
              <w:spacing w:line="252" w:lineRule="auto"/>
              <w:ind w:left="0"/>
              <w:jc w:val="both"/>
              <w:rPr>
                <w:rFonts w:ascii="Tahoma" w:hAnsi="Tahoma" w:cs="Tahoma"/>
                <w:b/>
                <w:bCs/>
                <w:sz w:val="20"/>
                <w:lang w:val="en-US"/>
              </w:rPr>
            </w:pPr>
            <w:r>
              <w:rPr>
                <w:rFonts w:ascii="Tahoma" w:hAnsi="Tahoma" w:cs="Tahoma"/>
                <w:b/>
                <w:bCs/>
                <w:sz w:val="20"/>
                <w:lang w:val="en-US"/>
              </w:rPr>
              <w:t>ΕΙΔΙΚΟΤΗΤΑ</w:t>
            </w:r>
          </w:p>
        </w:tc>
        <w:tc>
          <w:tcPr>
            <w:tcW w:w="1441" w:type="dxa"/>
            <w:tcBorders>
              <w:top w:val="single" w:sz="4" w:space="0" w:color="000000"/>
              <w:left w:val="single" w:sz="4" w:space="0" w:color="000000"/>
              <w:bottom w:val="single" w:sz="4" w:space="0" w:color="000000"/>
              <w:right w:val="nil"/>
            </w:tcBorders>
            <w:hideMark/>
          </w:tcPr>
          <w:p w14:paraId="0FE9843F" w14:textId="77777777" w:rsidR="00595183" w:rsidRDefault="00595183">
            <w:pPr>
              <w:pStyle w:val="BodyTextIndent"/>
              <w:snapToGrid w:val="0"/>
              <w:spacing w:line="252" w:lineRule="auto"/>
              <w:ind w:left="0"/>
              <w:jc w:val="both"/>
              <w:rPr>
                <w:rFonts w:ascii="Tahoma" w:hAnsi="Tahoma" w:cs="Tahoma"/>
                <w:b/>
                <w:bCs/>
                <w:sz w:val="20"/>
                <w:lang w:val="en-US"/>
              </w:rPr>
            </w:pPr>
            <w:r>
              <w:rPr>
                <w:rFonts w:ascii="Tahoma" w:hAnsi="Tahoma" w:cs="Tahoma"/>
                <w:b/>
                <w:bCs/>
                <w:sz w:val="20"/>
                <w:lang w:val="en-US"/>
              </w:rPr>
              <w:t>ΑΡΙΘΜΟΣ ΑΤΟΜΩΝ</w:t>
            </w:r>
          </w:p>
        </w:tc>
        <w:tc>
          <w:tcPr>
            <w:tcW w:w="4598" w:type="dxa"/>
            <w:tcBorders>
              <w:top w:val="single" w:sz="4" w:space="0" w:color="000000"/>
              <w:left w:val="single" w:sz="4" w:space="0" w:color="000000"/>
              <w:bottom w:val="single" w:sz="4" w:space="0" w:color="000000"/>
              <w:right w:val="nil"/>
            </w:tcBorders>
            <w:hideMark/>
          </w:tcPr>
          <w:p w14:paraId="0C830F73" w14:textId="77777777" w:rsidR="00595183" w:rsidRDefault="00595183">
            <w:pPr>
              <w:pStyle w:val="BodyTextIndent"/>
              <w:snapToGrid w:val="0"/>
              <w:spacing w:line="252" w:lineRule="auto"/>
              <w:ind w:left="0"/>
              <w:jc w:val="both"/>
              <w:rPr>
                <w:rFonts w:ascii="Tahoma" w:hAnsi="Tahoma" w:cs="Tahoma"/>
                <w:b/>
                <w:bCs/>
                <w:sz w:val="20"/>
                <w:lang w:val="en-US"/>
              </w:rPr>
            </w:pPr>
            <w:r>
              <w:rPr>
                <w:rFonts w:ascii="Tahoma" w:hAnsi="Tahoma" w:cs="Tahoma"/>
                <w:b/>
                <w:bCs/>
                <w:sz w:val="20"/>
                <w:lang w:val="en-US"/>
              </w:rPr>
              <w:t xml:space="preserve">ΕΙΔΙΚΑ ΤΥΠΙΚΑ ΠΡΟΣΟΝΤΑ </w:t>
            </w:r>
          </w:p>
        </w:tc>
        <w:tc>
          <w:tcPr>
            <w:tcW w:w="1561" w:type="dxa"/>
            <w:tcBorders>
              <w:top w:val="single" w:sz="4" w:space="0" w:color="000000"/>
              <w:left w:val="single" w:sz="4" w:space="0" w:color="000000"/>
              <w:bottom w:val="single" w:sz="4" w:space="0" w:color="000000"/>
              <w:right w:val="single" w:sz="4" w:space="0" w:color="000000"/>
            </w:tcBorders>
            <w:hideMark/>
          </w:tcPr>
          <w:p w14:paraId="1AF468D9" w14:textId="77777777" w:rsidR="00595183" w:rsidRDefault="00595183">
            <w:pPr>
              <w:pStyle w:val="BodyTextIndent"/>
              <w:snapToGrid w:val="0"/>
              <w:spacing w:line="252" w:lineRule="auto"/>
              <w:ind w:left="0"/>
              <w:jc w:val="both"/>
              <w:rPr>
                <w:rFonts w:ascii="Tahoma" w:hAnsi="Tahoma" w:cs="Tahoma"/>
                <w:sz w:val="20"/>
                <w:lang w:val="en-US"/>
              </w:rPr>
            </w:pPr>
            <w:r>
              <w:rPr>
                <w:rFonts w:ascii="Tahoma" w:hAnsi="Tahoma" w:cs="Tahoma"/>
                <w:b/>
                <w:bCs/>
                <w:sz w:val="20"/>
                <w:lang w:val="en-US"/>
              </w:rPr>
              <w:t>ΧΡΟΝΙΚΗ ΔΙΑΡΚΕΙΑ</w:t>
            </w:r>
          </w:p>
        </w:tc>
      </w:tr>
      <w:tr w:rsidR="00595183" w14:paraId="37AC5C7E" w14:textId="77777777" w:rsidTr="00595183">
        <w:tc>
          <w:tcPr>
            <w:tcW w:w="1910" w:type="dxa"/>
            <w:tcBorders>
              <w:top w:val="single" w:sz="4" w:space="0" w:color="000000"/>
              <w:left w:val="single" w:sz="4" w:space="0" w:color="000000"/>
              <w:bottom w:val="single" w:sz="4" w:space="0" w:color="000000"/>
              <w:right w:val="nil"/>
            </w:tcBorders>
            <w:hideMark/>
          </w:tcPr>
          <w:p w14:paraId="287874B5" w14:textId="77777777" w:rsidR="00595183" w:rsidRDefault="00595183">
            <w:pPr>
              <w:pStyle w:val="BodyTextIndent"/>
              <w:snapToGrid w:val="0"/>
              <w:spacing w:line="252" w:lineRule="auto"/>
              <w:ind w:left="0"/>
              <w:jc w:val="both"/>
              <w:rPr>
                <w:rFonts w:ascii="Tahoma" w:hAnsi="Tahoma" w:cs="Tahoma"/>
                <w:sz w:val="20"/>
                <w:lang w:val="en-US"/>
              </w:rPr>
            </w:pPr>
            <w:r>
              <w:rPr>
                <w:rFonts w:ascii="Tahoma" w:hAnsi="Tahoma" w:cs="Tahoma"/>
                <w:sz w:val="20"/>
                <w:lang w:val="en-US"/>
              </w:rPr>
              <w:t xml:space="preserve">ΥΕ </w:t>
            </w:r>
            <w:proofErr w:type="spellStart"/>
            <w:r>
              <w:rPr>
                <w:rFonts w:ascii="Tahoma" w:hAnsi="Tahoma" w:cs="Tahoma"/>
                <w:sz w:val="20"/>
                <w:lang w:val="en-US"/>
              </w:rPr>
              <w:t>Εργ</w:t>
            </w:r>
            <w:proofErr w:type="spellEnd"/>
            <w:r>
              <w:rPr>
                <w:rFonts w:ascii="Tahoma" w:hAnsi="Tahoma" w:cs="Tahoma"/>
                <w:sz w:val="20"/>
                <w:lang w:val="en-US"/>
              </w:rPr>
              <w:t xml:space="preserve">ατών/τριών </w:t>
            </w:r>
            <w:proofErr w:type="spellStart"/>
            <w:r>
              <w:rPr>
                <w:rFonts w:ascii="Tahoma" w:hAnsi="Tahoma" w:cs="Tahoma"/>
                <w:sz w:val="20"/>
                <w:lang w:val="en-US"/>
              </w:rPr>
              <w:t>Πυρ</w:t>
            </w:r>
            <w:proofErr w:type="spellEnd"/>
            <w:r>
              <w:rPr>
                <w:rFonts w:ascii="Tahoma" w:hAnsi="Tahoma" w:cs="Tahoma"/>
                <w:sz w:val="20"/>
                <w:lang w:val="en-US"/>
              </w:rPr>
              <w:t>ασφάλειας</w:t>
            </w:r>
          </w:p>
        </w:tc>
        <w:tc>
          <w:tcPr>
            <w:tcW w:w="1441" w:type="dxa"/>
            <w:tcBorders>
              <w:top w:val="single" w:sz="4" w:space="0" w:color="000000"/>
              <w:left w:val="single" w:sz="4" w:space="0" w:color="000000"/>
              <w:bottom w:val="single" w:sz="4" w:space="0" w:color="000000"/>
              <w:right w:val="nil"/>
            </w:tcBorders>
            <w:hideMark/>
          </w:tcPr>
          <w:p w14:paraId="302210A2" w14:textId="07015370" w:rsidR="00595183" w:rsidRPr="00F62CE5" w:rsidRDefault="00F62CE5">
            <w:pPr>
              <w:pStyle w:val="BodyTextIndent"/>
              <w:snapToGrid w:val="0"/>
              <w:spacing w:line="252" w:lineRule="auto"/>
              <w:ind w:left="0"/>
              <w:rPr>
                <w:rFonts w:ascii="Tahoma" w:hAnsi="Tahoma" w:cs="Tahoma"/>
                <w:sz w:val="20"/>
              </w:rPr>
            </w:pPr>
            <w:r>
              <w:rPr>
                <w:rFonts w:ascii="Tahoma" w:hAnsi="Tahoma" w:cs="Tahoma"/>
                <w:sz w:val="20"/>
              </w:rPr>
              <w:t>4</w:t>
            </w:r>
          </w:p>
        </w:tc>
        <w:tc>
          <w:tcPr>
            <w:tcW w:w="4598" w:type="dxa"/>
            <w:tcBorders>
              <w:top w:val="single" w:sz="4" w:space="0" w:color="000000"/>
              <w:left w:val="single" w:sz="4" w:space="0" w:color="000000"/>
              <w:bottom w:val="single" w:sz="4" w:space="0" w:color="000000"/>
              <w:right w:val="nil"/>
            </w:tcBorders>
            <w:hideMark/>
          </w:tcPr>
          <w:p w14:paraId="25E4D844" w14:textId="77777777" w:rsidR="00595183" w:rsidRPr="00595183" w:rsidRDefault="00595183">
            <w:pPr>
              <w:tabs>
                <w:tab w:val="left" w:pos="567"/>
              </w:tabs>
              <w:suppressAutoHyphens w:val="0"/>
              <w:spacing w:line="252" w:lineRule="auto"/>
              <w:jc w:val="both"/>
              <w:rPr>
                <w:rFonts w:ascii="Tahoma" w:hAnsi="Tahoma" w:cs="Tahoma"/>
                <w:sz w:val="20"/>
                <w:szCs w:val="20"/>
              </w:rPr>
            </w:pPr>
            <w:r w:rsidRPr="00595183">
              <w:rPr>
                <w:rFonts w:ascii="Arial" w:hAnsi="Arial" w:cs="Arial"/>
                <w:color w:val="000000"/>
                <w:sz w:val="20"/>
                <w:szCs w:val="20"/>
              </w:rPr>
              <w:t>Δεν απαιτούνται τυπικά προσόντα σύμφωνα με το Ν. 2527/1997 άρθρο 5 παρ. 2</w:t>
            </w:r>
          </w:p>
        </w:tc>
        <w:tc>
          <w:tcPr>
            <w:tcW w:w="1561" w:type="dxa"/>
            <w:tcBorders>
              <w:top w:val="single" w:sz="4" w:space="0" w:color="000000"/>
              <w:left w:val="single" w:sz="4" w:space="0" w:color="000000"/>
              <w:bottom w:val="single" w:sz="4" w:space="0" w:color="000000"/>
              <w:right w:val="single" w:sz="4" w:space="0" w:color="000000"/>
            </w:tcBorders>
            <w:hideMark/>
          </w:tcPr>
          <w:p w14:paraId="57497222" w14:textId="77777777" w:rsidR="00595183" w:rsidRDefault="00595183">
            <w:pPr>
              <w:autoSpaceDE w:val="0"/>
              <w:autoSpaceDN w:val="0"/>
              <w:adjustRightInd w:val="0"/>
              <w:spacing w:line="252" w:lineRule="auto"/>
              <w:rPr>
                <w:rFonts w:ascii="Tahoma" w:hAnsi="Tahoma" w:cs="Tahoma"/>
                <w:sz w:val="20"/>
                <w:lang w:val="en-US"/>
              </w:rPr>
            </w:pPr>
            <w:r>
              <w:rPr>
                <w:rFonts w:ascii="Tahoma" w:hAnsi="Tahoma" w:cs="Tahoma"/>
                <w:sz w:val="20"/>
                <w:lang w:val="en-US"/>
              </w:rPr>
              <w:t xml:space="preserve">3 </w:t>
            </w:r>
            <w:proofErr w:type="spellStart"/>
            <w:r>
              <w:rPr>
                <w:rFonts w:ascii="Tahoma" w:hAnsi="Tahoma" w:cs="Tahoma"/>
                <w:sz w:val="20"/>
                <w:szCs w:val="20"/>
                <w:lang w:val="en-US"/>
              </w:rPr>
              <w:t>μήνες</w:t>
            </w:r>
            <w:proofErr w:type="spellEnd"/>
          </w:p>
        </w:tc>
      </w:tr>
    </w:tbl>
    <w:p w14:paraId="6A6514F4" w14:textId="77777777" w:rsidR="00595183" w:rsidRDefault="00595183" w:rsidP="00595183">
      <w:pPr>
        <w:pStyle w:val="Heading3"/>
        <w:numPr>
          <w:ilvl w:val="0"/>
          <w:numId w:val="0"/>
        </w:numPr>
        <w:tabs>
          <w:tab w:val="left" w:pos="720"/>
        </w:tabs>
        <w:ind w:left="720" w:hanging="360"/>
        <w:rPr>
          <w:rFonts w:ascii="Tahoma" w:hAnsi="Tahoma" w:cs="Tahoma"/>
          <w:b/>
          <w:sz w:val="20"/>
        </w:rPr>
      </w:pPr>
    </w:p>
    <w:p w14:paraId="42E1C3E9" w14:textId="77777777" w:rsidR="00595183" w:rsidRDefault="00595183" w:rsidP="00595183">
      <w:pPr>
        <w:autoSpaceDE w:val="0"/>
        <w:rPr>
          <w:rFonts w:ascii="Tahoma" w:hAnsi="Tahoma" w:cs="Tahoma"/>
          <w:sz w:val="20"/>
          <w:szCs w:val="20"/>
          <w:u w:val="single"/>
        </w:rPr>
      </w:pPr>
      <w:r>
        <w:rPr>
          <w:rFonts w:ascii="Tahoma" w:hAnsi="Tahoma" w:cs="Tahoma"/>
          <w:b/>
          <w:bCs/>
          <w:sz w:val="20"/>
          <w:szCs w:val="20"/>
          <w:u w:val="single"/>
        </w:rPr>
        <w:t>Γενικά Προσόντα Πρόσληψης:</w:t>
      </w:r>
    </w:p>
    <w:p w14:paraId="6A25915E" w14:textId="77777777" w:rsidR="00595183" w:rsidRDefault="00595183" w:rsidP="00595183">
      <w:pPr>
        <w:autoSpaceDE w:val="0"/>
        <w:rPr>
          <w:rFonts w:ascii="Tahoma" w:hAnsi="Tahoma" w:cs="Tahoma"/>
          <w:sz w:val="20"/>
          <w:szCs w:val="20"/>
        </w:rPr>
      </w:pPr>
      <w:r>
        <w:rPr>
          <w:rFonts w:ascii="Tahoma" w:hAnsi="Tahoma" w:cs="Tahoma"/>
          <w:sz w:val="20"/>
          <w:szCs w:val="20"/>
        </w:rPr>
        <w:t>Οι υποψήφιοι:</w:t>
      </w:r>
    </w:p>
    <w:p w14:paraId="3E46A72E" w14:textId="09E55262" w:rsidR="00595183" w:rsidRDefault="00595183" w:rsidP="00595183">
      <w:pPr>
        <w:autoSpaceDE w:val="0"/>
        <w:rPr>
          <w:rFonts w:ascii="Tahoma" w:hAnsi="Tahoma" w:cs="Tahoma"/>
          <w:sz w:val="20"/>
          <w:szCs w:val="20"/>
        </w:rPr>
      </w:pPr>
      <w:r>
        <w:rPr>
          <w:rFonts w:ascii="Tahoma" w:hAnsi="Tahoma" w:cs="Tahoma"/>
          <w:sz w:val="20"/>
          <w:szCs w:val="20"/>
        </w:rPr>
        <w:t>1. Πρέπει να έχουν ηλικία από 18 έως 6</w:t>
      </w:r>
      <w:r w:rsidR="00F62CE5">
        <w:rPr>
          <w:rFonts w:ascii="Tahoma" w:hAnsi="Tahoma" w:cs="Tahoma"/>
          <w:sz w:val="20"/>
          <w:szCs w:val="20"/>
        </w:rPr>
        <w:t>5</w:t>
      </w:r>
      <w:r>
        <w:rPr>
          <w:rFonts w:ascii="Tahoma" w:hAnsi="Tahoma" w:cs="Tahoma"/>
          <w:sz w:val="20"/>
          <w:szCs w:val="20"/>
        </w:rPr>
        <w:t xml:space="preserve"> ετών.</w:t>
      </w:r>
    </w:p>
    <w:p w14:paraId="378855FF" w14:textId="77777777" w:rsidR="00595183" w:rsidRDefault="00595183" w:rsidP="00595183">
      <w:pPr>
        <w:autoSpaceDE w:val="0"/>
        <w:rPr>
          <w:rFonts w:ascii="Tahoma" w:hAnsi="Tahoma" w:cs="Tahoma"/>
          <w:sz w:val="20"/>
          <w:szCs w:val="20"/>
        </w:rPr>
      </w:pPr>
      <w:r>
        <w:rPr>
          <w:rFonts w:ascii="Tahoma" w:hAnsi="Tahoma" w:cs="Tahoma"/>
          <w:sz w:val="20"/>
          <w:szCs w:val="20"/>
        </w:rPr>
        <w:t>2. Να έχουν την υγεία και τη φυσική καταλληλότητα που τους επιτρέπει την εκτέλεση καθηκόντων της θέσης που επιλέγουν.</w:t>
      </w:r>
    </w:p>
    <w:p w14:paraId="0457D9A7" w14:textId="77777777" w:rsidR="00595183" w:rsidRDefault="00595183" w:rsidP="00595183">
      <w:pPr>
        <w:autoSpaceDE w:val="0"/>
        <w:rPr>
          <w:rFonts w:ascii="Tahoma" w:hAnsi="Tahoma" w:cs="Tahoma"/>
          <w:sz w:val="20"/>
          <w:szCs w:val="20"/>
        </w:rPr>
      </w:pPr>
      <w:r>
        <w:rPr>
          <w:rFonts w:ascii="Tahoma" w:hAnsi="Tahoma" w:cs="Tahoma"/>
          <w:sz w:val="20"/>
          <w:szCs w:val="20"/>
        </w:rPr>
        <w:t>3. Να μην έχουν κώλυμα κατά το άρθρο 8 του Υπαλληλικού Κώδικα (καταδίκη, υποδικία, δικαστική συμπαράσταση).</w:t>
      </w:r>
    </w:p>
    <w:p w14:paraId="3945901E" w14:textId="77777777" w:rsidR="00595183" w:rsidRDefault="00595183" w:rsidP="00595183">
      <w:pPr>
        <w:autoSpaceDE w:val="0"/>
        <w:rPr>
          <w:rFonts w:ascii="Tahoma" w:hAnsi="Tahoma" w:cs="Tahoma"/>
          <w:sz w:val="20"/>
          <w:szCs w:val="20"/>
        </w:rPr>
      </w:pPr>
    </w:p>
    <w:p w14:paraId="474EA281" w14:textId="77777777" w:rsidR="00595183" w:rsidRDefault="00595183" w:rsidP="00595183">
      <w:pPr>
        <w:keepNext/>
        <w:suppressAutoHyphens w:val="0"/>
        <w:outlineLvl w:val="2"/>
        <w:rPr>
          <w:rFonts w:ascii="Verdana" w:hAnsi="Verdana"/>
          <w:b/>
          <w:sz w:val="20"/>
          <w:szCs w:val="20"/>
          <w:lang w:eastAsia="el-GR"/>
        </w:rPr>
      </w:pPr>
      <w:r>
        <w:rPr>
          <w:rFonts w:ascii="Verdana" w:hAnsi="Verdana"/>
          <w:b/>
          <w:sz w:val="20"/>
          <w:szCs w:val="20"/>
          <w:lang w:eastAsia="el-GR"/>
        </w:rPr>
        <w:t>ΑΠΑΡΑΙΤΗΤΑ ΔΙΚΑΙΟΛΟΓΗΤΙΚΑ</w:t>
      </w:r>
    </w:p>
    <w:p w14:paraId="2EBD01F6" w14:textId="77777777" w:rsidR="00595183" w:rsidRDefault="00595183" w:rsidP="00595183">
      <w:pPr>
        <w:autoSpaceDE w:val="0"/>
        <w:rPr>
          <w:rFonts w:ascii="Tahoma" w:hAnsi="Tahoma" w:cs="Tahoma"/>
          <w:sz w:val="20"/>
          <w:szCs w:val="20"/>
        </w:rPr>
      </w:pPr>
      <w:r>
        <w:rPr>
          <w:rFonts w:ascii="Tahoma" w:hAnsi="Tahoma" w:cs="Tahoma"/>
          <w:sz w:val="20"/>
          <w:szCs w:val="20"/>
        </w:rPr>
        <w:t>Οι ενδιαφερόμενοι μαζί με την αίτησή τους πρέπει να υποβάλουν υποχρεωτικώς τα εξής δικαιολογητικά:</w:t>
      </w:r>
    </w:p>
    <w:p w14:paraId="2400FEB4" w14:textId="77777777" w:rsidR="00595183" w:rsidRDefault="00595183" w:rsidP="00595183">
      <w:pPr>
        <w:pStyle w:val="ListParagraph"/>
        <w:numPr>
          <w:ilvl w:val="0"/>
          <w:numId w:val="3"/>
        </w:numPr>
        <w:tabs>
          <w:tab w:val="num" w:pos="360"/>
        </w:tabs>
        <w:autoSpaceDE w:val="0"/>
        <w:rPr>
          <w:rFonts w:ascii="Tahoma" w:hAnsi="Tahoma" w:cs="Tahoma"/>
          <w:sz w:val="20"/>
          <w:szCs w:val="20"/>
        </w:rPr>
      </w:pPr>
      <w:r>
        <w:rPr>
          <w:rFonts w:ascii="Tahoma" w:hAnsi="Tahoma" w:cs="Tahoma"/>
          <w:sz w:val="20"/>
          <w:szCs w:val="20"/>
        </w:rPr>
        <w:t>Κυρωμένο Φωτοαντίγραφο των δύο όψεων της αστυνομικής τους ταυτότητας</w:t>
      </w:r>
    </w:p>
    <w:p w14:paraId="6232D4DD" w14:textId="77777777" w:rsidR="00595183" w:rsidRDefault="00595183" w:rsidP="00595183">
      <w:pPr>
        <w:pStyle w:val="ListParagraph"/>
        <w:numPr>
          <w:ilvl w:val="0"/>
          <w:numId w:val="3"/>
        </w:numPr>
        <w:tabs>
          <w:tab w:val="num" w:pos="360"/>
        </w:tabs>
        <w:autoSpaceDE w:val="0"/>
        <w:rPr>
          <w:rFonts w:ascii="Tahoma" w:hAnsi="Tahoma" w:cs="Tahoma"/>
          <w:sz w:val="20"/>
          <w:szCs w:val="20"/>
        </w:rPr>
      </w:pPr>
      <w:r>
        <w:rPr>
          <w:rFonts w:ascii="Tahoma" w:hAnsi="Tahoma" w:cs="Tahoma"/>
          <w:sz w:val="20"/>
          <w:szCs w:val="20"/>
        </w:rPr>
        <w:t xml:space="preserve">Υπεύθυνη δήλωση ότι πληρούν τα γενικά προσόντα διορισμού που προβλέπονται για τους μόνιμους υπαλλήλους του πρώτου μέρους του ν. 3584/07 </w:t>
      </w:r>
    </w:p>
    <w:p w14:paraId="531D1E71" w14:textId="77777777" w:rsidR="00595183" w:rsidRDefault="00595183" w:rsidP="00595183">
      <w:pPr>
        <w:suppressAutoHyphens w:val="0"/>
        <w:jc w:val="both"/>
        <w:rPr>
          <w:rFonts w:ascii="Verdana" w:hAnsi="Verdana"/>
          <w:sz w:val="20"/>
          <w:szCs w:val="20"/>
          <w:lang w:eastAsia="el-GR"/>
        </w:rPr>
      </w:pPr>
    </w:p>
    <w:p w14:paraId="1F25AE11" w14:textId="77777777" w:rsidR="00595183" w:rsidRDefault="00595183" w:rsidP="00595183">
      <w:pPr>
        <w:keepNext/>
        <w:suppressAutoHyphens w:val="0"/>
        <w:outlineLvl w:val="4"/>
        <w:rPr>
          <w:rFonts w:ascii="Verdana" w:hAnsi="Verdana"/>
          <w:b/>
          <w:sz w:val="20"/>
          <w:szCs w:val="20"/>
          <w:lang w:eastAsia="el-GR"/>
        </w:rPr>
      </w:pPr>
      <w:r>
        <w:rPr>
          <w:rFonts w:ascii="Verdana" w:hAnsi="Verdana"/>
          <w:b/>
          <w:sz w:val="20"/>
          <w:szCs w:val="20"/>
          <w:lang w:eastAsia="el-GR"/>
        </w:rPr>
        <w:t>ΠΡΟΘΕΣΜΙΑ ΚΑΙ ΤΟΠΟΣ ΥΠΟΒΟΛΗΣ ΑΙΤΗΣΕΩΝ</w:t>
      </w:r>
    </w:p>
    <w:p w14:paraId="4F9EA517" w14:textId="4752E53D" w:rsidR="00595183" w:rsidRDefault="00595183" w:rsidP="00F524E1">
      <w:pPr>
        <w:keepNext/>
        <w:suppressAutoHyphens w:val="0"/>
        <w:outlineLvl w:val="4"/>
        <w:rPr>
          <w:rFonts w:ascii="Tahoma" w:hAnsi="Tahoma" w:cs="Tahoma"/>
          <w:sz w:val="20"/>
          <w:szCs w:val="20"/>
        </w:rPr>
      </w:pPr>
      <w:r>
        <w:rPr>
          <w:rFonts w:ascii="Tahoma" w:hAnsi="Tahoma" w:cs="Tahoma"/>
          <w:sz w:val="20"/>
          <w:szCs w:val="20"/>
        </w:rPr>
        <w:t xml:space="preserve">Οι ενδιαφερόμενοι μπορούν να υποβάλλουν </w:t>
      </w:r>
      <w:r w:rsidRPr="00F524E1">
        <w:rPr>
          <w:rFonts w:ascii="Tahoma" w:hAnsi="Tahoma" w:cs="Tahoma"/>
          <w:b/>
          <w:bCs/>
          <w:sz w:val="20"/>
          <w:szCs w:val="20"/>
          <w:u w:val="single"/>
        </w:rPr>
        <w:t xml:space="preserve">αίτηση </w:t>
      </w:r>
      <w:r w:rsidR="00F524E1" w:rsidRPr="00F524E1">
        <w:rPr>
          <w:rFonts w:ascii="Tahoma" w:hAnsi="Tahoma" w:cs="Tahoma"/>
          <w:b/>
          <w:bCs/>
          <w:sz w:val="20"/>
          <w:szCs w:val="20"/>
          <w:u w:val="single"/>
        </w:rPr>
        <w:t>ηλεκτρονικά</w:t>
      </w:r>
      <w:r w:rsidR="00F524E1" w:rsidRPr="00F524E1">
        <w:rPr>
          <w:rFonts w:ascii="Tahoma" w:hAnsi="Tahoma" w:cs="Tahoma"/>
          <w:sz w:val="20"/>
          <w:szCs w:val="20"/>
          <w:u w:val="single"/>
        </w:rPr>
        <w:t xml:space="preserve"> </w:t>
      </w:r>
      <w:r w:rsidR="00F524E1">
        <w:rPr>
          <w:rFonts w:ascii="Tahoma" w:hAnsi="Tahoma" w:cs="Tahoma"/>
          <w:sz w:val="20"/>
          <w:szCs w:val="20"/>
        </w:rPr>
        <w:t>στ</w:t>
      </w:r>
      <w:r w:rsidR="00F524E1">
        <w:rPr>
          <w:rFonts w:ascii="Tahoma" w:hAnsi="Tahoma" w:cs="Tahoma"/>
          <w:sz w:val="20"/>
          <w:szCs w:val="20"/>
          <w:lang w:val="en-US"/>
        </w:rPr>
        <w:t>o</w:t>
      </w:r>
      <w:r w:rsidR="00F524E1" w:rsidRPr="00F62CE5">
        <w:rPr>
          <w:rFonts w:ascii="Tahoma" w:hAnsi="Tahoma" w:cs="Tahoma"/>
          <w:sz w:val="20"/>
          <w:szCs w:val="20"/>
        </w:rPr>
        <w:t xml:space="preserve"> </w:t>
      </w:r>
      <w:r w:rsidR="00F524E1">
        <w:rPr>
          <w:rFonts w:ascii="Tahoma" w:hAnsi="Tahoma" w:cs="Tahoma"/>
          <w:sz w:val="20"/>
          <w:szCs w:val="20"/>
        </w:rPr>
        <w:t>Γραφεί</w:t>
      </w:r>
      <w:r w:rsidR="00F524E1">
        <w:rPr>
          <w:rFonts w:ascii="Tahoma" w:hAnsi="Tahoma" w:cs="Tahoma"/>
          <w:sz w:val="20"/>
          <w:szCs w:val="20"/>
          <w:lang w:val="en-US"/>
        </w:rPr>
        <w:t>o</w:t>
      </w:r>
      <w:r w:rsidR="00F524E1" w:rsidRPr="00F62CE5">
        <w:rPr>
          <w:rFonts w:ascii="Tahoma" w:hAnsi="Tahoma" w:cs="Tahoma"/>
          <w:sz w:val="20"/>
          <w:szCs w:val="20"/>
        </w:rPr>
        <w:t xml:space="preserve"> Ανάπτυξης Ανθρώπινου Δυναμικού &amp; Διοικητικής Μέριμνας </w:t>
      </w:r>
      <w:r w:rsidR="00F524E1">
        <w:rPr>
          <w:rFonts w:ascii="Tahoma" w:hAnsi="Tahoma" w:cs="Tahoma"/>
          <w:sz w:val="20"/>
          <w:szCs w:val="20"/>
        </w:rPr>
        <w:t xml:space="preserve">του Δήμου Σαμοθράκης </w:t>
      </w:r>
      <w:r w:rsidR="00F524E1" w:rsidRPr="00F524E1">
        <w:rPr>
          <w:rFonts w:ascii="Tahoma" w:hAnsi="Tahoma" w:cs="Tahoma"/>
          <w:sz w:val="20"/>
          <w:szCs w:val="20"/>
          <w:u w:val="single"/>
        </w:rPr>
        <w:t>στο mail:</w:t>
      </w:r>
      <w:r w:rsidR="00F524E1" w:rsidRPr="00F524E1">
        <w:rPr>
          <w:rFonts w:ascii="Tahoma" w:hAnsi="Tahoma" w:cs="Tahoma"/>
          <w:b/>
          <w:bCs/>
          <w:sz w:val="20"/>
          <w:szCs w:val="20"/>
          <w:u w:val="single"/>
        </w:rPr>
        <w:t xml:space="preserve"> mitroo@samothraki.gr</w:t>
      </w:r>
      <w:r w:rsidR="00F524E1">
        <w:rPr>
          <w:rFonts w:ascii="Tahoma" w:hAnsi="Tahoma" w:cs="Tahoma"/>
          <w:sz w:val="20"/>
          <w:szCs w:val="20"/>
        </w:rPr>
        <w:t xml:space="preserve">  κατά τις εργάσιμες ημέρες και ώρες, </w:t>
      </w:r>
      <w:r w:rsidR="00F524E1" w:rsidRPr="00F62CE5">
        <w:rPr>
          <w:rFonts w:ascii="Tahoma" w:hAnsi="Tahoma" w:cs="Tahoma"/>
          <w:sz w:val="20"/>
          <w:szCs w:val="20"/>
        </w:rPr>
        <w:t xml:space="preserve"> </w:t>
      </w:r>
      <w:r w:rsidR="00F524E1">
        <w:rPr>
          <w:rFonts w:ascii="Tahoma" w:hAnsi="Tahoma" w:cs="Tahoma"/>
          <w:sz w:val="20"/>
          <w:szCs w:val="20"/>
        </w:rPr>
        <w:t>αρμόδιος για την παραλαβή είναι ο υπάλληλος κ. Αποστολούδιας Πέτρος τηλέφωνο επικοινωνίας: 2551350820.</w:t>
      </w:r>
    </w:p>
    <w:p w14:paraId="143053D3" w14:textId="2E73944B" w:rsidR="00595183" w:rsidRDefault="00595183" w:rsidP="00595183">
      <w:pPr>
        <w:keepNext/>
        <w:suppressAutoHyphens w:val="0"/>
        <w:jc w:val="both"/>
        <w:outlineLvl w:val="1"/>
        <w:rPr>
          <w:rFonts w:ascii="Verdana" w:hAnsi="Verdana"/>
          <w:sz w:val="20"/>
          <w:szCs w:val="20"/>
          <w:lang w:eastAsia="el-GR"/>
        </w:rPr>
      </w:pPr>
      <w:r>
        <w:rPr>
          <w:rFonts w:ascii="Tahoma" w:hAnsi="Tahoma" w:cs="Tahoma"/>
          <w:sz w:val="20"/>
          <w:szCs w:val="20"/>
        </w:rPr>
        <w:t xml:space="preserve">Οι  ενδιαφερόμενοι θα υποβάλλουν την αίτησή τους και τα δικαιολογητικά μέσα σε προθεσμία πέντε (5) ημερών από την επομένη εργάσιμη της ανάρτησής της στο χώρο ανακοινώσεων και στην ιστοσελίδα του Δήμου Σαμοθράκης που αρχίζει </w:t>
      </w:r>
      <w:r>
        <w:rPr>
          <w:rFonts w:ascii="Tahoma" w:hAnsi="Tahoma" w:cs="Tahoma"/>
          <w:b/>
          <w:bCs/>
          <w:sz w:val="20"/>
          <w:szCs w:val="20"/>
        </w:rPr>
        <w:t>από 2</w:t>
      </w:r>
      <w:r w:rsidR="00F62CE5">
        <w:rPr>
          <w:rFonts w:ascii="Tahoma" w:hAnsi="Tahoma" w:cs="Tahoma"/>
          <w:b/>
          <w:bCs/>
          <w:sz w:val="20"/>
          <w:szCs w:val="20"/>
        </w:rPr>
        <w:t>8</w:t>
      </w:r>
      <w:r>
        <w:rPr>
          <w:rFonts w:ascii="Tahoma" w:hAnsi="Tahoma" w:cs="Tahoma"/>
          <w:b/>
          <w:bCs/>
          <w:sz w:val="20"/>
          <w:szCs w:val="20"/>
        </w:rPr>
        <w:t>-</w:t>
      </w:r>
      <w:r w:rsidR="00F62CE5">
        <w:rPr>
          <w:rFonts w:ascii="Tahoma" w:hAnsi="Tahoma" w:cs="Tahoma"/>
          <w:b/>
          <w:bCs/>
          <w:sz w:val="20"/>
          <w:szCs w:val="20"/>
        </w:rPr>
        <w:t>6-</w:t>
      </w:r>
      <w:r>
        <w:rPr>
          <w:rFonts w:ascii="Tahoma" w:hAnsi="Tahoma" w:cs="Tahoma"/>
          <w:b/>
          <w:bCs/>
          <w:sz w:val="20"/>
          <w:szCs w:val="20"/>
        </w:rPr>
        <w:t>202</w:t>
      </w:r>
      <w:r w:rsidR="00F62CE5">
        <w:rPr>
          <w:rFonts w:ascii="Tahoma" w:hAnsi="Tahoma" w:cs="Tahoma"/>
          <w:b/>
          <w:bCs/>
          <w:sz w:val="20"/>
          <w:szCs w:val="20"/>
        </w:rPr>
        <w:t>1</w:t>
      </w:r>
      <w:r>
        <w:rPr>
          <w:rFonts w:ascii="Tahoma" w:hAnsi="Tahoma" w:cs="Tahoma"/>
          <w:b/>
          <w:bCs/>
          <w:sz w:val="20"/>
          <w:szCs w:val="20"/>
        </w:rPr>
        <w:t xml:space="preserve"> έως και 2-</w:t>
      </w:r>
      <w:r w:rsidR="00F62CE5">
        <w:rPr>
          <w:rFonts w:ascii="Tahoma" w:hAnsi="Tahoma" w:cs="Tahoma"/>
          <w:b/>
          <w:bCs/>
          <w:sz w:val="20"/>
          <w:szCs w:val="20"/>
        </w:rPr>
        <w:t>7</w:t>
      </w:r>
      <w:r>
        <w:rPr>
          <w:rFonts w:ascii="Tahoma" w:hAnsi="Tahoma" w:cs="Tahoma"/>
          <w:b/>
          <w:bCs/>
          <w:sz w:val="20"/>
          <w:szCs w:val="20"/>
        </w:rPr>
        <w:t>-202</w:t>
      </w:r>
      <w:r w:rsidR="00F62CE5">
        <w:rPr>
          <w:rFonts w:ascii="Tahoma" w:hAnsi="Tahoma" w:cs="Tahoma"/>
          <w:b/>
          <w:bCs/>
          <w:sz w:val="20"/>
          <w:szCs w:val="20"/>
        </w:rPr>
        <w:t>1</w:t>
      </w:r>
      <w:r>
        <w:rPr>
          <w:rFonts w:ascii="Tahoma" w:hAnsi="Tahoma" w:cs="Tahoma"/>
          <w:b/>
          <w:bCs/>
          <w:sz w:val="20"/>
          <w:szCs w:val="20"/>
        </w:rPr>
        <w:t>.</w:t>
      </w:r>
    </w:p>
    <w:p w14:paraId="1D0C91C8" w14:textId="77777777" w:rsidR="00595183" w:rsidRDefault="00595183" w:rsidP="00595183">
      <w:pPr>
        <w:suppressAutoHyphens w:val="0"/>
        <w:rPr>
          <w:lang w:eastAsia="el-GR"/>
        </w:rPr>
      </w:pPr>
    </w:p>
    <w:p w14:paraId="06416E1E" w14:textId="77777777" w:rsidR="00595183" w:rsidRDefault="00595183" w:rsidP="00595183">
      <w:pPr>
        <w:suppressAutoHyphens w:val="0"/>
        <w:rPr>
          <w:lang w:eastAsia="el-GR"/>
        </w:rPr>
      </w:pPr>
    </w:p>
    <w:p w14:paraId="172A1AD1" w14:textId="77777777" w:rsidR="00595183" w:rsidRDefault="00595183" w:rsidP="00595183">
      <w:pPr>
        <w:suppressAutoHyphens w:val="0"/>
        <w:ind w:left="5040"/>
        <w:jc w:val="center"/>
        <w:rPr>
          <w:rFonts w:ascii="Verdana" w:hAnsi="Verdana"/>
          <w:b/>
          <w:bCs/>
          <w:sz w:val="20"/>
          <w:szCs w:val="20"/>
          <w:lang w:eastAsia="el-GR"/>
        </w:rPr>
      </w:pPr>
      <w:r>
        <w:rPr>
          <w:rFonts w:ascii="Verdana" w:hAnsi="Verdana"/>
          <w:b/>
          <w:bCs/>
          <w:sz w:val="20"/>
          <w:szCs w:val="20"/>
          <w:lang w:eastAsia="el-GR"/>
        </w:rPr>
        <w:t xml:space="preserve">Ο ΔΗΜΑΡΧΟΣ </w:t>
      </w:r>
    </w:p>
    <w:p w14:paraId="455373F4" w14:textId="77777777" w:rsidR="00595183" w:rsidRDefault="00595183" w:rsidP="00595183">
      <w:pPr>
        <w:pStyle w:val="BodyTextIndent"/>
        <w:spacing w:before="120"/>
        <w:ind w:left="72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p>
    <w:p w14:paraId="2D94420A" w14:textId="77777777" w:rsidR="00595183" w:rsidRDefault="00595183" w:rsidP="00595183">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 xml:space="preserve">       Γαλατούμος Νικόλαος</w:t>
      </w:r>
    </w:p>
    <w:p w14:paraId="0C459F4A" w14:textId="77777777" w:rsidR="006B7142" w:rsidRDefault="006B7142"/>
    <w:sectPr w:rsidR="006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pStyle w:val="Heading3"/>
      <w:lvlText w:val=""/>
      <w:lvlJc w:val="left"/>
      <w:pPr>
        <w:tabs>
          <w:tab w:val="num" w:pos="720"/>
        </w:tabs>
        <w:ind w:left="720" w:hanging="360"/>
      </w:pPr>
      <w:rPr>
        <w:rFonts w:ascii="Symbol" w:hAnsi="Symbol" w:cs="Symbol"/>
        <w:spacing w:val="-2"/>
      </w:rPr>
    </w:lvl>
  </w:abstractNum>
  <w:abstractNum w:abstractNumId="1" w15:restartNumberingAfterBreak="0">
    <w:nsid w:val="1DD3689F"/>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470A1181"/>
    <w:multiLevelType w:val="hybridMultilevel"/>
    <w:tmpl w:val="6250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BB5205"/>
    <w:multiLevelType w:val="hybridMultilevel"/>
    <w:tmpl w:val="96E65C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FD7683"/>
    <w:multiLevelType w:val="hybridMultilevel"/>
    <w:tmpl w:val="7D0C9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83"/>
    <w:rsid w:val="00315582"/>
    <w:rsid w:val="00595183"/>
    <w:rsid w:val="006B7142"/>
    <w:rsid w:val="00A65192"/>
    <w:rsid w:val="00B63DE1"/>
    <w:rsid w:val="00BF4DB2"/>
    <w:rsid w:val="00D65033"/>
    <w:rsid w:val="00F524E1"/>
    <w:rsid w:val="00F6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A3E6"/>
  <w15:chartTrackingRefBased/>
  <w15:docId w15:val="{14099917-3E33-40D3-B160-37E2B3A1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183"/>
    <w:pPr>
      <w:suppressAutoHyphens/>
      <w:spacing w:after="0" w:line="240" w:lineRule="auto"/>
    </w:pPr>
    <w:rPr>
      <w:rFonts w:ascii="Times New Roman" w:eastAsia="Times New Roman" w:hAnsi="Times New Roman" w:cs="Times New Roman"/>
      <w:sz w:val="24"/>
      <w:szCs w:val="24"/>
      <w:lang w:val="el-GR" w:eastAsia="ar-SA"/>
    </w:rPr>
  </w:style>
  <w:style w:type="paragraph" w:styleId="Heading2">
    <w:name w:val="heading 2"/>
    <w:basedOn w:val="Normal"/>
    <w:next w:val="Normal"/>
    <w:link w:val="Heading2Char"/>
    <w:uiPriority w:val="9"/>
    <w:unhideWhenUsed/>
    <w:qFormat/>
    <w:rsid w:val="00F62C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95183"/>
    <w:pPr>
      <w:keepNext/>
      <w:numPr>
        <w:numId w:val="1"/>
      </w:numPr>
      <w:outlineLvl w:val="2"/>
    </w:pPr>
    <w:rPr>
      <w:szCs w:val="20"/>
    </w:rPr>
  </w:style>
  <w:style w:type="paragraph" w:styleId="Heading5">
    <w:name w:val="heading 5"/>
    <w:basedOn w:val="Normal"/>
    <w:next w:val="Normal"/>
    <w:link w:val="Heading5Char"/>
    <w:uiPriority w:val="9"/>
    <w:semiHidden/>
    <w:unhideWhenUsed/>
    <w:qFormat/>
    <w:rsid w:val="00F62CE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95183"/>
    <w:rPr>
      <w:rFonts w:ascii="Times New Roman" w:eastAsia="Times New Roman" w:hAnsi="Times New Roman" w:cs="Times New Roman"/>
      <w:sz w:val="24"/>
      <w:szCs w:val="20"/>
      <w:lang w:val="el-GR" w:eastAsia="ar-SA"/>
    </w:rPr>
  </w:style>
  <w:style w:type="paragraph" w:styleId="BodyTextIndent">
    <w:name w:val="Body Text Indent"/>
    <w:basedOn w:val="Normal"/>
    <w:link w:val="BodyTextIndentChar"/>
    <w:unhideWhenUsed/>
    <w:rsid w:val="00595183"/>
    <w:pPr>
      <w:ind w:left="360"/>
    </w:pPr>
    <w:rPr>
      <w:szCs w:val="20"/>
    </w:rPr>
  </w:style>
  <w:style w:type="character" w:customStyle="1" w:styleId="BodyTextIndentChar">
    <w:name w:val="Body Text Indent Char"/>
    <w:basedOn w:val="DefaultParagraphFont"/>
    <w:link w:val="BodyTextIndent"/>
    <w:rsid w:val="00595183"/>
    <w:rPr>
      <w:rFonts w:ascii="Times New Roman" w:eastAsia="Times New Roman" w:hAnsi="Times New Roman" w:cs="Times New Roman"/>
      <w:sz w:val="24"/>
      <w:szCs w:val="20"/>
      <w:lang w:val="el-GR" w:eastAsia="ar-SA"/>
    </w:rPr>
  </w:style>
  <w:style w:type="paragraph" w:styleId="ListParagraph">
    <w:name w:val="List Paragraph"/>
    <w:basedOn w:val="Normal"/>
    <w:uiPriority w:val="34"/>
    <w:qFormat/>
    <w:rsid w:val="00595183"/>
    <w:pPr>
      <w:ind w:left="720"/>
      <w:contextualSpacing/>
    </w:pPr>
  </w:style>
  <w:style w:type="character" w:styleId="Strong">
    <w:name w:val="Strong"/>
    <w:basedOn w:val="DefaultParagraphFont"/>
    <w:uiPriority w:val="22"/>
    <w:qFormat/>
    <w:rsid w:val="00595183"/>
    <w:rPr>
      <w:b/>
      <w:bCs/>
    </w:rPr>
  </w:style>
  <w:style w:type="paragraph" w:styleId="NormalWeb">
    <w:name w:val="Normal (Web)"/>
    <w:basedOn w:val="Normal"/>
    <w:uiPriority w:val="99"/>
    <w:semiHidden/>
    <w:unhideWhenUsed/>
    <w:rsid w:val="00D65033"/>
    <w:pPr>
      <w:suppressAutoHyphens w:val="0"/>
      <w:spacing w:before="100" w:beforeAutospacing="1" w:after="100" w:afterAutospacing="1"/>
    </w:pPr>
    <w:rPr>
      <w:lang w:eastAsia="el-GR"/>
    </w:rPr>
  </w:style>
  <w:style w:type="character" w:styleId="Hyperlink">
    <w:name w:val="Hyperlink"/>
    <w:basedOn w:val="DefaultParagraphFont"/>
    <w:uiPriority w:val="99"/>
    <w:semiHidden/>
    <w:unhideWhenUsed/>
    <w:rsid w:val="00D65033"/>
    <w:rPr>
      <w:color w:val="0000FF"/>
      <w:u w:val="single"/>
    </w:rPr>
  </w:style>
  <w:style w:type="character" w:customStyle="1" w:styleId="Heading2Char">
    <w:name w:val="Heading 2 Char"/>
    <w:basedOn w:val="DefaultParagraphFont"/>
    <w:link w:val="Heading2"/>
    <w:uiPriority w:val="9"/>
    <w:rsid w:val="00F62CE5"/>
    <w:rPr>
      <w:rFonts w:asciiTheme="majorHAnsi" w:eastAsiaTheme="majorEastAsia" w:hAnsiTheme="majorHAnsi" w:cstheme="majorBidi"/>
      <w:color w:val="2E74B5" w:themeColor="accent1" w:themeShade="BF"/>
      <w:sz w:val="26"/>
      <w:szCs w:val="26"/>
      <w:lang w:val="el-GR" w:eastAsia="ar-SA"/>
    </w:rPr>
  </w:style>
  <w:style w:type="character" w:customStyle="1" w:styleId="Heading5Char">
    <w:name w:val="Heading 5 Char"/>
    <w:basedOn w:val="DefaultParagraphFont"/>
    <w:link w:val="Heading5"/>
    <w:uiPriority w:val="9"/>
    <w:semiHidden/>
    <w:rsid w:val="00F62CE5"/>
    <w:rPr>
      <w:rFonts w:asciiTheme="majorHAnsi" w:eastAsiaTheme="majorEastAsia" w:hAnsiTheme="majorHAnsi" w:cstheme="majorBidi"/>
      <w:color w:val="2E74B5" w:themeColor="accent1" w:themeShade="BF"/>
      <w:sz w:val="24"/>
      <w:szCs w:val="24"/>
      <w:lang w:val="el-GR" w:eastAsia="ar-SA"/>
    </w:rPr>
  </w:style>
  <w:style w:type="paragraph" w:styleId="BodyText">
    <w:name w:val="Body Text"/>
    <w:basedOn w:val="Normal"/>
    <w:link w:val="BodyTextChar"/>
    <w:uiPriority w:val="99"/>
    <w:semiHidden/>
    <w:unhideWhenUsed/>
    <w:rsid w:val="00F62CE5"/>
    <w:pPr>
      <w:spacing w:after="120"/>
    </w:pPr>
  </w:style>
  <w:style w:type="character" w:customStyle="1" w:styleId="BodyTextChar">
    <w:name w:val="Body Text Char"/>
    <w:basedOn w:val="DefaultParagraphFont"/>
    <w:link w:val="BodyText"/>
    <w:uiPriority w:val="99"/>
    <w:semiHidden/>
    <w:rsid w:val="00F62CE5"/>
    <w:rPr>
      <w:rFonts w:ascii="Times New Roman" w:eastAsia="Times New Roman" w:hAnsi="Times New Roman" w:cs="Times New Roman"/>
      <w:sz w:val="24"/>
      <w:szCs w:val="24"/>
      <w:lang w:val="el-GR" w:eastAsia="ar-SA"/>
    </w:rPr>
  </w:style>
  <w:style w:type="character" w:customStyle="1" w:styleId="apple-style-span">
    <w:name w:val="apple-style-span"/>
    <w:basedOn w:val="DefaultParagraphFont"/>
    <w:rsid w:val="00F62CE5"/>
  </w:style>
  <w:style w:type="character" w:customStyle="1" w:styleId="apple-converted-space">
    <w:name w:val="apple-converted-space"/>
    <w:basedOn w:val="DefaultParagraphFont"/>
    <w:rsid w:val="00F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3656">
      <w:bodyDiv w:val="1"/>
      <w:marLeft w:val="0"/>
      <w:marRight w:val="0"/>
      <w:marTop w:val="0"/>
      <w:marBottom w:val="0"/>
      <w:divBdr>
        <w:top w:val="none" w:sz="0" w:space="0" w:color="auto"/>
        <w:left w:val="none" w:sz="0" w:space="0" w:color="auto"/>
        <w:bottom w:val="none" w:sz="0" w:space="0" w:color="auto"/>
        <w:right w:val="none" w:sz="0" w:space="0" w:color="auto"/>
      </w:divBdr>
    </w:div>
    <w:div w:id="378863861">
      <w:bodyDiv w:val="1"/>
      <w:marLeft w:val="0"/>
      <w:marRight w:val="0"/>
      <w:marTop w:val="0"/>
      <w:marBottom w:val="0"/>
      <w:divBdr>
        <w:top w:val="none" w:sz="0" w:space="0" w:color="auto"/>
        <w:left w:val="none" w:sz="0" w:space="0" w:color="auto"/>
        <w:bottom w:val="none" w:sz="0" w:space="0" w:color="auto"/>
        <w:right w:val="none" w:sz="0" w:space="0" w:color="auto"/>
      </w:divBdr>
    </w:div>
    <w:div w:id="13048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327</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2021-06-25T09:39:00Z</cp:lastPrinted>
  <dcterms:created xsi:type="dcterms:W3CDTF">2021-06-25T08:34:00Z</dcterms:created>
  <dcterms:modified xsi:type="dcterms:W3CDTF">2021-06-25T09:41:00Z</dcterms:modified>
</cp:coreProperties>
</file>