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A028F" w14:textId="77777777" w:rsidR="00B56D58" w:rsidRDefault="00B56D58" w:rsidP="00B56D58">
      <w:pPr>
        <w:pStyle w:val="Heading1"/>
        <w:tabs>
          <w:tab w:val="num" w:pos="0"/>
        </w:tabs>
        <w:ind w:left="432" w:hanging="432"/>
      </w:pPr>
      <w:r>
        <w:rPr>
          <w:noProof/>
          <w:lang w:val="en-US" w:eastAsia="en-US"/>
        </w:rPr>
        <w:drawing>
          <wp:inline distT="0" distB="0" distL="0" distR="0" wp14:anchorId="0C5CB5E7" wp14:editId="5BBB1B9C">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052103BE" w14:textId="77777777" w:rsidR="00B56D58" w:rsidRDefault="00B56D58" w:rsidP="00B56D58">
      <w:pPr>
        <w:pStyle w:val="Heading1"/>
        <w:tabs>
          <w:tab w:val="num" w:pos="0"/>
        </w:tabs>
        <w:ind w:left="432" w:hanging="432"/>
        <w:rPr>
          <w:b w:val="0"/>
          <w:bCs w:val="0"/>
        </w:rPr>
      </w:pPr>
      <w:r>
        <w:t xml:space="preserve">ΕΛΛΗΝΙΚΗ ΔΗΜΟΚΡΑΤΙΑ                               </w:t>
      </w:r>
    </w:p>
    <w:p w14:paraId="5E9930B1" w14:textId="77777777" w:rsidR="00B56D58" w:rsidRDefault="00B56D58" w:rsidP="00B56D58">
      <w:pPr>
        <w:pStyle w:val="Heading1"/>
        <w:tabs>
          <w:tab w:val="num" w:pos="0"/>
        </w:tabs>
        <w:ind w:left="432" w:hanging="432"/>
      </w:pPr>
      <w:r>
        <w:t>ΝΟΜΟΣ ΕΒΡΟΥ</w:t>
      </w:r>
    </w:p>
    <w:p w14:paraId="35EDD7A2" w14:textId="77777777" w:rsidR="00B56D58" w:rsidRDefault="00B56D58" w:rsidP="00B56D58">
      <w:pPr>
        <w:rPr>
          <w:b/>
          <w:bCs/>
          <w:lang w:val="el-GR"/>
        </w:rPr>
      </w:pPr>
      <w:r>
        <w:rPr>
          <w:b/>
          <w:bCs/>
          <w:lang w:val="el-GR"/>
        </w:rPr>
        <w:t>ΔΗΜΟΣ ΣΑΜΟΘΡΑΚΗΣ</w:t>
      </w:r>
    </w:p>
    <w:p w14:paraId="007639D2" w14:textId="4EAE9887" w:rsidR="00B56D58" w:rsidRDefault="00B56D58" w:rsidP="00B56D58">
      <w:pPr>
        <w:rPr>
          <w:b/>
          <w:bCs/>
          <w:lang w:val="el-GR"/>
        </w:rPr>
      </w:pPr>
      <w:r>
        <w:rPr>
          <w:b/>
          <w:bCs/>
          <w:lang w:val="el-GR"/>
        </w:rPr>
        <w:t xml:space="preserve">Ταχ. Δ/νση: Σαμοθράκη - τ.κ. 68002                    </w:t>
      </w:r>
      <w:r w:rsidR="00A3621B">
        <w:rPr>
          <w:rStyle w:val="Strong"/>
        </w:rPr>
        <w:t xml:space="preserve">ΑΔΑ: </w:t>
      </w:r>
      <w:r w:rsidR="00A3621B">
        <w:t>ΨΩΦ7Ω1Λ-Β9Υ</w:t>
      </w:r>
      <w:bookmarkStart w:id="0" w:name="_GoBack"/>
      <w:bookmarkEnd w:id="0"/>
    </w:p>
    <w:p w14:paraId="5294EA34" w14:textId="77777777" w:rsidR="00B56D58" w:rsidRDefault="00B56D58" w:rsidP="00B56D58">
      <w:pPr>
        <w:rPr>
          <w:b/>
          <w:bCs/>
          <w:lang w:val="el-GR"/>
        </w:rPr>
      </w:pPr>
      <w:r>
        <w:rPr>
          <w:b/>
          <w:bCs/>
          <w:lang w:val="el-GR"/>
        </w:rPr>
        <w:t>Τηλ.: 2551350820</w:t>
      </w:r>
    </w:p>
    <w:p w14:paraId="35E9C095" w14:textId="77777777" w:rsidR="00B56D58" w:rsidRDefault="00B56D58" w:rsidP="00B56D58">
      <w:pPr>
        <w:rPr>
          <w:lang w:val="el-GR"/>
        </w:rPr>
      </w:pPr>
      <w:r>
        <w:rPr>
          <w:b/>
          <w:bCs/>
          <w:lang w:val="en-US"/>
        </w:rPr>
        <w:t>Fax</w:t>
      </w:r>
      <w:r>
        <w:rPr>
          <w:b/>
          <w:bCs/>
          <w:lang w:val="el-GR"/>
        </w:rPr>
        <w:t xml:space="preserve"> 2551041204</w:t>
      </w:r>
      <w:r>
        <w:rPr>
          <w:b/>
          <w:bCs/>
          <w:lang w:val="el-GR"/>
        </w:rPr>
        <w:tab/>
      </w:r>
      <w:r>
        <w:rPr>
          <w:b/>
          <w:bCs/>
          <w:lang w:val="el-GR"/>
        </w:rPr>
        <w:tab/>
      </w:r>
      <w:r>
        <w:rPr>
          <w:b/>
          <w:bCs/>
          <w:lang w:val="el-GR"/>
        </w:rPr>
        <w:tab/>
      </w:r>
      <w:r>
        <w:rPr>
          <w:b/>
          <w:bCs/>
          <w:lang w:val="el-GR"/>
        </w:rPr>
        <w:tab/>
      </w:r>
      <w:r>
        <w:rPr>
          <w:b/>
          <w:bCs/>
          <w:lang w:val="el-GR"/>
        </w:rPr>
        <w:tab/>
      </w:r>
      <w:r>
        <w:rPr>
          <w:lang w:val="el-GR"/>
        </w:rPr>
        <w:t>Σαμοθράκη 2/</w:t>
      </w:r>
      <w:r w:rsidRPr="00B56D58">
        <w:rPr>
          <w:lang w:val="el-GR"/>
        </w:rPr>
        <w:t>7</w:t>
      </w:r>
      <w:r>
        <w:rPr>
          <w:lang w:val="el-GR"/>
        </w:rPr>
        <w:t>/2021</w:t>
      </w:r>
    </w:p>
    <w:p w14:paraId="638DE473" w14:textId="11045B0E" w:rsidR="00B56D58" w:rsidRDefault="00B56D58" w:rsidP="00B56D58">
      <w:pPr>
        <w:rPr>
          <w:lang w:val="el-GR"/>
        </w:rPr>
      </w:pPr>
      <w:r>
        <w:rPr>
          <w:lang w:val="el-GR"/>
        </w:rPr>
        <w:tab/>
      </w:r>
      <w:r>
        <w:rPr>
          <w:lang w:val="el-GR"/>
        </w:rPr>
        <w:tab/>
      </w:r>
      <w:r>
        <w:rPr>
          <w:lang w:val="el-GR"/>
        </w:rPr>
        <w:tab/>
      </w:r>
      <w:r>
        <w:rPr>
          <w:lang w:val="el-GR"/>
        </w:rPr>
        <w:tab/>
      </w:r>
      <w:r>
        <w:rPr>
          <w:lang w:val="el-GR"/>
        </w:rPr>
        <w:tab/>
      </w:r>
      <w:r>
        <w:rPr>
          <w:lang w:val="el-GR"/>
        </w:rPr>
        <w:tab/>
        <w:t xml:space="preserve">            Αρίθμ. Πρωτ.: </w:t>
      </w:r>
      <w:r w:rsidR="00E52FA5">
        <w:rPr>
          <w:lang w:val="el-GR"/>
        </w:rPr>
        <w:t>3158</w:t>
      </w:r>
    </w:p>
    <w:p w14:paraId="55820530" w14:textId="77777777" w:rsidR="00B56D58" w:rsidRDefault="00B56D58" w:rsidP="00B56D58">
      <w:pPr>
        <w:rPr>
          <w:lang w:val="el-GR"/>
        </w:rPr>
      </w:pPr>
      <w:r>
        <w:rPr>
          <w:lang w:val="el-GR"/>
        </w:rPr>
        <w:tab/>
      </w:r>
      <w:r>
        <w:rPr>
          <w:lang w:val="el-GR"/>
        </w:rPr>
        <w:tab/>
      </w:r>
      <w:r>
        <w:rPr>
          <w:lang w:val="el-GR"/>
        </w:rPr>
        <w:tab/>
      </w:r>
      <w:r>
        <w:rPr>
          <w:lang w:val="el-GR"/>
        </w:rPr>
        <w:tab/>
      </w:r>
      <w:r>
        <w:rPr>
          <w:lang w:val="el-GR"/>
        </w:rPr>
        <w:tab/>
      </w:r>
      <w:r>
        <w:rPr>
          <w:lang w:val="el-GR"/>
        </w:rPr>
        <w:tab/>
      </w:r>
    </w:p>
    <w:p w14:paraId="780DF47A" w14:textId="77777777" w:rsidR="00B56D58" w:rsidRDefault="00B56D58" w:rsidP="00B56D58">
      <w:pPr>
        <w:ind w:left="4320" w:firstLine="720"/>
        <w:rPr>
          <w:lang w:val="el-GR"/>
        </w:rPr>
      </w:pPr>
      <w:r>
        <w:rPr>
          <w:lang w:val="el-GR"/>
        </w:rPr>
        <w:t>Προς</w:t>
      </w:r>
    </w:p>
    <w:p w14:paraId="4A68D7B1" w14:textId="77777777" w:rsidR="00B56D58" w:rsidRDefault="00B56D58" w:rsidP="00B56D58">
      <w:pPr>
        <w:rPr>
          <w:lang w:val="el-GR"/>
        </w:rPr>
      </w:pPr>
      <w:r>
        <w:rPr>
          <w:lang w:val="el-GR"/>
        </w:rPr>
        <w:tab/>
      </w:r>
      <w:r>
        <w:rPr>
          <w:lang w:val="el-GR"/>
        </w:rPr>
        <w:tab/>
      </w:r>
    </w:p>
    <w:p w14:paraId="33278661" w14:textId="55BAF439" w:rsidR="00B56D58" w:rsidRDefault="00B56D58" w:rsidP="00B56D58">
      <w:pPr>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ΕΦΗΜΕΡΙΔΕΣ</w:t>
      </w:r>
    </w:p>
    <w:p w14:paraId="00380BFF" w14:textId="77777777" w:rsidR="009B572F" w:rsidRDefault="009B572F" w:rsidP="00B56D58">
      <w:pPr>
        <w:rPr>
          <w:b/>
          <w:bCs/>
          <w:lang w:val="el-GR"/>
        </w:rPr>
      </w:pPr>
    </w:p>
    <w:p w14:paraId="0E5B125B" w14:textId="77777777" w:rsidR="00B56D58" w:rsidRDefault="00B56D58" w:rsidP="00B56D58">
      <w:pPr>
        <w:jc w:val="center"/>
        <w:rPr>
          <w:lang w:val="el-GR"/>
        </w:rPr>
      </w:pPr>
    </w:p>
    <w:p w14:paraId="56DBDBBD" w14:textId="77777777" w:rsidR="00B56D58" w:rsidRDefault="00B56D58" w:rsidP="00B56D58">
      <w:pPr>
        <w:ind w:firstLine="720"/>
        <w:rPr>
          <w:b/>
        </w:rPr>
      </w:pPr>
      <w:r>
        <w:rPr>
          <w:b/>
          <w:bCs/>
          <w:lang w:val="el-GR"/>
        </w:rPr>
        <w:t xml:space="preserve">                     ΠΕΡΙΛΗΨΗ ΑΝΑΚΟΙΝΩΣΗΣ ΣΟΧ </w:t>
      </w:r>
      <w:r w:rsidRPr="00B56D58">
        <w:rPr>
          <w:b/>
          <w:bCs/>
          <w:lang w:val="el-GR"/>
        </w:rPr>
        <w:t>3</w:t>
      </w:r>
      <w:r>
        <w:rPr>
          <w:b/>
          <w:bCs/>
          <w:lang w:val="el-GR"/>
        </w:rPr>
        <w:t>/2021</w:t>
      </w:r>
    </w:p>
    <w:p w14:paraId="4B89C1B8" w14:textId="0130EE96" w:rsidR="00B56D58" w:rsidRDefault="00B56D58" w:rsidP="00B56D58">
      <w:pPr>
        <w:spacing w:line="400" w:lineRule="atLeast"/>
        <w:rPr>
          <w:b/>
        </w:rPr>
      </w:pPr>
      <w:r>
        <w:rPr>
          <w:b/>
          <w:lang w:val="el-GR"/>
        </w:rPr>
        <w:t xml:space="preserve">                </w:t>
      </w:r>
      <w:r>
        <w:rPr>
          <w:b/>
        </w:rPr>
        <w:t>για τη σύναψη ΣΥΜΒΑΣΗΣ ΕΡΓΑΣΙΑΣ ΟΡΙΣΜΕΝΟΥ ΧΡΟΝΟΥ</w:t>
      </w:r>
    </w:p>
    <w:p w14:paraId="4D3DA5C4" w14:textId="77777777" w:rsidR="009B572F" w:rsidRDefault="009B572F" w:rsidP="00B56D58">
      <w:pPr>
        <w:spacing w:line="400" w:lineRule="atLeast"/>
        <w:rPr>
          <w:b/>
          <w:spacing w:val="-4"/>
          <w:sz w:val="22"/>
          <w:szCs w:val="22"/>
        </w:rPr>
      </w:pPr>
    </w:p>
    <w:p w14:paraId="240CA783" w14:textId="2BF078B5" w:rsidR="005434AA" w:rsidRDefault="00B56D58" w:rsidP="005434AA">
      <w:pPr>
        <w:tabs>
          <w:tab w:val="left" w:pos="0"/>
          <w:tab w:val="left" w:pos="567"/>
        </w:tabs>
        <w:spacing w:line="360" w:lineRule="auto"/>
        <w:jc w:val="both"/>
        <w:rPr>
          <w:lang w:val="el-GR" w:eastAsia="el-GR"/>
        </w:rPr>
      </w:pPr>
      <w:r>
        <w:rPr>
          <w:lang w:val="el-GR"/>
        </w:rPr>
        <w:t>Ανακοινώνουμε τ</w:t>
      </w:r>
      <w:r>
        <w:rPr>
          <w:lang w:val="el-GR" w:eastAsia="el-GR"/>
        </w:rPr>
        <w:t xml:space="preserve">ην πρόσληψη, με σύμβαση εργασίας ιδιωτικού δικαίου ορισμένου </w:t>
      </w:r>
      <w:r w:rsidR="005434AA">
        <w:rPr>
          <w:lang w:val="el-GR" w:eastAsia="el-GR"/>
        </w:rPr>
        <w:t xml:space="preserve">χρόνου, συνολικά </w:t>
      </w:r>
      <w:r w:rsidR="005434AA">
        <w:rPr>
          <w:b/>
          <w:spacing w:val="-4"/>
          <w:lang w:val="el-GR" w:eastAsia="el-GR"/>
        </w:rPr>
        <w:t xml:space="preserve">συνολικά δώδεκα (12) ατόμων για την κάλυψη εποχικών ή παροδικών αναγκών των παρεχόμενων υπηρεσιών έναντι αντιτίμου του Δήμου Σαμοθράκης, που εδρεύει στη Χώρα Σαμοθράκης, και συγκεκριμένα του εξής, ανά υπηρεσία, έδρα, ειδικότητα και διάρκεια σύμβασης, αριθμού ατόμων (βλ. ΠΙΝΑΚΑ ), με τα αντίστοιχα απαιτούμενα (τυπικά και τυχόν πρόσθετα) προσόντα: </w:t>
      </w:r>
    </w:p>
    <w:tbl>
      <w:tblPr>
        <w:tblpPr w:leftFromText="180" w:rightFromText="180" w:vertAnchor="text" w:horzAnchor="margin" w:tblpXSpec="center" w:tblpY="637"/>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88"/>
        <w:gridCol w:w="1275"/>
        <w:gridCol w:w="1276"/>
        <w:gridCol w:w="1843"/>
        <w:gridCol w:w="1134"/>
        <w:gridCol w:w="992"/>
        <w:gridCol w:w="3529"/>
      </w:tblGrid>
      <w:tr w:rsidR="00D748DB" w:rsidRPr="00B56D58" w14:paraId="71F1254F" w14:textId="77777777" w:rsidTr="008B4BD6">
        <w:trPr>
          <w:trHeight w:val="285"/>
          <w:tblHeader/>
        </w:trPr>
        <w:tc>
          <w:tcPr>
            <w:tcW w:w="11037" w:type="dxa"/>
            <w:gridSpan w:val="7"/>
            <w:tcBorders>
              <w:top w:val="single" w:sz="4" w:space="0" w:color="auto"/>
              <w:left w:val="single" w:sz="4" w:space="0" w:color="auto"/>
              <w:bottom w:val="single" w:sz="4" w:space="0" w:color="auto"/>
              <w:right w:val="single" w:sz="4" w:space="0" w:color="auto"/>
            </w:tcBorders>
            <w:shd w:val="clear" w:color="auto" w:fill="E5FFFF"/>
            <w:vAlign w:val="center"/>
            <w:hideMark/>
          </w:tcPr>
          <w:p w14:paraId="7D9FAE5D" w14:textId="76690E7E" w:rsidR="00D748DB" w:rsidRPr="00B56D58" w:rsidRDefault="00D748DB" w:rsidP="00E52FA5">
            <w:pPr>
              <w:tabs>
                <w:tab w:val="left" w:pos="567"/>
              </w:tabs>
              <w:suppressAutoHyphens w:val="0"/>
              <w:spacing w:line="360" w:lineRule="auto"/>
              <w:jc w:val="center"/>
              <w:rPr>
                <w:b/>
                <w:lang w:val="el-GR" w:eastAsia="el-GR"/>
              </w:rPr>
            </w:pPr>
            <w:r w:rsidRPr="00B56D58">
              <w:rPr>
                <w:b/>
                <w:lang w:val="el-GR" w:eastAsia="el-GR"/>
              </w:rPr>
              <w:t>ΠΙΝΑΚΑΣ: ΘΕΣΕΙΣ ΕΠΟΧΙΚΟΥ ΠΡΟΣΩΠΙΚΟΥ (ανά κωδικό θέσης)</w:t>
            </w:r>
          </w:p>
        </w:tc>
      </w:tr>
      <w:tr w:rsidR="00E52FA5" w:rsidRPr="00B56D58" w14:paraId="6819644C" w14:textId="77777777" w:rsidTr="00D748DB">
        <w:trPr>
          <w:trHeight w:val="564"/>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4B314DE5" w14:textId="77777777"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Κωδικός</w:t>
            </w:r>
          </w:p>
          <w:p w14:paraId="3D863052" w14:textId="77777777"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θέσης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F8835E" w14:textId="77777777"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Υπηρεσία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D49539" w14:textId="77777777"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Έδρα υπηρεσίας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6D9104" w14:textId="77777777"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Ειδικότητα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E4FFF2" w14:textId="77777777" w:rsidR="00D748DB"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 xml:space="preserve">Διάρκεια </w:t>
            </w:r>
          </w:p>
          <w:p w14:paraId="5760E9BE" w14:textId="6F007713"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σύμβασης</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F40D11" w14:textId="77777777"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Αριθμός</w:t>
            </w:r>
          </w:p>
          <w:p w14:paraId="1CA6265C" w14:textId="77777777" w:rsidR="00E52FA5" w:rsidRPr="00B56D58" w:rsidRDefault="00E52FA5" w:rsidP="00E52FA5">
            <w:pPr>
              <w:tabs>
                <w:tab w:val="left" w:pos="567"/>
              </w:tabs>
              <w:suppressAutoHyphens w:val="0"/>
              <w:spacing w:line="360" w:lineRule="auto"/>
              <w:jc w:val="center"/>
              <w:rPr>
                <w:b/>
                <w:sz w:val="20"/>
                <w:szCs w:val="20"/>
                <w:lang w:val="el-GR" w:eastAsia="el-GR"/>
              </w:rPr>
            </w:pPr>
            <w:r w:rsidRPr="00B56D58">
              <w:rPr>
                <w:b/>
                <w:sz w:val="20"/>
                <w:szCs w:val="20"/>
                <w:lang w:val="el-GR" w:eastAsia="el-GR"/>
              </w:rPr>
              <w:t>ατόμων</w:t>
            </w:r>
          </w:p>
        </w:tc>
        <w:tc>
          <w:tcPr>
            <w:tcW w:w="3529" w:type="dxa"/>
            <w:tcBorders>
              <w:top w:val="single" w:sz="4" w:space="0" w:color="auto"/>
              <w:left w:val="single" w:sz="4" w:space="0" w:color="auto"/>
              <w:bottom w:val="single" w:sz="4" w:space="0" w:color="auto"/>
              <w:right w:val="single" w:sz="4" w:space="0" w:color="auto"/>
            </w:tcBorders>
          </w:tcPr>
          <w:p w14:paraId="2D1A6174" w14:textId="3111A904" w:rsidR="00E52FA5" w:rsidRPr="00B56D58" w:rsidRDefault="00D748DB" w:rsidP="00E52FA5">
            <w:pPr>
              <w:tabs>
                <w:tab w:val="left" w:pos="567"/>
              </w:tabs>
              <w:suppressAutoHyphens w:val="0"/>
              <w:spacing w:line="360" w:lineRule="auto"/>
              <w:jc w:val="center"/>
              <w:rPr>
                <w:b/>
                <w:sz w:val="20"/>
                <w:szCs w:val="20"/>
                <w:lang w:val="el-GR" w:eastAsia="el-GR"/>
              </w:rPr>
            </w:pPr>
            <w:r w:rsidRPr="00B56D58">
              <w:rPr>
                <w:b/>
                <w:lang w:val="el-GR" w:eastAsia="el-GR"/>
              </w:rPr>
              <w:t>Α</w:t>
            </w:r>
            <w:r>
              <w:rPr>
                <w:b/>
                <w:lang w:val="el-GR" w:eastAsia="el-GR"/>
              </w:rPr>
              <w:t>παιτούμενα προσόντα</w:t>
            </w:r>
            <w:r w:rsidRPr="00B56D58">
              <w:rPr>
                <w:b/>
                <w:lang w:val="el-GR" w:eastAsia="el-GR"/>
              </w:rPr>
              <w:t xml:space="preserve"> </w:t>
            </w:r>
          </w:p>
        </w:tc>
      </w:tr>
      <w:tr w:rsidR="00E52FA5" w:rsidRPr="00B56D58" w14:paraId="143EE215" w14:textId="77777777" w:rsidTr="00D748DB">
        <w:trPr>
          <w:trHeight w:val="399"/>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9AA8D" w14:textId="77777777" w:rsidR="00E52FA5" w:rsidRPr="00B56D58" w:rsidRDefault="00E52FA5" w:rsidP="00E52FA5">
            <w:pPr>
              <w:tabs>
                <w:tab w:val="left" w:pos="567"/>
              </w:tabs>
              <w:suppressAutoHyphens w:val="0"/>
              <w:spacing w:line="360" w:lineRule="auto"/>
              <w:jc w:val="center"/>
              <w:rPr>
                <w:sz w:val="20"/>
                <w:szCs w:val="20"/>
                <w:lang w:val="en-US" w:eastAsia="el-GR"/>
              </w:rPr>
            </w:pPr>
            <w:r w:rsidRPr="00B56D58">
              <w:rPr>
                <w:sz w:val="20"/>
                <w:szCs w:val="20"/>
                <w:lang w:val="en-US" w:eastAsia="el-GR"/>
              </w:rPr>
              <w:t>101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0AF20" w14:textId="77777777" w:rsidR="00E52FA5" w:rsidRPr="00B56D58" w:rsidRDefault="00E52FA5" w:rsidP="00E52FA5">
            <w:pPr>
              <w:tabs>
                <w:tab w:val="left" w:pos="567"/>
              </w:tabs>
              <w:suppressAutoHyphens w:val="0"/>
              <w:spacing w:line="360" w:lineRule="auto"/>
              <w:rPr>
                <w:sz w:val="20"/>
                <w:szCs w:val="20"/>
                <w:lang w:val="en-US" w:eastAsia="el-GR"/>
              </w:rPr>
            </w:pPr>
            <w:r w:rsidRPr="00B56D58">
              <w:rPr>
                <w:sz w:val="20"/>
                <w:szCs w:val="20"/>
                <w:lang w:val="en-US" w:eastAsia="el-GR"/>
              </w:rPr>
              <w:t>Δήμος Σα</w:t>
            </w:r>
            <w:proofErr w:type="spellStart"/>
            <w:r w:rsidRPr="00B56D58">
              <w:rPr>
                <w:sz w:val="20"/>
                <w:szCs w:val="20"/>
                <w:lang w:val="en-US" w:eastAsia="el-GR"/>
              </w:rPr>
              <w:t>μοθράκης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B388A" w14:textId="77777777" w:rsidR="00E52FA5" w:rsidRPr="00B56D58" w:rsidRDefault="00E52FA5" w:rsidP="00E52FA5">
            <w:pPr>
              <w:tabs>
                <w:tab w:val="left" w:pos="567"/>
              </w:tabs>
              <w:suppressAutoHyphens w:val="0"/>
              <w:spacing w:line="360" w:lineRule="auto"/>
              <w:jc w:val="center"/>
              <w:rPr>
                <w:sz w:val="20"/>
                <w:szCs w:val="20"/>
                <w:lang w:val="en-US" w:eastAsia="el-GR"/>
              </w:rPr>
            </w:pPr>
            <w:proofErr w:type="spellStart"/>
            <w:r w:rsidRPr="00B56D58">
              <w:rPr>
                <w:sz w:val="20"/>
                <w:szCs w:val="20"/>
                <w:lang w:val="en-US" w:eastAsia="el-GR"/>
              </w:rPr>
              <w:t>Χώρ</w:t>
            </w:r>
            <w:proofErr w:type="spellEnd"/>
            <w:r w:rsidRPr="00B56D58">
              <w:rPr>
                <w:sz w:val="20"/>
                <w:szCs w:val="20"/>
                <w:lang w:val="en-US" w:eastAsia="el-GR"/>
              </w:rPr>
              <w:t>α Σα</w:t>
            </w:r>
            <w:proofErr w:type="spellStart"/>
            <w:r w:rsidRPr="00B56D58">
              <w:rPr>
                <w:sz w:val="20"/>
                <w:szCs w:val="20"/>
                <w:lang w:val="en-US" w:eastAsia="el-GR"/>
              </w:rPr>
              <w:t>μοθράκης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4DEC6" w14:textId="77777777" w:rsidR="00E52FA5" w:rsidRPr="00B56D58" w:rsidRDefault="00E52FA5" w:rsidP="00E52FA5">
            <w:pPr>
              <w:suppressAutoHyphens w:val="0"/>
              <w:spacing w:line="360" w:lineRule="auto"/>
              <w:jc w:val="center"/>
              <w:rPr>
                <w:sz w:val="20"/>
                <w:szCs w:val="20"/>
                <w:lang w:val="el-GR" w:eastAsia="el-GR"/>
              </w:rPr>
            </w:pPr>
            <w:r w:rsidRPr="00B56D58">
              <w:rPr>
                <w:sz w:val="20"/>
                <w:szCs w:val="20"/>
                <w:lang w:val="el-GR" w:eastAsia="el-GR"/>
              </w:rPr>
              <w:t>ΠΕ Υπευθύνου Λειτουργίας Κάμπινγκ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32732" w14:textId="77777777" w:rsidR="00E52FA5" w:rsidRPr="00B56D58" w:rsidRDefault="00E52FA5" w:rsidP="00E52FA5">
            <w:pPr>
              <w:tabs>
                <w:tab w:val="left" w:pos="567"/>
              </w:tabs>
              <w:suppressAutoHyphens w:val="0"/>
              <w:spacing w:line="360" w:lineRule="auto"/>
              <w:jc w:val="center"/>
              <w:rPr>
                <w:sz w:val="20"/>
                <w:szCs w:val="20"/>
                <w:lang w:val="en-US" w:eastAsia="el-GR"/>
              </w:rPr>
            </w:pPr>
            <w:r w:rsidRPr="00B56D58">
              <w:rPr>
                <w:sz w:val="20"/>
                <w:szCs w:val="20"/>
                <w:lang w:val="el-GR" w:eastAsia="el-GR"/>
              </w:rPr>
              <w:t>3</w:t>
            </w:r>
            <w:r w:rsidRPr="00B56D58">
              <w:rPr>
                <w:sz w:val="20"/>
                <w:szCs w:val="20"/>
                <w:lang w:val="en-US" w:eastAsia="el-GR"/>
              </w:rPr>
              <w:t xml:space="preserve"> </w:t>
            </w:r>
            <w:proofErr w:type="spellStart"/>
            <w:r w:rsidRPr="00B56D58">
              <w:rPr>
                <w:sz w:val="20"/>
                <w:szCs w:val="20"/>
                <w:lang w:val="en-US" w:eastAsia="el-GR"/>
              </w:rPr>
              <w:t>μήνες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4A39E21"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1</w:t>
            </w:r>
          </w:p>
        </w:tc>
        <w:tc>
          <w:tcPr>
            <w:tcW w:w="3529" w:type="dxa"/>
            <w:tcBorders>
              <w:top w:val="single" w:sz="4" w:space="0" w:color="auto"/>
              <w:left w:val="single" w:sz="4" w:space="0" w:color="auto"/>
              <w:bottom w:val="single" w:sz="4" w:space="0" w:color="auto"/>
              <w:right w:val="single" w:sz="4" w:space="0" w:color="auto"/>
            </w:tcBorders>
            <w:shd w:val="clear" w:color="auto" w:fill="FFFFFF"/>
          </w:tcPr>
          <w:p w14:paraId="610CC71C" w14:textId="77777777" w:rsidR="00D748DB" w:rsidRDefault="00D748DB" w:rsidP="00D748DB">
            <w:pPr>
              <w:suppressAutoHyphens w:val="0"/>
              <w:spacing w:line="360" w:lineRule="auto"/>
              <w:rPr>
                <w:sz w:val="20"/>
                <w:szCs w:val="20"/>
                <w:lang w:val="el-GR" w:eastAsia="el-GR"/>
              </w:rPr>
            </w:pPr>
            <w:r w:rsidRPr="00B56D58">
              <w:rPr>
                <w:sz w:val="20"/>
                <w:szCs w:val="20"/>
                <w:lang w:val="el-GR" w:eastAsia="el-GR"/>
              </w:rPr>
              <w:t xml:space="preserve">α) Οποιοδήποτε πτυχίο ή δίπλωμα ΑΕΙ ή </w:t>
            </w:r>
          </w:p>
          <w:p w14:paraId="60F30781" w14:textId="2AA6EE32" w:rsidR="00D748DB" w:rsidRPr="00B56D58" w:rsidRDefault="00D748DB" w:rsidP="00D748DB">
            <w:pPr>
              <w:suppressAutoHyphens w:val="0"/>
              <w:spacing w:line="360" w:lineRule="auto"/>
              <w:rPr>
                <w:sz w:val="20"/>
                <w:szCs w:val="20"/>
                <w:lang w:val="el-GR" w:eastAsia="el-GR"/>
              </w:rPr>
            </w:pPr>
            <w:r w:rsidRPr="00B56D58">
              <w:rPr>
                <w:sz w:val="20"/>
                <w:szCs w:val="20"/>
                <w:lang w:val="el-GR" w:eastAsia="el-GR"/>
              </w:rPr>
              <w:t xml:space="preserve">δίπλωμα Ελληνικού Ανοικτού Πανεπιστημίου (Ε.Α.Π) ΑΕΙ ή Προγραμμάτων Σπουδών Επιλογής (Π.Σ.Ε) ΑΕΙ της ημεδαπής ή ισότιμος </w:t>
            </w:r>
            <w:r w:rsidRPr="00B56D58">
              <w:rPr>
                <w:sz w:val="20"/>
                <w:szCs w:val="20"/>
                <w:lang w:val="el-GR" w:eastAsia="el-GR"/>
              </w:rPr>
              <w:lastRenderedPageBreak/>
              <w:t>τίτλος της αλλοδαπής, ανεξαρτήτως ειδικότητας</w:t>
            </w:r>
          </w:p>
          <w:p w14:paraId="1369FAB9" w14:textId="77777777" w:rsidR="00D748DB" w:rsidRDefault="00D748DB" w:rsidP="00D748DB">
            <w:pPr>
              <w:suppressAutoHyphens w:val="0"/>
              <w:spacing w:line="360" w:lineRule="auto"/>
              <w:rPr>
                <w:sz w:val="20"/>
                <w:szCs w:val="20"/>
                <w:lang w:val="el-GR" w:eastAsia="el-GR"/>
              </w:rPr>
            </w:pPr>
          </w:p>
          <w:p w14:paraId="797D7E90" w14:textId="06ADBBD4" w:rsidR="00D748DB" w:rsidRDefault="00D748DB" w:rsidP="00D748DB">
            <w:pPr>
              <w:suppressAutoHyphens w:val="0"/>
              <w:spacing w:line="360" w:lineRule="auto"/>
              <w:rPr>
                <w:sz w:val="20"/>
                <w:szCs w:val="20"/>
                <w:lang w:val="el-GR" w:eastAsia="el-GR"/>
              </w:rPr>
            </w:pPr>
            <w:r w:rsidRPr="00B56D58">
              <w:rPr>
                <w:sz w:val="20"/>
                <w:szCs w:val="20"/>
                <w:lang w:val="el-GR" w:eastAsia="el-GR"/>
              </w:rPr>
              <w:t>β) Καλή γνώση της αγγλικής ή γερμανικής γλώσσας</w:t>
            </w:r>
          </w:p>
          <w:p w14:paraId="520B5CDA" w14:textId="77777777" w:rsidR="005434AA" w:rsidRDefault="005434AA" w:rsidP="00D748DB">
            <w:pPr>
              <w:suppressAutoHyphens w:val="0"/>
              <w:spacing w:line="360" w:lineRule="auto"/>
              <w:rPr>
                <w:sz w:val="20"/>
                <w:szCs w:val="20"/>
                <w:lang w:val="el-GR" w:eastAsia="el-GR"/>
              </w:rPr>
            </w:pPr>
          </w:p>
          <w:p w14:paraId="2CCC09F6" w14:textId="63C436F7" w:rsidR="00D748DB" w:rsidRPr="00D748DB" w:rsidRDefault="00D748DB" w:rsidP="00D748DB">
            <w:pPr>
              <w:suppressAutoHyphens w:val="0"/>
              <w:spacing w:line="360" w:lineRule="auto"/>
              <w:rPr>
                <w:sz w:val="20"/>
                <w:szCs w:val="20"/>
                <w:lang w:val="el-GR" w:eastAsia="el-GR"/>
              </w:rPr>
            </w:pPr>
            <w:r w:rsidRPr="00B56D58">
              <w:rPr>
                <w:sz w:val="20"/>
                <w:szCs w:val="20"/>
                <w:lang w:val="el-GR" w:eastAsia="el-GR"/>
              </w:rPr>
              <w:t>γ) Γνώση Χειρισμού Η/Υ στα αντικείμενα: (i) επεξεργασίας κειμένων, (ii) υπολογιστικών φύλλων και (iii) υπηρεσιών διαδικτύου.</w:t>
            </w:r>
          </w:p>
          <w:p w14:paraId="03F62039" w14:textId="77777777" w:rsidR="00E52FA5" w:rsidRPr="00B56D58" w:rsidRDefault="00E52FA5" w:rsidP="00E52FA5">
            <w:pPr>
              <w:tabs>
                <w:tab w:val="left" w:pos="567"/>
              </w:tabs>
              <w:suppressAutoHyphens w:val="0"/>
              <w:spacing w:line="360" w:lineRule="auto"/>
              <w:jc w:val="center"/>
              <w:rPr>
                <w:sz w:val="20"/>
                <w:szCs w:val="20"/>
                <w:lang w:val="el-GR" w:eastAsia="el-GR"/>
              </w:rPr>
            </w:pPr>
          </w:p>
        </w:tc>
      </w:tr>
      <w:tr w:rsidR="00E52FA5" w:rsidRPr="00B56D58" w14:paraId="1744B558" w14:textId="77777777" w:rsidTr="00D748DB">
        <w:trPr>
          <w:trHeight w:val="399"/>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B73FC05"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lastRenderedPageBreak/>
              <w:t>102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983517" w14:textId="77777777" w:rsidR="00E52FA5" w:rsidRPr="00B56D58" w:rsidRDefault="00E52FA5" w:rsidP="00E52FA5">
            <w:pPr>
              <w:tabs>
                <w:tab w:val="left" w:pos="567"/>
              </w:tabs>
              <w:suppressAutoHyphens w:val="0"/>
              <w:spacing w:line="360" w:lineRule="auto"/>
              <w:rPr>
                <w:sz w:val="20"/>
                <w:szCs w:val="20"/>
                <w:lang w:val="en-US" w:eastAsia="el-GR"/>
              </w:rPr>
            </w:pPr>
            <w:r w:rsidRPr="00B56D58">
              <w:rPr>
                <w:sz w:val="20"/>
                <w:szCs w:val="20"/>
                <w:lang w:val="en-US" w:eastAsia="el-GR"/>
              </w:rPr>
              <w:t>Δήμος Σα</w:t>
            </w:r>
            <w:proofErr w:type="spellStart"/>
            <w:r w:rsidRPr="00B56D58">
              <w:rPr>
                <w:sz w:val="20"/>
                <w:szCs w:val="20"/>
                <w:lang w:val="en-US" w:eastAsia="el-GR"/>
              </w:rPr>
              <w:t>μοθράκης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399510" w14:textId="77777777" w:rsidR="00E52FA5" w:rsidRPr="00B56D58" w:rsidRDefault="00E52FA5" w:rsidP="00E52FA5">
            <w:pPr>
              <w:tabs>
                <w:tab w:val="left" w:pos="567"/>
              </w:tabs>
              <w:suppressAutoHyphens w:val="0"/>
              <w:spacing w:line="360" w:lineRule="auto"/>
              <w:jc w:val="center"/>
              <w:rPr>
                <w:sz w:val="20"/>
                <w:szCs w:val="20"/>
                <w:lang w:val="en-US" w:eastAsia="el-GR"/>
              </w:rPr>
            </w:pPr>
            <w:proofErr w:type="spellStart"/>
            <w:r w:rsidRPr="00B56D58">
              <w:rPr>
                <w:sz w:val="20"/>
                <w:szCs w:val="20"/>
                <w:lang w:val="en-US" w:eastAsia="el-GR"/>
              </w:rPr>
              <w:t>Χώρ</w:t>
            </w:r>
            <w:proofErr w:type="spellEnd"/>
            <w:r w:rsidRPr="00B56D58">
              <w:rPr>
                <w:sz w:val="20"/>
                <w:szCs w:val="20"/>
                <w:lang w:val="en-US" w:eastAsia="el-GR"/>
              </w:rPr>
              <w:t>α Σα</w:t>
            </w:r>
            <w:proofErr w:type="spellStart"/>
            <w:r w:rsidRPr="00B56D58">
              <w:rPr>
                <w:sz w:val="20"/>
                <w:szCs w:val="20"/>
                <w:lang w:val="en-US" w:eastAsia="el-GR"/>
              </w:rPr>
              <w:t>μοθράκης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1185B43" w14:textId="77777777" w:rsidR="00E52FA5" w:rsidRPr="00B56D58" w:rsidRDefault="00E52FA5" w:rsidP="00E52FA5">
            <w:pPr>
              <w:suppressAutoHyphens w:val="0"/>
              <w:spacing w:line="360" w:lineRule="auto"/>
              <w:jc w:val="center"/>
              <w:rPr>
                <w:sz w:val="20"/>
                <w:szCs w:val="20"/>
                <w:lang w:val="el-GR" w:eastAsia="el-GR"/>
              </w:rPr>
            </w:pPr>
            <w:r w:rsidRPr="00B56D58">
              <w:rPr>
                <w:sz w:val="20"/>
                <w:szCs w:val="20"/>
                <w:lang w:val="el-GR" w:eastAsia="el-GR"/>
              </w:rPr>
              <w:t>ΔΕ Υποδοχής Κάμπινγκ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71C1A6"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3 μήνες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1D1EF2DF"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3</w:t>
            </w:r>
          </w:p>
        </w:tc>
        <w:tc>
          <w:tcPr>
            <w:tcW w:w="3529" w:type="dxa"/>
            <w:tcBorders>
              <w:top w:val="single" w:sz="4" w:space="0" w:color="auto"/>
              <w:left w:val="single" w:sz="4" w:space="0" w:color="auto"/>
              <w:bottom w:val="single" w:sz="4" w:space="0" w:color="auto"/>
              <w:right w:val="single" w:sz="4" w:space="0" w:color="auto"/>
            </w:tcBorders>
            <w:shd w:val="clear" w:color="auto" w:fill="FFFFFF"/>
          </w:tcPr>
          <w:p w14:paraId="203705D3" w14:textId="77777777" w:rsidR="00D748DB" w:rsidRPr="00B56D58" w:rsidRDefault="00D748DB" w:rsidP="00D748DB">
            <w:pPr>
              <w:suppressAutoHyphens w:val="0"/>
              <w:rPr>
                <w:b/>
                <w:bCs/>
                <w:sz w:val="20"/>
                <w:szCs w:val="20"/>
                <w:lang w:val="el-GR" w:eastAsia="el-GR"/>
              </w:rPr>
            </w:pPr>
            <w:r w:rsidRPr="00B56D58">
              <w:rPr>
                <w:b/>
                <w:bCs/>
                <w:sz w:val="20"/>
                <w:szCs w:val="20"/>
                <w:lang w:val="el-GR" w:eastAsia="el-GR"/>
              </w:rPr>
              <w:t>ΚΥΡΙΑ ΠΡΟΣΟΝΤΑ:</w:t>
            </w:r>
          </w:p>
          <w:p w14:paraId="79E728D2" w14:textId="77777777" w:rsidR="00D748DB" w:rsidRPr="00B56D58" w:rsidRDefault="00D748DB" w:rsidP="00D748DB">
            <w:pPr>
              <w:suppressAutoHyphens w:val="0"/>
              <w:spacing w:line="360" w:lineRule="auto"/>
              <w:jc w:val="both"/>
              <w:rPr>
                <w:color w:val="000000"/>
                <w:sz w:val="20"/>
                <w:szCs w:val="20"/>
                <w:lang w:val="el-GR" w:eastAsia="el-GR"/>
              </w:rPr>
            </w:pPr>
            <w:r w:rsidRPr="00B56D58">
              <w:rPr>
                <w:b/>
                <w:color w:val="000000"/>
                <w:sz w:val="20"/>
                <w:szCs w:val="20"/>
                <w:lang w:val="el-GR" w:eastAsia="el-GR"/>
              </w:rPr>
              <w:t>α)</w:t>
            </w:r>
            <w:r w:rsidRPr="00B56D58">
              <w:rPr>
                <w:color w:val="000000"/>
                <w:sz w:val="20"/>
                <w:szCs w:val="20"/>
                <w:lang w:val="el-GR" w:eastAsia="el-GR"/>
              </w:rPr>
              <w:t xml:space="preserve"> Πτυχίο ή δίπλωμα ή απολυτήριος τίτλος ειδικότητας  Ειδικός Ξενοδοχειακής Ψυχαγωγίας ή Ειδικός Ξενοδοχειακών Υπηρεσιών και Τροφοδοσίας ή Ξενοδοχειακής Εστιατοριακής Τεχνικής ή Ξενοδοχειακής- Εστιατορικής Τέχνης ή Ξενοδοχειακών &amp; Επισιτιστικών Υπηρεσιών ή Ξενοδοχειακών Επισιτιστικών Επιχειρήσεων ή Ξενοδοχειακών Επιχειρήσεων ή Τεχνικός Τουριστικών Μονάδων και Επιχειρήσεων Φιλοξενίας (Υπηρεσία υποδοχής - Υπηρεσία ορόφων - Εμπορευματογνωσία) ή Τεχνίτης Τουριστικών μονάδων και Επιχειρήσεων φιλοξενίας (Υπηρεσία υποδοχής - Υπηρεσία ορόφων - Εμπορευματογνωσία)  ή Υπαλλήλων Τουριστικών Επιχειρήσεων ή Υπεύθυνος Υποδοχής και Φιλοξενίας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w:t>
            </w:r>
            <w:r w:rsidRPr="00B56D58">
              <w:rPr>
                <w:color w:val="000000"/>
                <w:sz w:val="20"/>
                <w:szCs w:val="20"/>
                <w:lang w:val="el-GR" w:eastAsia="el-GR"/>
              </w:rPr>
              <w:lastRenderedPageBreak/>
              <w:t>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3415F0D5" w14:textId="77777777" w:rsidR="00D748DB" w:rsidRPr="00B56D58" w:rsidRDefault="00D748DB" w:rsidP="00D748DB">
            <w:pPr>
              <w:suppressAutoHyphens w:val="0"/>
              <w:jc w:val="both"/>
              <w:rPr>
                <w:sz w:val="20"/>
                <w:szCs w:val="20"/>
                <w:lang w:val="el-GR" w:eastAsia="el-GR"/>
              </w:rPr>
            </w:pPr>
          </w:p>
          <w:p w14:paraId="48C4EEA0" w14:textId="77777777" w:rsidR="00D748DB" w:rsidRPr="00B56D58" w:rsidRDefault="00D748DB" w:rsidP="00D748DB">
            <w:pPr>
              <w:suppressAutoHyphens w:val="0"/>
              <w:jc w:val="both"/>
              <w:rPr>
                <w:sz w:val="20"/>
                <w:szCs w:val="20"/>
                <w:lang w:val="el-GR" w:eastAsia="el-GR"/>
              </w:rPr>
            </w:pPr>
            <w:r w:rsidRPr="00B56D58">
              <w:rPr>
                <w:b/>
                <w:bCs/>
                <w:sz w:val="20"/>
                <w:szCs w:val="20"/>
                <w:lang w:val="el-GR" w:eastAsia="el-GR"/>
              </w:rPr>
              <w:t>β)</w:t>
            </w:r>
            <w:r w:rsidRPr="00B56D58">
              <w:rPr>
                <w:sz w:val="20"/>
                <w:szCs w:val="20"/>
                <w:lang w:val="el-GR" w:eastAsia="el-GR"/>
              </w:rPr>
              <w:t xml:space="preserve"> Καλή γνώση της αγγλικής ή γερμανικής γλώσσας</w:t>
            </w:r>
          </w:p>
          <w:p w14:paraId="46034265" w14:textId="77777777" w:rsidR="00D748DB" w:rsidRPr="00B56D58" w:rsidRDefault="00D748DB" w:rsidP="00D748DB">
            <w:pPr>
              <w:suppressAutoHyphens w:val="0"/>
              <w:jc w:val="both"/>
              <w:rPr>
                <w:sz w:val="20"/>
                <w:szCs w:val="20"/>
                <w:lang w:val="el-GR" w:eastAsia="el-GR"/>
              </w:rPr>
            </w:pPr>
          </w:p>
          <w:p w14:paraId="06170778" w14:textId="77777777" w:rsidR="00D748DB" w:rsidRPr="00B56D58" w:rsidRDefault="00D748DB" w:rsidP="00D748DB">
            <w:pPr>
              <w:suppressAutoHyphens w:val="0"/>
              <w:rPr>
                <w:sz w:val="20"/>
                <w:szCs w:val="20"/>
                <w:lang w:val="el-GR" w:eastAsia="el-GR"/>
              </w:rPr>
            </w:pPr>
            <w:r w:rsidRPr="00B56D58">
              <w:rPr>
                <w:b/>
                <w:bCs/>
                <w:sz w:val="20"/>
                <w:szCs w:val="20"/>
                <w:lang w:val="el-GR" w:eastAsia="el-GR"/>
              </w:rPr>
              <w:t>γ)</w:t>
            </w:r>
            <w:r w:rsidRPr="00B56D58">
              <w:rPr>
                <w:sz w:val="20"/>
                <w:szCs w:val="20"/>
                <w:lang w:val="el-GR" w:eastAsia="el-GR"/>
              </w:rPr>
              <w:t xml:space="preserve"> Γνώση Χειρισμού Η/Υ στα αντικείμενα: (i) επεξεργασίας κειμένων, (ii) υπολογιστικών φύλλων και (iii) υπηρεσιών διαδικτύου.</w:t>
            </w:r>
          </w:p>
          <w:p w14:paraId="3C8633DA" w14:textId="77777777" w:rsidR="00D748DB" w:rsidRPr="00B56D58" w:rsidRDefault="00D748DB" w:rsidP="00D748DB">
            <w:pPr>
              <w:suppressAutoHyphens w:val="0"/>
              <w:rPr>
                <w:sz w:val="20"/>
                <w:szCs w:val="20"/>
                <w:lang w:val="el-GR" w:eastAsia="el-GR"/>
              </w:rPr>
            </w:pPr>
          </w:p>
          <w:p w14:paraId="038000F3" w14:textId="77777777" w:rsidR="00D748DB" w:rsidRPr="00B56D58" w:rsidRDefault="00D748DB" w:rsidP="00D748DB">
            <w:pPr>
              <w:suppressAutoHyphens w:val="0"/>
              <w:spacing w:line="360" w:lineRule="auto"/>
              <w:jc w:val="both"/>
              <w:rPr>
                <w:b/>
                <w:sz w:val="20"/>
                <w:szCs w:val="20"/>
                <w:u w:val="single"/>
                <w:lang w:val="el-GR" w:eastAsia="el-GR"/>
              </w:rPr>
            </w:pPr>
            <w:r w:rsidRPr="00B56D58">
              <w:rPr>
                <w:b/>
                <w:sz w:val="20"/>
                <w:szCs w:val="20"/>
                <w:u w:val="single"/>
                <w:lang w:val="el-GR" w:eastAsia="el-GR"/>
              </w:rPr>
              <w:t>ΕΠΙΣΗΜΑΝΣΗ: Οι κάτοχοι πτυχίων Βασικής Εκπαίδευσης του Οργανισμού Τουριστικής Εκπαίδευσης και Κατάρτισης (ΟΤΕΚ) των τμημάτων του β.δ 151/1971 (ΦΕΚ 52 Α΄):</w:t>
            </w:r>
          </w:p>
          <w:p w14:paraId="60B11A14" w14:textId="77777777" w:rsidR="00D748DB" w:rsidRPr="00B56D58" w:rsidRDefault="00D748DB" w:rsidP="00D748DB">
            <w:pPr>
              <w:suppressAutoHyphens w:val="0"/>
              <w:spacing w:line="360" w:lineRule="auto"/>
              <w:jc w:val="both"/>
              <w:rPr>
                <w:b/>
                <w:sz w:val="20"/>
                <w:szCs w:val="20"/>
                <w:u w:val="single"/>
                <w:lang w:val="el-GR" w:eastAsia="el-GR"/>
              </w:rPr>
            </w:pPr>
          </w:p>
          <w:p w14:paraId="05426D20" w14:textId="77777777" w:rsidR="00D748DB" w:rsidRPr="00B56D58" w:rsidRDefault="00D748DB" w:rsidP="00D748DB">
            <w:pPr>
              <w:suppressAutoHyphens w:val="0"/>
              <w:spacing w:line="360" w:lineRule="auto"/>
              <w:jc w:val="both"/>
              <w:rPr>
                <w:b/>
                <w:sz w:val="20"/>
                <w:szCs w:val="20"/>
                <w:u w:val="single"/>
                <w:lang w:val="el-GR" w:eastAsia="el-GR"/>
              </w:rPr>
            </w:pPr>
            <w:r w:rsidRPr="00B56D58">
              <w:rPr>
                <w:b/>
                <w:sz w:val="20"/>
                <w:szCs w:val="20"/>
                <w:u w:val="single"/>
                <w:lang w:val="el-GR" w:eastAsia="el-GR"/>
              </w:rPr>
              <w:t>Ι) Ξενοδοχειακών Επισιτιστικών Επιχειρήσεων διετούς κύκλου σπουδών υποχρεούνται να προσκομίσουν και απολυτήριο τίτλο τουλάχιστον Γ΄ Γυμνασίου.</w:t>
            </w:r>
          </w:p>
          <w:p w14:paraId="606121C4" w14:textId="77777777" w:rsidR="00D748DB" w:rsidRPr="00B56D58" w:rsidRDefault="00D748DB" w:rsidP="00D748DB">
            <w:pPr>
              <w:suppressAutoHyphens w:val="0"/>
              <w:spacing w:line="360" w:lineRule="auto"/>
              <w:jc w:val="both"/>
              <w:rPr>
                <w:b/>
                <w:sz w:val="20"/>
                <w:szCs w:val="20"/>
                <w:u w:val="single"/>
                <w:lang w:val="el-GR" w:eastAsia="el-GR"/>
              </w:rPr>
            </w:pPr>
            <w:r w:rsidRPr="00B56D58">
              <w:rPr>
                <w:b/>
                <w:sz w:val="20"/>
                <w:szCs w:val="20"/>
                <w:u w:val="single"/>
                <w:lang w:val="el-GR" w:eastAsia="el-GR"/>
              </w:rPr>
              <w:t>ΙΙ) Ξενοδοχειακής-Εστιατορικής Τέχνης μονοετούς κύκλου σπουδών υποχρεούνται να προσκομίσουν και απολυτήριο τίτλο Λυκείου.</w:t>
            </w:r>
          </w:p>
          <w:p w14:paraId="09593E70" w14:textId="77777777" w:rsidR="00D748DB" w:rsidRPr="00B56D58" w:rsidRDefault="00D748DB" w:rsidP="00D748DB">
            <w:pPr>
              <w:suppressAutoHyphens w:val="0"/>
              <w:spacing w:line="360" w:lineRule="auto"/>
              <w:jc w:val="both"/>
              <w:rPr>
                <w:b/>
                <w:sz w:val="20"/>
                <w:szCs w:val="20"/>
                <w:u w:val="single"/>
                <w:lang w:val="el-GR" w:eastAsia="el-GR"/>
              </w:rPr>
            </w:pPr>
          </w:p>
          <w:p w14:paraId="3FBD072F" w14:textId="77777777" w:rsidR="00D748DB" w:rsidRPr="00B56D58" w:rsidRDefault="00D748DB" w:rsidP="00D748DB">
            <w:pPr>
              <w:suppressAutoHyphens w:val="0"/>
              <w:spacing w:line="360" w:lineRule="auto"/>
              <w:jc w:val="both"/>
              <w:rPr>
                <w:b/>
                <w:sz w:val="20"/>
                <w:szCs w:val="20"/>
                <w:u w:val="single"/>
                <w:lang w:val="el-GR" w:eastAsia="el-GR"/>
              </w:rPr>
            </w:pPr>
            <w:r w:rsidRPr="00B56D58">
              <w:rPr>
                <w:b/>
                <w:sz w:val="20"/>
                <w:szCs w:val="20"/>
                <w:u w:val="single"/>
                <w:lang w:val="el-GR" w:eastAsia="el-GR"/>
              </w:rPr>
              <w:t>ΠΡΟΣΟΝΤΑ Α</w:t>
            </w:r>
            <w:r w:rsidRPr="00B56D58">
              <w:rPr>
                <w:sz w:val="20"/>
                <w:szCs w:val="20"/>
                <w:u w:val="single"/>
                <w:lang w:val="el-GR" w:eastAsia="el-GR"/>
              </w:rPr>
              <w:t xml:space="preserve">΄ </w:t>
            </w:r>
            <w:r w:rsidRPr="00B56D58">
              <w:rPr>
                <w:b/>
                <w:sz w:val="20"/>
                <w:szCs w:val="20"/>
                <w:u w:val="single"/>
                <w:lang w:val="el-GR" w:eastAsia="el-GR"/>
              </w:rPr>
              <w:t>ΕΠΙΚΟΥΡΙΑΣ:</w:t>
            </w:r>
          </w:p>
          <w:p w14:paraId="51C96E44" w14:textId="77777777" w:rsidR="00D748DB" w:rsidRPr="00B56D58" w:rsidRDefault="00D748DB" w:rsidP="00D748DB">
            <w:pPr>
              <w:suppressAutoHyphens w:val="0"/>
              <w:spacing w:line="360" w:lineRule="auto"/>
              <w:jc w:val="both"/>
              <w:rPr>
                <w:sz w:val="20"/>
                <w:szCs w:val="20"/>
                <w:lang w:val="el-GR" w:eastAsia="el-GR"/>
              </w:rPr>
            </w:pPr>
            <w:r w:rsidRPr="00B56D58">
              <w:rPr>
                <w:sz w:val="20"/>
                <w:szCs w:val="20"/>
                <w:lang w:val="el-GR" w:eastAsia="el-GR"/>
              </w:rPr>
              <w:t>(Εφόσον οι θέσεις δεν καλυφθούν από υποψηφίους με τα ανωτέρω προσόντα)</w:t>
            </w:r>
          </w:p>
          <w:p w14:paraId="3797F887" w14:textId="77777777" w:rsidR="00D748DB" w:rsidRPr="00B56D58" w:rsidRDefault="00D748DB" w:rsidP="00D748DB">
            <w:pPr>
              <w:suppressAutoHyphens w:val="0"/>
              <w:spacing w:line="360" w:lineRule="auto"/>
              <w:jc w:val="both"/>
              <w:rPr>
                <w:sz w:val="20"/>
                <w:szCs w:val="20"/>
                <w:lang w:val="el-GR" w:eastAsia="el-GR"/>
              </w:rPr>
            </w:pPr>
            <w:r w:rsidRPr="00B56D58">
              <w:rPr>
                <w:b/>
                <w:sz w:val="20"/>
                <w:szCs w:val="20"/>
                <w:lang w:val="el-GR" w:eastAsia="el-GR"/>
              </w:rPr>
              <w:t>α)</w:t>
            </w:r>
            <w:r w:rsidRPr="00B56D58">
              <w:rPr>
                <w:sz w:val="20"/>
                <w:szCs w:val="20"/>
                <w:lang w:val="el-GR" w:eastAsia="el-GR"/>
              </w:rPr>
              <w:t xml:space="preserve"> Οποιοδήποτε πτυχίο ή δίπλωμα ή απολυτήριος τίτλος δευτεροβάθμιας ή μεταδευτεροβάθμιας εκπαίδευσης της ημεδαπής ή άλλος ισότιμος τίτλος της αλλοδαπής, ανεξαρτήτως ειδικότητας.</w:t>
            </w:r>
          </w:p>
          <w:p w14:paraId="5C261401" w14:textId="77777777" w:rsidR="00D748DB" w:rsidRPr="00B56D58" w:rsidRDefault="00D748DB" w:rsidP="00D748DB">
            <w:pPr>
              <w:suppressAutoHyphens w:val="0"/>
              <w:rPr>
                <w:sz w:val="20"/>
                <w:szCs w:val="20"/>
                <w:lang w:val="el-GR" w:eastAsia="el-GR"/>
              </w:rPr>
            </w:pPr>
            <w:r w:rsidRPr="00B56D58">
              <w:rPr>
                <w:b/>
                <w:sz w:val="20"/>
                <w:szCs w:val="20"/>
                <w:lang w:val="el-GR" w:eastAsia="el-GR"/>
              </w:rPr>
              <w:lastRenderedPageBreak/>
              <w:t>β)</w:t>
            </w:r>
            <w:r w:rsidRPr="00B56D58">
              <w:rPr>
                <w:sz w:val="20"/>
                <w:szCs w:val="20"/>
                <w:lang w:val="el-GR" w:eastAsia="el-GR"/>
              </w:rPr>
              <w:t xml:space="preserve"> Καλή γνώση της αγγλικής ή γερμανικής γλώσσας.</w:t>
            </w:r>
          </w:p>
          <w:p w14:paraId="3BDA56B6" w14:textId="77777777" w:rsidR="00D748DB" w:rsidRPr="00B56D58" w:rsidRDefault="00D748DB" w:rsidP="00D748DB">
            <w:pPr>
              <w:suppressAutoHyphens w:val="0"/>
              <w:jc w:val="both"/>
              <w:rPr>
                <w:b/>
                <w:bCs/>
                <w:sz w:val="20"/>
                <w:szCs w:val="20"/>
                <w:lang w:val="el-GR" w:eastAsia="el-GR"/>
              </w:rPr>
            </w:pPr>
          </w:p>
          <w:p w14:paraId="423D509F" w14:textId="77777777" w:rsidR="00D748DB" w:rsidRPr="00B56D58" w:rsidRDefault="00D748DB" w:rsidP="00D748DB">
            <w:pPr>
              <w:suppressAutoHyphens w:val="0"/>
              <w:rPr>
                <w:sz w:val="20"/>
                <w:szCs w:val="20"/>
                <w:lang w:val="el-GR" w:eastAsia="el-GR"/>
              </w:rPr>
            </w:pPr>
            <w:r w:rsidRPr="00B56D58">
              <w:rPr>
                <w:b/>
                <w:bCs/>
                <w:sz w:val="20"/>
                <w:szCs w:val="20"/>
                <w:lang w:val="el-GR" w:eastAsia="el-GR"/>
              </w:rPr>
              <w:t>γ)</w:t>
            </w:r>
            <w:r w:rsidRPr="00B56D58">
              <w:rPr>
                <w:sz w:val="20"/>
                <w:szCs w:val="20"/>
                <w:lang w:val="el-GR" w:eastAsia="el-GR"/>
              </w:rPr>
              <w:t xml:space="preserve"> Γνώση Χειρισμού Η/Υ στα αντικείμενα: (i) επεξεργασίας κειμένων, (ii) υπολογιστικών φύλλων και (iii) υπηρεσιών διαδικτύου.</w:t>
            </w:r>
          </w:p>
          <w:p w14:paraId="454AA8B2" w14:textId="77777777" w:rsidR="00D748DB" w:rsidRPr="00D748DB" w:rsidRDefault="00D748DB" w:rsidP="00D748DB">
            <w:pPr>
              <w:suppressAutoHyphens w:val="0"/>
              <w:autoSpaceDE w:val="0"/>
              <w:autoSpaceDN w:val="0"/>
              <w:adjustRightInd w:val="0"/>
              <w:spacing w:line="360" w:lineRule="auto"/>
              <w:rPr>
                <w:rFonts w:eastAsiaTheme="minorHAnsi"/>
                <w:sz w:val="20"/>
                <w:szCs w:val="20"/>
                <w:lang w:val="el-GR" w:eastAsia="en-US"/>
              </w:rPr>
            </w:pPr>
          </w:p>
          <w:p w14:paraId="47580856" w14:textId="77777777" w:rsidR="00E52FA5" w:rsidRPr="00D748DB" w:rsidRDefault="00E52FA5" w:rsidP="00E52FA5">
            <w:pPr>
              <w:tabs>
                <w:tab w:val="left" w:pos="567"/>
              </w:tabs>
              <w:suppressAutoHyphens w:val="0"/>
              <w:spacing w:line="360" w:lineRule="auto"/>
              <w:jc w:val="center"/>
              <w:rPr>
                <w:sz w:val="20"/>
                <w:szCs w:val="20"/>
                <w:lang w:val="el-GR" w:eastAsia="el-GR"/>
              </w:rPr>
            </w:pPr>
          </w:p>
        </w:tc>
      </w:tr>
      <w:tr w:rsidR="00E52FA5" w:rsidRPr="00B56D58" w14:paraId="1343E4FA" w14:textId="77777777" w:rsidTr="00D748DB">
        <w:trPr>
          <w:trHeight w:val="399"/>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1EDAC3D"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lastRenderedPageBreak/>
              <w:t>103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5F56DA3" w14:textId="77777777" w:rsidR="00E52FA5" w:rsidRPr="00B56D58" w:rsidRDefault="00E52FA5" w:rsidP="00E52FA5">
            <w:pPr>
              <w:tabs>
                <w:tab w:val="left" w:pos="567"/>
              </w:tabs>
              <w:suppressAutoHyphens w:val="0"/>
              <w:spacing w:line="360" w:lineRule="auto"/>
              <w:rPr>
                <w:sz w:val="20"/>
                <w:szCs w:val="20"/>
                <w:lang w:val="en-US" w:eastAsia="el-GR"/>
              </w:rPr>
            </w:pPr>
            <w:r w:rsidRPr="00B56D58">
              <w:rPr>
                <w:sz w:val="20"/>
                <w:szCs w:val="20"/>
                <w:lang w:val="en-US" w:eastAsia="el-GR"/>
              </w:rPr>
              <w:t>Δήμος Σα</w:t>
            </w:r>
            <w:proofErr w:type="spellStart"/>
            <w:r w:rsidRPr="00B56D58">
              <w:rPr>
                <w:sz w:val="20"/>
                <w:szCs w:val="20"/>
                <w:lang w:val="en-US" w:eastAsia="el-GR"/>
              </w:rPr>
              <w:t>μοθράκης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7BD903" w14:textId="77777777" w:rsidR="00E52FA5" w:rsidRPr="00B56D58" w:rsidRDefault="00E52FA5" w:rsidP="00E52FA5">
            <w:pPr>
              <w:tabs>
                <w:tab w:val="left" w:pos="567"/>
              </w:tabs>
              <w:suppressAutoHyphens w:val="0"/>
              <w:spacing w:line="360" w:lineRule="auto"/>
              <w:jc w:val="center"/>
              <w:rPr>
                <w:sz w:val="20"/>
                <w:szCs w:val="20"/>
                <w:lang w:val="en-US" w:eastAsia="el-GR"/>
              </w:rPr>
            </w:pPr>
            <w:proofErr w:type="spellStart"/>
            <w:r w:rsidRPr="00B56D58">
              <w:rPr>
                <w:sz w:val="20"/>
                <w:szCs w:val="20"/>
                <w:lang w:val="en-US" w:eastAsia="el-GR"/>
              </w:rPr>
              <w:t>Χώρ</w:t>
            </w:r>
            <w:proofErr w:type="spellEnd"/>
            <w:r w:rsidRPr="00B56D58">
              <w:rPr>
                <w:sz w:val="20"/>
                <w:szCs w:val="20"/>
                <w:lang w:val="en-US" w:eastAsia="el-GR"/>
              </w:rPr>
              <w:t>α Σα</w:t>
            </w:r>
            <w:proofErr w:type="spellStart"/>
            <w:r w:rsidRPr="00B56D58">
              <w:rPr>
                <w:sz w:val="20"/>
                <w:szCs w:val="20"/>
                <w:lang w:val="en-US" w:eastAsia="el-GR"/>
              </w:rPr>
              <w:t>μοθράκης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14116EB" w14:textId="77777777" w:rsidR="00E52FA5" w:rsidRPr="00B56D58" w:rsidRDefault="00E52FA5" w:rsidP="00E52FA5">
            <w:pPr>
              <w:suppressAutoHyphens w:val="0"/>
              <w:spacing w:line="360" w:lineRule="auto"/>
              <w:jc w:val="center"/>
              <w:rPr>
                <w:sz w:val="20"/>
                <w:szCs w:val="20"/>
                <w:lang w:val="el-GR" w:eastAsia="el-GR"/>
              </w:rPr>
            </w:pPr>
            <w:r w:rsidRPr="00B56D58">
              <w:rPr>
                <w:sz w:val="20"/>
                <w:szCs w:val="20"/>
                <w:lang w:val="el-GR" w:eastAsia="el-GR"/>
              </w:rPr>
              <w:t xml:space="preserve">ΔΕ Λουτρονόμων Μονάδας Ιαματικής Θεραπείας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18EC25"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5 μήνες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0C2818D1"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2</w:t>
            </w:r>
          </w:p>
        </w:tc>
        <w:tc>
          <w:tcPr>
            <w:tcW w:w="3529" w:type="dxa"/>
            <w:tcBorders>
              <w:top w:val="single" w:sz="4" w:space="0" w:color="auto"/>
              <w:left w:val="single" w:sz="4" w:space="0" w:color="auto"/>
              <w:bottom w:val="single" w:sz="4" w:space="0" w:color="auto"/>
              <w:right w:val="single" w:sz="4" w:space="0" w:color="auto"/>
            </w:tcBorders>
            <w:shd w:val="clear" w:color="auto" w:fill="FFFFFF"/>
          </w:tcPr>
          <w:p w14:paraId="5EA68657" w14:textId="77777777" w:rsidR="005434AA" w:rsidRPr="00B56D58" w:rsidRDefault="005434AA" w:rsidP="005434AA">
            <w:pPr>
              <w:suppressAutoHyphens w:val="0"/>
              <w:jc w:val="both"/>
              <w:rPr>
                <w:b/>
                <w:bCs/>
                <w:sz w:val="20"/>
                <w:szCs w:val="20"/>
                <w:lang w:val="el-GR" w:eastAsia="el-GR"/>
              </w:rPr>
            </w:pPr>
            <w:r w:rsidRPr="00B56D58">
              <w:rPr>
                <w:b/>
                <w:bCs/>
                <w:sz w:val="20"/>
                <w:szCs w:val="20"/>
                <w:lang w:val="el-GR" w:eastAsia="el-GR"/>
              </w:rPr>
              <w:t>ΚΥΡΙΑ ΠΡΟΣΟΝΤΑ:</w:t>
            </w:r>
          </w:p>
          <w:p w14:paraId="357C932B" w14:textId="77777777" w:rsidR="005434AA" w:rsidRPr="00B56D58" w:rsidRDefault="005434AA" w:rsidP="005434AA">
            <w:pPr>
              <w:suppressAutoHyphens w:val="0"/>
              <w:spacing w:line="276" w:lineRule="auto"/>
              <w:jc w:val="both"/>
              <w:rPr>
                <w:b/>
                <w:bCs/>
                <w:sz w:val="20"/>
                <w:szCs w:val="20"/>
                <w:lang w:val="el-GR" w:eastAsia="el-GR"/>
              </w:rPr>
            </w:pPr>
            <w:r w:rsidRPr="00B56D58">
              <w:rPr>
                <w:b/>
                <w:bCs/>
                <w:sz w:val="20"/>
                <w:szCs w:val="20"/>
                <w:lang w:val="el-GR" w:eastAsia="el-GR"/>
              </w:rPr>
              <w:t xml:space="preserve">α) </w:t>
            </w:r>
            <w:r w:rsidRPr="00B56D58">
              <w:rPr>
                <w:bCs/>
                <w:sz w:val="20"/>
                <w:szCs w:val="20"/>
                <w:lang w:val="el-GR" w:eastAsia="el-GR"/>
              </w:rPr>
              <w:t>Πτυχίο ή δίπλωμα ή απολυτήριος τίτλος ειδικότητας  Ειδικός Λουτροθεραπείας-SPA ή Βοηθός Φυσικοθεραπευτή σε Ιαματικές Πηγές και Λουτρά ή Βοηθός Φυσικοθεραπευτή-Υπάλληλος Εργαστηρίων Φυσικοθεραπείας ή Ειδικός Κινησιοθεραπείας ή Βοηθός Φυσικοθεραπευτή ή Βοηθός Φυσικοθεραπείας ή Βοηθών Φυσικοθεραπευτών ή Βοηθών Φυσικοθεραπείας ή Στέλεχος Θαλασσοθεραπείας/Λουτροθεραπείας -spa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0726B11D" w14:textId="77777777" w:rsidR="005434AA" w:rsidRPr="00B56D58" w:rsidRDefault="005434AA" w:rsidP="005434AA">
            <w:pPr>
              <w:suppressAutoHyphens w:val="0"/>
              <w:jc w:val="both"/>
              <w:rPr>
                <w:sz w:val="20"/>
                <w:szCs w:val="20"/>
                <w:highlight w:val="yellow"/>
                <w:lang w:val="el-GR" w:eastAsia="el-GR"/>
              </w:rPr>
            </w:pPr>
          </w:p>
          <w:p w14:paraId="72656CDD" w14:textId="77777777" w:rsidR="005434AA" w:rsidRPr="00B56D58" w:rsidRDefault="005434AA" w:rsidP="005434AA">
            <w:pPr>
              <w:suppressAutoHyphens w:val="0"/>
              <w:jc w:val="both"/>
              <w:rPr>
                <w:sz w:val="20"/>
                <w:szCs w:val="20"/>
                <w:highlight w:val="yellow"/>
                <w:lang w:val="el-GR" w:eastAsia="el-GR"/>
              </w:rPr>
            </w:pPr>
            <w:r w:rsidRPr="00B56D58">
              <w:rPr>
                <w:b/>
                <w:bCs/>
                <w:sz w:val="20"/>
                <w:szCs w:val="20"/>
                <w:lang w:val="el-GR" w:eastAsia="el-GR"/>
              </w:rPr>
              <w:t>β)</w:t>
            </w:r>
            <w:r w:rsidRPr="00B56D58">
              <w:rPr>
                <w:sz w:val="20"/>
                <w:szCs w:val="20"/>
                <w:lang w:val="el-GR" w:eastAsia="el-GR"/>
              </w:rPr>
              <w:t xml:space="preserve"> Βεβαίωση από τις ανωτέρω σχολές ότι οι υποψήφιοι έχουν διδαχτεί μάθημα Α’ Βοηθειών ή Βεβαίωση οποιουδήποτε δημόσιου ή ιδιωτικού φορέα ότι παρακολούθησαν πρόγραμμα Α’ Βοηθειών.</w:t>
            </w:r>
          </w:p>
          <w:p w14:paraId="380E577E" w14:textId="77777777" w:rsidR="005434AA" w:rsidRPr="00B56D58" w:rsidRDefault="005434AA" w:rsidP="005434AA">
            <w:pPr>
              <w:suppressAutoHyphens w:val="0"/>
              <w:jc w:val="both"/>
              <w:rPr>
                <w:sz w:val="20"/>
                <w:szCs w:val="20"/>
                <w:highlight w:val="yellow"/>
                <w:lang w:val="el-GR" w:eastAsia="el-GR"/>
              </w:rPr>
            </w:pPr>
          </w:p>
          <w:p w14:paraId="193F4455" w14:textId="77777777" w:rsidR="005434AA" w:rsidRPr="00B56D58" w:rsidRDefault="005434AA" w:rsidP="005434AA">
            <w:pPr>
              <w:suppressAutoHyphens w:val="0"/>
              <w:jc w:val="both"/>
              <w:rPr>
                <w:sz w:val="20"/>
                <w:szCs w:val="20"/>
                <w:lang w:val="el-GR" w:eastAsia="el-GR"/>
              </w:rPr>
            </w:pPr>
            <w:r w:rsidRPr="00B56D58">
              <w:rPr>
                <w:b/>
                <w:bCs/>
                <w:sz w:val="20"/>
                <w:szCs w:val="20"/>
                <w:lang w:val="el-GR" w:eastAsia="el-GR"/>
              </w:rPr>
              <w:t>γ)</w:t>
            </w:r>
            <w:r w:rsidRPr="00B56D58">
              <w:rPr>
                <w:sz w:val="20"/>
                <w:szCs w:val="20"/>
                <w:lang w:val="el-GR" w:eastAsia="el-GR"/>
              </w:rPr>
              <w:t xml:space="preserve"> Καλή γνώση της αγγλικής ή γερμανικής γλώσσας. </w:t>
            </w:r>
          </w:p>
          <w:p w14:paraId="2B2D3644" w14:textId="77777777" w:rsidR="005434AA" w:rsidRPr="00B56D58" w:rsidRDefault="005434AA" w:rsidP="005434AA">
            <w:pPr>
              <w:suppressAutoHyphens w:val="0"/>
              <w:jc w:val="both"/>
              <w:rPr>
                <w:sz w:val="20"/>
                <w:szCs w:val="20"/>
                <w:highlight w:val="yellow"/>
                <w:lang w:val="el-GR" w:eastAsia="el-GR"/>
              </w:rPr>
            </w:pPr>
          </w:p>
          <w:p w14:paraId="008789D3" w14:textId="77777777" w:rsidR="005434AA" w:rsidRPr="00B56D58" w:rsidRDefault="005434AA" w:rsidP="005434AA">
            <w:pPr>
              <w:suppressAutoHyphens w:val="0"/>
              <w:jc w:val="both"/>
              <w:rPr>
                <w:b/>
                <w:bCs/>
                <w:sz w:val="20"/>
                <w:szCs w:val="20"/>
                <w:lang w:val="el-GR" w:eastAsia="el-GR"/>
              </w:rPr>
            </w:pPr>
            <w:r w:rsidRPr="00B56D58">
              <w:rPr>
                <w:b/>
                <w:bCs/>
                <w:sz w:val="20"/>
                <w:szCs w:val="20"/>
                <w:lang w:val="el-GR" w:eastAsia="el-GR"/>
              </w:rPr>
              <w:t>ΠΡΟΣΟΝΤΑ Α’ ΕΠΙΚΟΥΡΙΑΣ:</w:t>
            </w:r>
          </w:p>
          <w:p w14:paraId="6ABF2330" w14:textId="77777777" w:rsidR="005434AA" w:rsidRPr="00B56D58" w:rsidRDefault="005434AA" w:rsidP="005434AA">
            <w:pPr>
              <w:suppressAutoHyphens w:val="0"/>
              <w:jc w:val="both"/>
              <w:rPr>
                <w:sz w:val="20"/>
                <w:szCs w:val="20"/>
                <w:lang w:val="el-GR" w:eastAsia="el-GR"/>
              </w:rPr>
            </w:pPr>
            <w:r w:rsidRPr="00B56D58">
              <w:rPr>
                <w:sz w:val="20"/>
                <w:szCs w:val="20"/>
                <w:lang w:val="el-GR" w:eastAsia="el-GR"/>
              </w:rPr>
              <w:t>(Εφόσον οι θέσεις δεν καλυφθούν από υποψηφίους με τα ανωτέρω προσόντα)</w:t>
            </w:r>
          </w:p>
          <w:p w14:paraId="41B5E9D7" w14:textId="77777777" w:rsidR="005434AA" w:rsidRPr="00B56D58" w:rsidRDefault="005434AA" w:rsidP="005434AA">
            <w:pPr>
              <w:suppressAutoHyphens w:val="0"/>
              <w:jc w:val="both"/>
              <w:rPr>
                <w:sz w:val="20"/>
                <w:szCs w:val="20"/>
                <w:highlight w:val="yellow"/>
                <w:lang w:val="el-GR" w:eastAsia="el-GR"/>
              </w:rPr>
            </w:pPr>
          </w:p>
          <w:p w14:paraId="7AD8B6A4" w14:textId="77777777" w:rsidR="005434AA" w:rsidRPr="00B56D58" w:rsidRDefault="005434AA" w:rsidP="005434AA">
            <w:pPr>
              <w:suppressAutoHyphens w:val="0"/>
              <w:jc w:val="both"/>
              <w:rPr>
                <w:sz w:val="20"/>
                <w:szCs w:val="20"/>
                <w:lang w:val="el-GR" w:eastAsia="el-GR"/>
              </w:rPr>
            </w:pPr>
            <w:r w:rsidRPr="00B56D58">
              <w:rPr>
                <w:b/>
                <w:bCs/>
                <w:sz w:val="20"/>
                <w:szCs w:val="20"/>
                <w:lang w:val="el-GR" w:eastAsia="el-GR"/>
              </w:rPr>
              <w:t>α)</w:t>
            </w:r>
            <w:r w:rsidRPr="00B56D58">
              <w:rPr>
                <w:sz w:val="20"/>
                <w:szCs w:val="20"/>
                <w:lang w:val="el-GR" w:eastAsia="el-GR"/>
              </w:rPr>
              <w:t xml:space="preserve"> Οποιοδήποτε πτυχίο ή δίπλωμα ή απολυτήριος τίτλος δευτεροβάθμιας ή μεταδευτεροβάθμιας εκπαίδευσης της ημεδαπής ή άλλος ισότιμος τίτλος της αλλοδαπής, ανεξαρτήτως ειδικότητας,</w:t>
            </w:r>
          </w:p>
          <w:p w14:paraId="66E3B41A" w14:textId="77777777" w:rsidR="005434AA" w:rsidRPr="00B56D58" w:rsidRDefault="005434AA" w:rsidP="005434AA">
            <w:pPr>
              <w:suppressAutoHyphens w:val="0"/>
              <w:jc w:val="both"/>
              <w:rPr>
                <w:sz w:val="20"/>
                <w:szCs w:val="20"/>
                <w:highlight w:val="yellow"/>
                <w:lang w:val="el-GR" w:eastAsia="el-GR"/>
              </w:rPr>
            </w:pPr>
          </w:p>
          <w:p w14:paraId="48813378" w14:textId="77777777" w:rsidR="005434AA" w:rsidRPr="00B56D58" w:rsidRDefault="005434AA" w:rsidP="005434AA">
            <w:pPr>
              <w:suppressAutoHyphens w:val="0"/>
              <w:jc w:val="both"/>
              <w:rPr>
                <w:sz w:val="20"/>
                <w:szCs w:val="20"/>
                <w:lang w:val="el-GR" w:eastAsia="el-GR"/>
              </w:rPr>
            </w:pPr>
            <w:r w:rsidRPr="00B56D58">
              <w:rPr>
                <w:b/>
                <w:sz w:val="20"/>
                <w:szCs w:val="20"/>
                <w:lang w:val="el-GR" w:eastAsia="el-GR"/>
              </w:rPr>
              <w:t>β)</w:t>
            </w:r>
            <w:r w:rsidRPr="00B56D58">
              <w:rPr>
                <w:sz w:val="20"/>
                <w:szCs w:val="20"/>
                <w:lang w:val="el-GR" w:eastAsia="el-GR"/>
              </w:rPr>
              <w:t xml:space="preserve"> Αντίστοιχη εμπειρία τριών (3) τουλάχιστον ετών σε Μονάδες Ιαματικής Θεραπείας ή σε Κέντρα Ιαματικού Τουρισμού ή σε Υδροθεραπευτήρια (Υπ. Αποφ. 9833/2009/ΦΕΚ 1055/τ.Β΄/7.6.2009),</w:t>
            </w:r>
          </w:p>
          <w:p w14:paraId="1FA05D42" w14:textId="77777777" w:rsidR="005434AA" w:rsidRPr="00B56D58" w:rsidRDefault="005434AA" w:rsidP="005434AA">
            <w:pPr>
              <w:suppressAutoHyphens w:val="0"/>
              <w:jc w:val="both"/>
              <w:rPr>
                <w:sz w:val="20"/>
                <w:szCs w:val="20"/>
                <w:lang w:val="el-GR" w:eastAsia="el-GR"/>
              </w:rPr>
            </w:pPr>
          </w:p>
          <w:p w14:paraId="66267E92" w14:textId="77777777" w:rsidR="005434AA" w:rsidRPr="00B56D58" w:rsidRDefault="005434AA" w:rsidP="005434AA">
            <w:pPr>
              <w:suppressAutoHyphens w:val="0"/>
              <w:jc w:val="both"/>
              <w:rPr>
                <w:sz w:val="20"/>
                <w:szCs w:val="20"/>
                <w:lang w:val="el-GR" w:eastAsia="el-GR"/>
              </w:rPr>
            </w:pPr>
            <w:r w:rsidRPr="00B56D58">
              <w:rPr>
                <w:b/>
                <w:bCs/>
                <w:sz w:val="20"/>
                <w:szCs w:val="20"/>
                <w:lang w:val="el-GR" w:eastAsia="el-GR"/>
              </w:rPr>
              <w:t>γ)</w:t>
            </w:r>
            <w:r w:rsidRPr="00B56D58">
              <w:rPr>
                <w:sz w:val="20"/>
                <w:szCs w:val="20"/>
                <w:lang w:val="el-GR" w:eastAsia="el-GR"/>
              </w:rPr>
              <w:t xml:space="preserve"> Βεβαίωση οποιουδήποτε δημόσιου ή ιδιωτικού φορέα παρακολούθησης προγράμματος Α’ Βοηθειών.</w:t>
            </w:r>
          </w:p>
          <w:p w14:paraId="6DD29FD2" w14:textId="77777777" w:rsidR="005434AA" w:rsidRPr="00B56D58" w:rsidRDefault="005434AA" w:rsidP="005434AA">
            <w:pPr>
              <w:suppressAutoHyphens w:val="0"/>
              <w:jc w:val="both"/>
              <w:rPr>
                <w:b/>
                <w:bCs/>
                <w:sz w:val="20"/>
                <w:szCs w:val="20"/>
                <w:highlight w:val="yellow"/>
                <w:lang w:val="el-GR" w:eastAsia="el-GR"/>
              </w:rPr>
            </w:pPr>
          </w:p>
          <w:p w14:paraId="444A3400" w14:textId="77777777" w:rsidR="005434AA" w:rsidRPr="00B56D58" w:rsidRDefault="005434AA" w:rsidP="005434AA">
            <w:pPr>
              <w:suppressAutoHyphens w:val="0"/>
              <w:jc w:val="both"/>
              <w:rPr>
                <w:b/>
                <w:bCs/>
                <w:sz w:val="20"/>
                <w:szCs w:val="20"/>
                <w:lang w:val="el-GR" w:eastAsia="el-GR"/>
              </w:rPr>
            </w:pPr>
            <w:r w:rsidRPr="00B56D58">
              <w:rPr>
                <w:b/>
                <w:bCs/>
                <w:sz w:val="20"/>
                <w:szCs w:val="20"/>
                <w:lang w:val="el-GR" w:eastAsia="el-GR"/>
              </w:rPr>
              <w:t>ΠΡΟΣΟΝΤΑ Β’ ΕΠΙΚΟΥΡΙΑΣ:</w:t>
            </w:r>
          </w:p>
          <w:p w14:paraId="6DB9AF73" w14:textId="77777777" w:rsidR="005434AA" w:rsidRPr="00B56D58" w:rsidRDefault="005434AA" w:rsidP="005434AA">
            <w:pPr>
              <w:suppressAutoHyphens w:val="0"/>
              <w:jc w:val="both"/>
              <w:rPr>
                <w:sz w:val="20"/>
                <w:szCs w:val="20"/>
                <w:lang w:val="el-GR" w:eastAsia="el-GR"/>
              </w:rPr>
            </w:pPr>
            <w:r w:rsidRPr="00B56D58">
              <w:rPr>
                <w:sz w:val="20"/>
                <w:szCs w:val="20"/>
                <w:lang w:val="el-GR" w:eastAsia="el-GR"/>
              </w:rPr>
              <w:t>(Εφόσον οι θέσεις δεν καλυφθούν από υποψηφίους με τα ανωτέρω προσόντα)</w:t>
            </w:r>
          </w:p>
          <w:p w14:paraId="078CCB9D" w14:textId="77777777" w:rsidR="005434AA" w:rsidRPr="00B56D58" w:rsidRDefault="005434AA" w:rsidP="005434AA">
            <w:pPr>
              <w:suppressAutoHyphens w:val="0"/>
              <w:jc w:val="both"/>
              <w:rPr>
                <w:sz w:val="20"/>
                <w:szCs w:val="20"/>
                <w:highlight w:val="yellow"/>
                <w:lang w:val="el-GR" w:eastAsia="el-GR"/>
              </w:rPr>
            </w:pPr>
          </w:p>
          <w:p w14:paraId="3F6BEAD3" w14:textId="77777777" w:rsidR="005434AA" w:rsidRPr="00B56D58" w:rsidRDefault="005434AA" w:rsidP="005434AA">
            <w:pPr>
              <w:suppressAutoHyphens w:val="0"/>
              <w:jc w:val="both"/>
              <w:rPr>
                <w:sz w:val="20"/>
                <w:szCs w:val="20"/>
                <w:lang w:val="el-GR" w:eastAsia="el-GR"/>
              </w:rPr>
            </w:pPr>
            <w:r w:rsidRPr="00B56D58">
              <w:rPr>
                <w:b/>
                <w:bCs/>
                <w:sz w:val="20"/>
                <w:szCs w:val="20"/>
                <w:lang w:val="el-GR" w:eastAsia="el-GR"/>
              </w:rPr>
              <w:t>α)</w:t>
            </w:r>
            <w:r w:rsidRPr="00B56D58">
              <w:rPr>
                <w:sz w:val="20"/>
                <w:szCs w:val="20"/>
                <w:lang w:val="el-GR" w:eastAsia="el-GR"/>
              </w:rPr>
              <w:t xml:space="preserve"> Οποιοδήποτε πτυχίο ή δίπλωμα ή απολυτήριος τίτλος δευτεροβάθμιας ή μεταδευτεροβάθμιας εκπαίδευσης της ημεδαπής ή άλλος ισότιμος τίτλος της αλλοδαπής, ανεξαρτήτως ειδικότητας,</w:t>
            </w:r>
          </w:p>
          <w:p w14:paraId="2A1C819C" w14:textId="77777777" w:rsidR="005434AA" w:rsidRPr="00B56D58" w:rsidRDefault="005434AA" w:rsidP="005434AA">
            <w:pPr>
              <w:suppressAutoHyphens w:val="0"/>
              <w:jc w:val="both"/>
              <w:rPr>
                <w:sz w:val="20"/>
                <w:szCs w:val="20"/>
                <w:lang w:val="el-GR" w:eastAsia="el-GR"/>
              </w:rPr>
            </w:pPr>
          </w:p>
          <w:p w14:paraId="22A51929" w14:textId="77777777" w:rsidR="005434AA" w:rsidRPr="00B56D58" w:rsidRDefault="005434AA" w:rsidP="005434AA">
            <w:pPr>
              <w:suppressAutoHyphens w:val="0"/>
              <w:jc w:val="both"/>
              <w:rPr>
                <w:sz w:val="20"/>
                <w:szCs w:val="20"/>
                <w:lang w:val="el-GR" w:eastAsia="el-GR"/>
              </w:rPr>
            </w:pPr>
            <w:r w:rsidRPr="00B56D58">
              <w:rPr>
                <w:b/>
                <w:sz w:val="20"/>
                <w:szCs w:val="20"/>
                <w:lang w:val="el-GR" w:eastAsia="el-GR"/>
              </w:rPr>
              <w:t>β)</w:t>
            </w:r>
            <w:r w:rsidRPr="00B56D58">
              <w:rPr>
                <w:sz w:val="20"/>
                <w:szCs w:val="20"/>
                <w:lang w:val="el-GR" w:eastAsia="el-GR"/>
              </w:rPr>
              <w:t xml:space="preserve"> Αντίστοιχη εμπειρία έξι (6) τουλάχιστον μηνών σε Μονάδες Ιαματικής Θεραπείας ή σε Κέντρα Ιαματικού Τουρισμού ή σε Υδροθεραπευτήρια (Υπ. Αποφ. 9833/2009/ΦΕΚ 1055/τ.Β΄/7.6.2009),</w:t>
            </w:r>
          </w:p>
          <w:p w14:paraId="32C30B6B" w14:textId="77777777" w:rsidR="005434AA" w:rsidRPr="00B56D58" w:rsidRDefault="005434AA" w:rsidP="005434AA">
            <w:pPr>
              <w:suppressAutoHyphens w:val="0"/>
              <w:jc w:val="both"/>
              <w:rPr>
                <w:sz w:val="20"/>
                <w:szCs w:val="20"/>
                <w:lang w:val="el-GR" w:eastAsia="el-GR"/>
              </w:rPr>
            </w:pPr>
          </w:p>
          <w:p w14:paraId="794CD2E7" w14:textId="5A2E04DD" w:rsidR="00E52FA5" w:rsidRPr="005434AA" w:rsidRDefault="005434AA" w:rsidP="005434AA">
            <w:pPr>
              <w:suppressAutoHyphens w:val="0"/>
              <w:autoSpaceDE w:val="0"/>
              <w:autoSpaceDN w:val="0"/>
              <w:adjustRightInd w:val="0"/>
              <w:spacing w:line="360" w:lineRule="auto"/>
              <w:rPr>
                <w:sz w:val="20"/>
                <w:szCs w:val="20"/>
                <w:lang w:val="el-GR" w:eastAsia="el-GR"/>
              </w:rPr>
            </w:pPr>
            <w:r w:rsidRPr="00B56D58">
              <w:rPr>
                <w:b/>
                <w:bCs/>
                <w:sz w:val="20"/>
                <w:szCs w:val="20"/>
                <w:lang w:val="el-GR" w:eastAsia="el-GR"/>
              </w:rPr>
              <w:t>γ)</w:t>
            </w:r>
            <w:r w:rsidRPr="00B56D58">
              <w:rPr>
                <w:sz w:val="20"/>
                <w:szCs w:val="20"/>
                <w:lang w:val="el-GR" w:eastAsia="el-GR"/>
              </w:rPr>
              <w:t xml:space="preserve"> Βεβαίωση οποιουδήποτε δημόσιου ή ιδιωτικού φορέα παρακολούθησης προγράμματος Α’ Βοηθειών</w:t>
            </w:r>
          </w:p>
        </w:tc>
      </w:tr>
      <w:tr w:rsidR="00E52FA5" w:rsidRPr="00B56D58" w14:paraId="1DCB81BE" w14:textId="77777777" w:rsidTr="00D748DB">
        <w:trPr>
          <w:trHeight w:val="399"/>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EB40471"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lastRenderedPageBreak/>
              <w:t>104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1B30AD" w14:textId="77777777" w:rsidR="00E52FA5" w:rsidRPr="00B56D58" w:rsidRDefault="00E52FA5" w:rsidP="00E52FA5">
            <w:pPr>
              <w:tabs>
                <w:tab w:val="left" w:pos="567"/>
              </w:tabs>
              <w:suppressAutoHyphens w:val="0"/>
              <w:spacing w:line="360" w:lineRule="auto"/>
              <w:rPr>
                <w:sz w:val="20"/>
                <w:szCs w:val="20"/>
                <w:lang w:val="en-US" w:eastAsia="el-GR"/>
              </w:rPr>
            </w:pPr>
            <w:r w:rsidRPr="00B56D58">
              <w:rPr>
                <w:sz w:val="20"/>
                <w:szCs w:val="20"/>
                <w:lang w:val="en-US" w:eastAsia="el-GR"/>
              </w:rPr>
              <w:t>Δήμος Σα</w:t>
            </w:r>
            <w:proofErr w:type="spellStart"/>
            <w:r w:rsidRPr="00B56D58">
              <w:rPr>
                <w:sz w:val="20"/>
                <w:szCs w:val="20"/>
                <w:lang w:val="en-US" w:eastAsia="el-GR"/>
              </w:rPr>
              <w:t>μοθράκης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273D94" w14:textId="77777777" w:rsidR="00E52FA5" w:rsidRPr="00B56D58" w:rsidRDefault="00E52FA5" w:rsidP="00E52FA5">
            <w:pPr>
              <w:tabs>
                <w:tab w:val="left" w:pos="567"/>
              </w:tabs>
              <w:suppressAutoHyphens w:val="0"/>
              <w:spacing w:line="360" w:lineRule="auto"/>
              <w:jc w:val="center"/>
              <w:rPr>
                <w:sz w:val="20"/>
                <w:szCs w:val="20"/>
                <w:lang w:val="en-US" w:eastAsia="el-GR"/>
              </w:rPr>
            </w:pPr>
            <w:proofErr w:type="spellStart"/>
            <w:r w:rsidRPr="00B56D58">
              <w:rPr>
                <w:sz w:val="20"/>
                <w:szCs w:val="20"/>
                <w:lang w:val="en-US" w:eastAsia="el-GR"/>
              </w:rPr>
              <w:t>Χώρ</w:t>
            </w:r>
            <w:proofErr w:type="spellEnd"/>
            <w:r w:rsidRPr="00B56D58">
              <w:rPr>
                <w:sz w:val="20"/>
                <w:szCs w:val="20"/>
                <w:lang w:val="en-US" w:eastAsia="el-GR"/>
              </w:rPr>
              <w:t>α Σα</w:t>
            </w:r>
            <w:proofErr w:type="spellStart"/>
            <w:r w:rsidRPr="00B56D58">
              <w:rPr>
                <w:sz w:val="20"/>
                <w:szCs w:val="20"/>
                <w:lang w:val="en-US" w:eastAsia="el-GR"/>
              </w:rPr>
              <w:t>μοθράκης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57243B7" w14:textId="77777777" w:rsidR="00E52FA5" w:rsidRPr="00B56D58" w:rsidRDefault="00E52FA5" w:rsidP="00E52FA5">
            <w:pPr>
              <w:suppressAutoHyphens w:val="0"/>
              <w:spacing w:line="360" w:lineRule="auto"/>
              <w:jc w:val="center"/>
              <w:rPr>
                <w:sz w:val="20"/>
                <w:szCs w:val="20"/>
                <w:lang w:val="el-GR" w:eastAsia="el-GR"/>
              </w:rPr>
            </w:pPr>
            <w:r w:rsidRPr="00B56D58">
              <w:rPr>
                <w:sz w:val="20"/>
                <w:szCs w:val="20"/>
                <w:lang w:val="el-GR" w:eastAsia="el-GR"/>
              </w:rPr>
              <w:t>ΥΕ Νυχτοφύλακα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9C7B27"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3 μήνες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1D2D5F70"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1</w:t>
            </w:r>
          </w:p>
        </w:tc>
        <w:tc>
          <w:tcPr>
            <w:tcW w:w="3529" w:type="dxa"/>
            <w:tcBorders>
              <w:top w:val="single" w:sz="4" w:space="0" w:color="auto"/>
              <w:left w:val="single" w:sz="4" w:space="0" w:color="auto"/>
              <w:bottom w:val="single" w:sz="4" w:space="0" w:color="auto"/>
              <w:right w:val="single" w:sz="4" w:space="0" w:color="auto"/>
            </w:tcBorders>
            <w:shd w:val="clear" w:color="auto" w:fill="FFFFFF"/>
          </w:tcPr>
          <w:p w14:paraId="1441AFEA" w14:textId="77777777" w:rsidR="005434AA" w:rsidRPr="005434AA" w:rsidRDefault="005434AA" w:rsidP="005434AA">
            <w:pPr>
              <w:suppressAutoHyphens w:val="0"/>
              <w:autoSpaceDE w:val="0"/>
              <w:autoSpaceDN w:val="0"/>
              <w:adjustRightInd w:val="0"/>
              <w:spacing w:line="360" w:lineRule="auto"/>
              <w:rPr>
                <w:sz w:val="20"/>
                <w:szCs w:val="20"/>
                <w:lang w:val="el-GR" w:eastAsia="el-GR"/>
              </w:rPr>
            </w:pPr>
            <w:r w:rsidRPr="00B56D58">
              <w:rPr>
                <w:sz w:val="20"/>
                <w:szCs w:val="20"/>
                <w:lang w:val="el-GR" w:eastAsia="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w:t>
            </w:r>
            <w:r w:rsidRPr="00B56D58">
              <w:rPr>
                <w:sz w:val="20"/>
                <w:szCs w:val="20"/>
                <w:lang w:val="el-GR" w:eastAsia="el-GR"/>
              </w:rPr>
              <w:lastRenderedPageBreak/>
              <w:t>1 του Ν. 2817/2000 της ημεδαπής ή άλλος ισότιμος τίτλος της αλλοδαπής.</w:t>
            </w:r>
          </w:p>
          <w:p w14:paraId="70B2FE1D" w14:textId="77777777" w:rsidR="00E52FA5" w:rsidRPr="00B56D58" w:rsidRDefault="00E52FA5" w:rsidP="005434AA">
            <w:pPr>
              <w:tabs>
                <w:tab w:val="left" w:pos="567"/>
              </w:tabs>
              <w:suppressAutoHyphens w:val="0"/>
              <w:spacing w:line="360" w:lineRule="auto"/>
              <w:rPr>
                <w:sz w:val="20"/>
                <w:szCs w:val="20"/>
                <w:lang w:val="el-GR" w:eastAsia="el-GR"/>
              </w:rPr>
            </w:pPr>
          </w:p>
        </w:tc>
      </w:tr>
      <w:tr w:rsidR="00E52FA5" w:rsidRPr="00B56D58" w14:paraId="3DEF850C" w14:textId="77777777" w:rsidTr="005434AA">
        <w:trPr>
          <w:trHeight w:val="1042"/>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33D1C62"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lastRenderedPageBreak/>
              <w:t>105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A76A494" w14:textId="77777777" w:rsidR="00E52FA5" w:rsidRPr="00B56D58" w:rsidRDefault="00E52FA5" w:rsidP="00E52FA5">
            <w:pPr>
              <w:tabs>
                <w:tab w:val="left" w:pos="567"/>
              </w:tabs>
              <w:suppressAutoHyphens w:val="0"/>
              <w:spacing w:line="360" w:lineRule="auto"/>
              <w:rPr>
                <w:sz w:val="20"/>
                <w:szCs w:val="20"/>
                <w:lang w:val="el-GR" w:eastAsia="el-GR"/>
              </w:rPr>
            </w:pPr>
            <w:r w:rsidRPr="00B56D58">
              <w:rPr>
                <w:sz w:val="20"/>
                <w:szCs w:val="20"/>
                <w:lang w:val="el-GR" w:eastAsia="el-GR"/>
              </w:rPr>
              <w:t>Δήμος Σαμοθράκης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94BED2" w14:textId="77777777" w:rsidR="00E52FA5" w:rsidRPr="00B56D58" w:rsidRDefault="00E52FA5" w:rsidP="00E52FA5">
            <w:pPr>
              <w:tabs>
                <w:tab w:val="left" w:pos="567"/>
              </w:tabs>
              <w:suppressAutoHyphens w:val="0"/>
              <w:spacing w:line="360" w:lineRule="auto"/>
              <w:jc w:val="center"/>
              <w:rPr>
                <w:sz w:val="20"/>
                <w:szCs w:val="20"/>
                <w:lang w:val="en-US" w:eastAsia="el-GR"/>
              </w:rPr>
            </w:pPr>
            <w:proofErr w:type="spellStart"/>
            <w:r w:rsidRPr="00B56D58">
              <w:rPr>
                <w:sz w:val="20"/>
                <w:szCs w:val="20"/>
                <w:lang w:val="en-US" w:eastAsia="el-GR"/>
              </w:rPr>
              <w:t>Χώρ</w:t>
            </w:r>
            <w:proofErr w:type="spellEnd"/>
            <w:r w:rsidRPr="00B56D58">
              <w:rPr>
                <w:sz w:val="20"/>
                <w:szCs w:val="20"/>
                <w:lang w:val="en-US" w:eastAsia="el-GR"/>
              </w:rPr>
              <w:t>α Σα</w:t>
            </w:r>
            <w:proofErr w:type="spellStart"/>
            <w:r w:rsidRPr="00B56D58">
              <w:rPr>
                <w:sz w:val="20"/>
                <w:szCs w:val="20"/>
                <w:lang w:val="en-US" w:eastAsia="el-GR"/>
              </w:rPr>
              <w:t>μοθράκης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695E46" w14:textId="77777777" w:rsidR="00E52FA5" w:rsidRPr="00B56D58" w:rsidRDefault="00E52FA5" w:rsidP="00E52FA5">
            <w:pPr>
              <w:suppressAutoHyphens w:val="0"/>
              <w:spacing w:line="360" w:lineRule="auto"/>
              <w:jc w:val="center"/>
              <w:rPr>
                <w:sz w:val="20"/>
                <w:szCs w:val="20"/>
                <w:lang w:val="el-GR" w:eastAsia="el-GR"/>
              </w:rPr>
            </w:pPr>
            <w:r w:rsidRPr="00B56D58">
              <w:rPr>
                <w:sz w:val="20"/>
                <w:szCs w:val="20"/>
                <w:lang w:val="el-GR" w:eastAsia="el-GR"/>
              </w:rPr>
              <w:t>ΥΕ Εργατών/τριών Καθαριότητας Κάμπινγκ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52710E"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3 μήνες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77C806D1"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4</w:t>
            </w:r>
          </w:p>
        </w:tc>
        <w:tc>
          <w:tcPr>
            <w:tcW w:w="3529" w:type="dxa"/>
            <w:tcBorders>
              <w:top w:val="single" w:sz="4" w:space="0" w:color="auto"/>
              <w:left w:val="single" w:sz="4" w:space="0" w:color="auto"/>
              <w:bottom w:val="single" w:sz="4" w:space="0" w:color="auto"/>
              <w:right w:val="single" w:sz="4" w:space="0" w:color="auto"/>
            </w:tcBorders>
            <w:shd w:val="clear" w:color="auto" w:fill="FFFFFF"/>
          </w:tcPr>
          <w:p w14:paraId="0CDD991D" w14:textId="77777777" w:rsidR="005434AA" w:rsidRPr="005434AA" w:rsidRDefault="005434AA" w:rsidP="005434AA">
            <w:pPr>
              <w:suppressAutoHyphens w:val="0"/>
              <w:autoSpaceDE w:val="0"/>
              <w:autoSpaceDN w:val="0"/>
              <w:adjustRightInd w:val="0"/>
              <w:spacing w:line="360" w:lineRule="auto"/>
              <w:rPr>
                <w:sz w:val="20"/>
                <w:szCs w:val="20"/>
                <w:lang w:val="el-GR" w:eastAsia="el-GR"/>
              </w:rPr>
            </w:pPr>
            <w:r w:rsidRPr="00B56D58">
              <w:rPr>
                <w:sz w:val="20"/>
                <w:szCs w:val="20"/>
                <w:lang w:val="el-GR" w:eastAsia="el-GR"/>
              </w:rPr>
              <w:t>Δεν απαιτούνται ειδικά τυπικά προσόντα (τελευταίο εδάφιο περ. στ΄ παρ. 1 άρθρο 40 του Ν. 4765/2021)</w:t>
            </w:r>
          </w:p>
          <w:p w14:paraId="4FBA6CDF" w14:textId="77777777" w:rsidR="00E52FA5" w:rsidRPr="00B56D58" w:rsidRDefault="00E52FA5" w:rsidP="00E52FA5">
            <w:pPr>
              <w:tabs>
                <w:tab w:val="left" w:pos="567"/>
              </w:tabs>
              <w:suppressAutoHyphens w:val="0"/>
              <w:spacing w:line="360" w:lineRule="auto"/>
              <w:jc w:val="center"/>
              <w:rPr>
                <w:sz w:val="20"/>
                <w:szCs w:val="20"/>
                <w:lang w:val="el-GR" w:eastAsia="el-GR"/>
              </w:rPr>
            </w:pPr>
          </w:p>
        </w:tc>
      </w:tr>
      <w:tr w:rsidR="00E52FA5" w:rsidRPr="00B56D58" w14:paraId="590BD5FC" w14:textId="77777777" w:rsidTr="00D748DB">
        <w:trPr>
          <w:trHeight w:val="399"/>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8CFF5A0"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106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0ED3EA" w14:textId="77777777" w:rsidR="00E52FA5" w:rsidRPr="00B56D58" w:rsidRDefault="00E52FA5" w:rsidP="00E52FA5">
            <w:pPr>
              <w:tabs>
                <w:tab w:val="left" w:pos="567"/>
              </w:tabs>
              <w:suppressAutoHyphens w:val="0"/>
              <w:spacing w:line="360" w:lineRule="auto"/>
              <w:rPr>
                <w:sz w:val="20"/>
                <w:szCs w:val="20"/>
                <w:lang w:val="el-GR" w:eastAsia="el-GR"/>
              </w:rPr>
            </w:pPr>
            <w:r w:rsidRPr="00B56D58">
              <w:rPr>
                <w:sz w:val="20"/>
                <w:szCs w:val="20"/>
                <w:lang w:val="el-GR" w:eastAsia="el-GR"/>
              </w:rPr>
              <w:t>Δήμος Σαμοθράκης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E49B36" w14:textId="77777777" w:rsidR="00E52FA5" w:rsidRPr="00B56D58" w:rsidRDefault="00E52FA5" w:rsidP="00E52FA5">
            <w:pPr>
              <w:tabs>
                <w:tab w:val="left" w:pos="567"/>
              </w:tabs>
              <w:suppressAutoHyphens w:val="0"/>
              <w:spacing w:line="360" w:lineRule="auto"/>
              <w:jc w:val="center"/>
              <w:rPr>
                <w:sz w:val="20"/>
                <w:szCs w:val="20"/>
                <w:lang w:val="en-US" w:eastAsia="el-GR"/>
              </w:rPr>
            </w:pPr>
            <w:proofErr w:type="spellStart"/>
            <w:r w:rsidRPr="00B56D58">
              <w:rPr>
                <w:sz w:val="20"/>
                <w:szCs w:val="20"/>
                <w:lang w:val="en-US" w:eastAsia="el-GR"/>
              </w:rPr>
              <w:t>Χώρ</w:t>
            </w:r>
            <w:proofErr w:type="spellEnd"/>
            <w:r w:rsidRPr="00B56D58">
              <w:rPr>
                <w:sz w:val="20"/>
                <w:szCs w:val="20"/>
                <w:lang w:val="en-US" w:eastAsia="el-GR"/>
              </w:rPr>
              <w:t>α Σα</w:t>
            </w:r>
            <w:proofErr w:type="spellStart"/>
            <w:r w:rsidRPr="00B56D58">
              <w:rPr>
                <w:sz w:val="20"/>
                <w:szCs w:val="20"/>
                <w:lang w:val="en-US" w:eastAsia="el-GR"/>
              </w:rPr>
              <w:t>μοθράκης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235356" w14:textId="77777777" w:rsidR="00E52FA5" w:rsidRPr="00B56D58" w:rsidRDefault="00E52FA5" w:rsidP="00E52FA5">
            <w:pPr>
              <w:suppressAutoHyphens w:val="0"/>
              <w:spacing w:line="360" w:lineRule="auto"/>
              <w:jc w:val="center"/>
              <w:rPr>
                <w:sz w:val="20"/>
                <w:szCs w:val="20"/>
                <w:lang w:val="el-GR" w:eastAsia="el-GR"/>
              </w:rPr>
            </w:pPr>
            <w:r w:rsidRPr="00B56D58">
              <w:rPr>
                <w:sz w:val="20"/>
                <w:szCs w:val="20"/>
                <w:lang w:val="el-GR" w:eastAsia="el-GR"/>
              </w:rPr>
              <w:t>ΥΕ Καθαριστής/τρια Μονάδας Ιαματικής Θεραπείας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40F996"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5 μήνες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66B3C655" w14:textId="77777777" w:rsidR="00E52FA5" w:rsidRPr="00B56D58" w:rsidRDefault="00E52FA5" w:rsidP="00E52FA5">
            <w:pPr>
              <w:tabs>
                <w:tab w:val="left" w:pos="567"/>
              </w:tabs>
              <w:suppressAutoHyphens w:val="0"/>
              <w:spacing w:line="360" w:lineRule="auto"/>
              <w:jc w:val="center"/>
              <w:rPr>
                <w:sz w:val="20"/>
                <w:szCs w:val="20"/>
                <w:lang w:val="el-GR" w:eastAsia="el-GR"/>
              </w:rPr>
            </w:pPr>
            <w:r w:rsidRPr="00B56D58">
              <w:rPr>
                <w:sz w:val="20"/>
                <w:szCs w:val="20"/>
                <w:lang w:val="el-GR" w:eastAsia="el-GR"/>
              </w:rPr>
              <w:t>1</w:t>
            </w:r>
          </w:p>
        </w:tc>
        <w:tc>
          <w:tcPr>
            <w:tcW w:w="3529" w:type="dxa"/>
            <w:tcBorders>
              <w:top w:val="single" w:sz="4" w:space="0" w:color="auto"/>
              <w:left w:val="single" w:sz="4" w:space="0" w:color="auto"/>
              <w:bottom w:val="single" w:sz="4" w:space="0" w:color="auto"/>
              <w:right w:val="single" w:sz="4" w:space="0" w:color="auto"/>
            </w:tcBorders>
            <w:shd w:val="clear" w:color="auto" w:fill="FFFFFF"/>
          </w:tcPr>
          <w:p w14:paraId="2C47AAE7" w14:textId="77777777" w:rsidR="005434AA" w:rsidRPr="005434AA" w:rsidRDefault="005434AA" w:rsidP="005434AA">
            <w:pPr>
              <w:suppressAutoHyphens w:val="0"/>
              <w:autoSpaceDE w:val="0"/>
              <w:autoSpaceDN w:val="0"/>
              <w:adjustRightInd w:val="0"/>
              <w:spacing w:line="360" w:lineRule="auto"/>
              <w:rPr>
                <w:sz w:val="20"/>
                <w:szCs w:val="20"/>
                <w:lang w:val="el-GR" w:eastAsia="el-GR"/>
              </w:rPr>
            </w:pPr>
            <w:r w:rsidRPr="00B56D58">
              <w:rPr>
                <w:sz w:val="20"/>
                <w:szCs w:val="20"/>
                <w:lang w:val="el-GR" w:eastAsia="el-GR"/>
              </w:rPr>
              <w:t>Δεν απαιτούνται ειδικά τυπικά προσόντα (τελευταίο εδάφιο περ. στ΄ παρ. 1 άρθρο 40 του Ν. 4765/2021)</w:t>
            </w:r>
          </w:p>
          <w:p w14:paraId="19CC98BA" w14:textId="77777777" w:rsidR="00E52FA5" w:rsidRPr="00B56D58" w:rsidRDefault="00E52FA5" w:rsidP="00E52FA5">
            <w:pPr>
              <w:tabs>
                <w:tab w:val="left" w:pos="567"/>
              </w:tabs>
              <w:suppressAutoHyphens w:val="0"/>
              <w:spacing w:line="360" w:lineRule="auto"/>
              <w:jc w:val="center"/>
              <w:rPr>
                <w:sz w:val="20"/>
                <w:szCs w:val="20"/>
                <w:lang w:val="el-GR" w:eastAsia="el-GR"/>
              </w:rPr>
            </w:pPr>
          </w:p>
        </w:tc>
      </w:tr>
    </w:tbl>
    <w:p w14:paraId="33BBB7CE" w14:textId="2034F1C9" w:rsidR="00B56D58" w:rsidRDefault="00B56D58" w:rsidP="00B56D58">
      <w:pPr>
        <w:suppressAutoHyphens w:val="0"/>
        <w:autoSpaceDE w:val="0"/>
        <w:autoSpaceDN w:val="0"/>
        <w:adjustRightInd w:val="0"/>
        <w:spacing w:line="360" w:lineRule="auto"/>
        <w:rPr>
          <w:rFonts w:eastAsiaTheme="minorHAnsi"/>
          <w:lang w:val="el-GR" w:eastAsia="en-US"/>
        </w:rPr>
      </w:pPr>
    </w:p>
    <w:p w14:paraId="6AC50D28" w14:textId="5B1A444F" w:rsidR="00B56D58" w:rsidRPr="00B56D58" w:rsidRDefault="00B56D58" w:rsidP="00B56D58">
      <w:pPr>
        <w:suppressAutoHyphens w:val="0"/>
        <w:autoSpaceDE w:val="0"/>
        <w:autoSpaceDN w:val="0"/>
        <w:adjustRightInd w:val="0"/>
        <w:spacing w:line="360" w:lineRule="auto"/>
        <w:rPr>
          <w:rFonts w:eastAsiaTheme="minorHAnsi"/>
          <w:lang w:val="el-GR" w:eastAsia="en-US"/>
        </w:rPr>
      </w:pPr>
      <w:r w:rsidRPr="00B56D58">
        <w:rPr>
          <w:lang w:val="el-GR" w:eastAsia="el-GR"/>
        </w:rPr>
        <w:t xml:space="preserve">Οι υποψήφιοι των ως άνω ειδικοτήτων πρέπει να είναι ηλικίας από </w:t>
      </w:r>
      <w:r w:rsidRPr="00B56D58">
        <w:rPr>
          <w:b/>
          <w:bCs/>
          <w:lang w:val="el-GR" w:eastAsia="el-GR"/>
        </w:rPr>
        <w:t xml:space="preserve">18 </w:t>
      </w:r>
      <w:r w:rsidRPr="00B56D58">
        <w:rPr>
          <w:lang w:val="el-GR" w:eastAsia="el-GR"/>
        </w:rPr>
        <w:t xml:space="preserve">έως </w:t>
      </w:r>
      <w:r w:rsidRPr="00B56D58">
        <w:rPr>
          <w:b/>
          <w:bCs/>
          <w:lang w:val="el-GR" w:eastAsia="el-GR"/>
        </w:rPr>
        <w:t>65</w:t>
      </w:r>
      <w:r w:rsidRPr="00B56D58">
        <w:rPr>
          <w:lang w:val="el-GR" w:eastAsia="el-GR"/>
        </w:rPr>
        <w:t xml:space="preserve"> ετών</w:t>
      </w:r>
    </w:p>
    <w:p w14:paraId="3865AC6C" w14:textId="77777777" w:rsidR="00B56D58" w:rsidRPr="00B56D58" w:rsidRDefault="00B56D58" w:rsidP="00B56D58">
      <w:pPr>
        <w:tabs>
          <w:tab w:val="left" w:pos="0"/>
          <w:tab w:val="left" w:pos="567"/>
        </w:tabs>
        <w:suppressAutoHyphens w:val="0"/>
        <w:spacing w:line="360" w:lineRule="auto"/>
        <w:rPr>
          <w:b/>
          <w:lang w:val="el-GR" w:eastAsia="el-GR"/>
        </w:rPr>
      </w:pPr>
    </w:p>
    <w:p w14:paraId="46445320" w14:textId="77777777" w:rsidR="00B56D58" w:rsidRPr="00B56D58" w:rsidRDefault="00B56D58" w:rsidP="00B56D58">
      <w:pPr>
        <w:suppressAutoHyphens w:val="0"/>
        <w:jc w:val="center"/>
        <w:rPr>
          <w:rFonts w:ascii="Arial" w:hAnsi="Arial" w:cs="Arial"/>
          <w:b/>
          <w:spacing w:val="-2"/>
          <w:sz w:val="14"/>
          <w:szCs w:val="14"/>
          <w:lang w:val="el-GR" w:eastAsia="el-GR"/>
        </w:rPr>
      </w:pPr>
      <w:r w:rsidRPr="00B56D58">
        <w:rPr>
          <w:rFonts w:ascii="Arial" w:hAnsi="Arial" w:cs="Arial"/>
          <w:b/>
          <w:spacing w:val="-2"/>
          <w:sz w:val="14"/>
          <w:szCs w:val="14"/>
          <w:lang w:val="el-GR" w:eastAsia="el-GR"/>
        </w:rPr>
        <w:t>ΠΙΝΑΚΑΣ ΒΑΘΜΟΛΟΓΗΣΗΣ ΚΡΙΤΗΡΙΩΝ</w:t>
      </w:r>
    </w:p>
    <w:p w14:paraId="4635C280" w14:textId="77777777" w:rsidR="00B56D58" w:rsidRPr="00B56D58" w:rsidRDefault="00B56D58" w:rsidP="00B56D58">
      <w:pPr>
        <w:tabs>
          <w:tab w:val="left" w:pos="284"/>
        </w:tabs>
        <w:suppressAutoHyphens w:val="0"/>
        <w:ind w:left="284"/>
        <w:rPr>
          <w:rFonts w:ascii="Arial" w:hAnsi="Arial" w:cs="Arial"/>
          <w:b/>
          <w:spacing w:val="-2"/>
          <w:sz w:val="14"/>
          <w:szCs w:val="14"/>
          <w:lang w:val="el-GR" w:eastAsia="el-GR"/>
        </w:rPr>
      </w:pPr>
    </w:p>
    <w:p w14:paraId="1773741B" w14:textId="77777777" w:rsidR="00B56D58" w:rsidRPr="00B56D58" w:rsidRDefault="00B56D58" w:rsidP="00B56D58">
      <w:pPr>
        <w:numPr>
          <w:ilvl w:val="0"/>
          <w:numId w:val="1"/>
        </w:numPr>
        <w:tabs>
          <w:tab w:val="left" w:pos="284"/>
        </w:tabs>
        <w:suppressAutoHyphens w:val="0"/>
        <w:ind w:left="284" w:hanging="284"/>
        <w:rPr>
          <w:rFonts w:ascii="Arial" w:hAnsi="Arial" w:cs="Arial"/>
          <w:b/>
          <w:spacing w:val="-2"/>
          <w:sz w:val="14"/>
          <w:szCs w:val="14"/>
          <w:lang w:val="el-GR" w:eastAsia="el-GR"/>
        </w:rPr>
      </w:pPr>
      <w:r w:rsidRPr="00B56D58">
        <w:rPr>
          <w:rFonts w:ascii="Arial" w:hAnsi="Arial" w:cs="Arial"/>
          <w:b/>
          <w:spacing w:val="-2"/>
          <w:sz w:val="14"/>
          <w:szCs w:val="14"/>
          <w:lang w:val="el-GR" w:eastAsia="el-GR"/>
        </w:rPr>
        <w:t xml:space="preserve">ΧΡΟΝΟΣ ΑΝΕΡΓΙΑΣ </w:t>
      </w:r>
    </w:p>
    <w:p w14:paraId="4339EDD9" w14:textId="77777777" w:rsidR="00B56D58" w:rsidRPr="00B56D58" w:rsidRDefault="00B56D58" w:rsidP="00B56D58">
      <w:pPr>
        <w:tabs>
          <w:tab w:val="left" w:pos="284"/>
        </w:tabs>
        <w:suppressAutoHyphens w:val="0"/>
        <w:ind w:left="276" w:hanging="6"/>
        <w:rPr>
          <w:rFonts w:ascii="Arial" w:hAnsi="Arial" w:cs="Arial"/>
          <w:b/>
          <w:spacing w:val="-2"/>
          <w:sz w:val="14"/>
          <w:szCs w:val="14"/>
          <w:lang w:val="el-GR" w:eastAsia="el-GR"/>
        </w:rPr>
      </w:pPr>
      <w:r w:rsidRPr="00B56D58">
        <w:rPr>
          <w:rFonts w:ascii="Arial" w:hAnsi="Arial" w:cs="Arial"/>
          <w:b/>
          <w:spacing w:val="-2"/>
          <w:sz w:val="14"/>
          <w:szCs w:val="14"/>
          <w:lang w:val="el-GR" w:eastAsia="el-GR"/>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B56D58" w:rsidRPr="00B56D58" w14:paraId="488E314C" w14:textId="77777777" w:rsidTr="00B72210">
        <w:trPr>
          <w:trHeight w:hRule="exact" w:val="227"/>
        </w:trPr>
        <w:tc>
          <w:tcPr>
            <w:tcW w:w="988" w:type="dxa"/>
            <w:noWrap/>
            <w:vAlign w:val="center"/>
            <w:hideMark/>
          </w:tcPr>
          <w:p w14:paraId="206686F5" w14:textId="77777777" w:rsidR="00B56D58" w:rsidRPr="00B56D58" w:rsidRDefault="00B56D58" w:rsidP="00B56D58">
            <w:pPr>
              <w:tabs>
                <w:tab w:val="left" w:pos="0"/>
                <w:tab w:val="left" w:pos="284"/>
              </w:tabs>
              <w:suppressAutoHyphens w:val="0"/>
              <w:spacing w:line="180" w:lineRule="exact"/>
              <w:ind w:hanging="6"/>
              <w:rPr>
                <w:rFonts w:ascii="Arial" w:hAnsi="Arial" w:cs="Arial"/>
                <w:bCs/>
                <w:sz w:val="14"/>
                <w:szCs w:val="14"/>
                <w:lang w:val="el-GR" w:eastAsia="en-US"/>
              </w:rPr>
            </w:pPr>
            <w:r w:rsidRPr="00B56D58">
              <w:rPr>
                <w:rFonts w:ascii="Arial" w:hAnsi="Arial" w:cs="Arial"/>
                <w:bCs/>
                <w:sz w:val="14"/>
                <w:szCs w:val="14"/>
                <w:lang w:val="el-GR" w:eastAsia="en-US"/>
              </w:rPr>
              <w:t>μήνες</w:t>
            </w:r>
          </w:p>
        </w:tc>
        <w:tc>
          <w:tcPr>
            <w:tcW w:w="485" w:type="dxa"/>
            <w:noWrap/>
            <w:vAlign w:val="center"/>
            <w:hideMark/>
          </w:tcPr>
          <w:p w14:paraId="185438C7"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1</w:t>
            </w:r>
          </w:p>
        </w:tc>
        <w:tc>
          <w:tcPr>
            <w:tcW w:w="485" w:type="dxa"/>
            <w:noWrap/>
            <w:vAlign w:val="center"/>
            <w:hideMark/>
          </w:tcPr>
          <w:p w14:paraId="7212E09D"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2</w:t>
            </w:r>
          </w:p>
        </w:tc>
        <w:tc>
          <w:tcPr>
            <w:tcW w:w="485" w:type="dxa"/>
            <w:noWrap/>
            <w:vAlign w:val="center"/>
            <w:hideMark/>
          </w:tcPr>
          <w:p w14:paraId="593FDB53"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3</w:t>
            </w:r>
          </w:p>
        </w:tc>
        <w:tc>
          <w:tcPr>
            <w:tcW w:w="752" w:type="dxa"/>
            <w:noWrap/>
            <w:vAlign w:val="center"/>
            <w:hideMark/>
          </w:tcPr>
          <w:p w14:paraId="01CDD566"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4</w:t>
            </w:r>
          </w:p>
        </w:tc>
        <w:tc>
          <w:tcPr>
            <w:tcW w:w="752" w:type="dxa"/>
            <w:noWrap/>
            <w:vAlign w:val="center"/>
            <w:hideMark/>
          </w:tcPr>
          <w:p w14:paraId="50806027"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5</w:t>
            </w:r>
          </w:p>
        </w:tc>
        <w:tc>
          <w:tcPr>
            <w:tcW w:w="752" w:type="dxa"/>
            <w:noWrap/>
            <w:vAlign w:val="center"/>
            <w:hideMark/>
          </w:tcPr>
          <w:p w14:paraId="67F5978D"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6</w:t>
            </w:r>
          </w:p>
        </w:tc>
        <w:tc>
          <w:tcPr>
            <w:tcW w:w="752" w:type="dxa"/>
            <w:noWrap/>
            <w:vAlign w:val="center"/>
            <w:hideMark/>
          </w:tcPr>
          <w:p w14:paraId="53C3F5D5"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7</w:t>
            </w:r>
          </w:p>
        </w:tc>
        <w:tc>
          <w:tcPr>
            <w:tcW w:w="752" w:type="dxa"/>
            <w:noWrap/>
            <w:vAlign w:val="center"/>
            <w:hideMark/>
          </w:tcPr>
          <w:p w14:paraId="1FBABEA7"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8</w:t>
            </w:r>
          </w:p>
        </w:tc>
        <w:tc>
          <w:tcPr>
            <w:tcW w:w="752" w:type="dxa"/>
            <w:noWrap/>
            <w:vAlign w:val="center"/>
            <w:hideMark/>
          </w:tcPr>
          <w:p w14:paraId="5A30D114"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9</w:t>
            </w:r>
          </w:p>
        </w:tc>
        <w:tc>
          <w:tcPr>
            <w:tcW w:w="752" w:type="dxa"/>
            <w:noWrap/>
            <w:vAlign w:val="center"/>
            <w:hideMark/>
          </w:tcPr>
          <w:p w14:paraId="1DD1BFE3"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10</w:t>
            </w:r>
          </w:p>
        </w:tc>
        <w:tc>
          <w:tcPr>
            <w:tcW w:w="752" w:type="dxa"/>
            <w:noWrap/>
            <w:vAlign w:val="center"/>
            <w:hideMark/>
          </w:tcPr>
          <w:p w14:paraId="12BB3638"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11</w:t>
            </w:r>
          </w:p>
        </w:tc>
        <w:tc>
          <w:tcPr>
            <w:tcW w:w="1273" w:type="dxa"/>
            <w:noWrap/>
            <w:vAlign w:val="center"/>
            <w:hideMark/>
          </w:tcPr>
          <w:p w14:paraId="331BB226"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18 και άνω</w:t>
            </w:r>
          </w:p>
        </w:tc>
      </w:tr>
      <w:tr w:rsidR="00B56D58" w:rsidRPr="00B56D58" w14:paraId="32110BEF" w14:textId="77777777" w:rsidTr="00B72210">
        <w:trPr>
          <w:trHeight w:hRule="exact" w:val="227"/>
        </w:trPr>
        <w:tc>
          <w:tcPr>
            <w:tcW w:w="988" w:type="dxa"/>
            <w:noWrap/>
            <w:vAlign w:val="center"/>
            <w:hideMark/>
          </w:tcPr>
          <w:p w14:paraId="1206141E" w14:textId="77777777" w:rsidR="00B56D58" w:rsidRPr="00B56D58" w:rsidRDefault="00B56D58" w:rsidP="00B56D58">
            <w:pPr>
              <w:tabs>
                <w:tab w:val="left" w:pos="72"/>
                <w:tab w:val="left" w:pos="284"/>
              </w:tabs>
              <w:suppressAutoHyphens w:val="0"/>
              <w:spacing w:line="180" w:lineRule="exact"/>
              <w:ind w:hanging="6"/>
              <w:rPr>
                <w:rFonts w:ascii="Arial" w:hAnsi="Arial" w:cs="Arial"/>
                <w:bCs/>
                <w:sz w:val="14"/>
                <w:szCs w:val="14"/>
                <w:lang w:val="el-GR" w:eastAsia="en-US"/>
              </w:rPr>
            </w:pPr>
            <w:r w:rsidRPr="00B56D58">
              <w:rPr>
                <w:rFonts w:ascii="Arial" w:hAnsi="Arial" w:cs="Arial"/>
                <w:bCs/>
                <w:sz w:val="14"/>
                <w:szCs w:val="14"/>
                <w:lang w:val="el-GR" w:eastAsia="en-US"/>
              </w:rPr>
              <w:t>μονάδες</w:t>
            </w:r>
          </w:p>
        </w:tc>
        <w:tc>
          <w:tcPr>
            <w:tcW w:w="485" w:type="dxa"/>
            <w:noWrap/>
            <w:vAlign w:val="center"/>
            <w:hideMark/>
          </w:tcPr>
          <w:p w14:paraId="0E3E7EC5"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0</w:t>
            </w:r>
          </w:p>
        </w:tc>
        <w:tc>
          <w:tcPr>
            <w:tcW w:w="485" w:type="dxa"/>
            <w:noWrap/>
            <w:vAlign w:val="center"/>
            <w:hideMark/>
          </w:tcPr>
          <w:p w14:paraId="0E920411"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0</w:t>
            </w:r>
          </w:p>
        </w:tc>
        <w:tc>
          <w:tcPr>
            <w:tcW w:w="485" w:type="dxa"/>
            <w:noWrap/>
            <w:vAlign w:val="center"/>
            <w:hideMark/>
          </w:tcPr>
          <w:p w14:paraId="12B2B202"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0</w:t>
            </w:r>
          </w:p>
        </w:tc>
        <w:tc>
          <w:tcPr>
            <w:tcW w:w="752" w:type="dxa"/>
            <w:noWrap/>
            <w:vAlign w:val="center"/>
            <w:hideMark/>
          </w:tcPr>
          <w:p w14:paraId="6C63A22F"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200</w:t>
            </w:r>
          </w:p>
        </w:tc>
        <w:tc>
          <w:tcPr>
            <w:tcW w:w="752" w:type="dxa"/>
            <w:noWrap/>
            <w:vAlign w:val="center"/>
            <w:hideMark/>
          </w:tcPr>
          <w:p w14:paraId="4551CC66"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260</w:t>
            </w:r>
          </w:p>
        </w:tc>
        <w:tc>
          <w:tcPr>
            <w:tcW w:w="752" w:type="dxa"/>
            <w:noWrap/>
            <w:vAlign w:val="center"/>
            <w:hideMark/>
          </w:tcPr>
          <w:p w14:paraId="6E1B5179"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320</w:t>
            </w:r>
          </w:p>
        </w:tc>
        <w:tc>
          <w:tcPr>
            <w:tcW w:w="752" w:type="dxa"/>
            <w:noWrap/>
            <w:vAlign w:val="center"/>
            <w:hideMark/>
          </w:tcPr>
          <w:p w14:paraId="291188CB"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380</w:t>
            </w:r>
          </w:p>
        </w:tc>
        <w:tc>
          <w:tcPr>
            <w:tcW w:w="752" w:type="dxa"/>
            <w:noWrap/>
            <w:vAlign w:val="center"/>
            <w:hideMark/>
          </w:tcPr>
          <w:p w14:paraId="20B994B6"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440</w:t>
            </w:r>
          </w:p>
        </w:tc>
        <w:tc>
          <w:tcPr>
            <w:tcW w:w="752" w:type="dxa"/>
            <w:noWrap/>
            <w:vAlign w:val="center"/>
            <w:hideMark/>
          </w:tcPr>
          <w:p w14:paraId="0A8AD01B"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500</w:t>
            </w:r>
          </w:p>
        </w:tc>
        <w:tc>
          <w:tcPr>
            <w:tcW w:w="752" w:type="dxa"/>
            <w:noWrap/>
            <w:vAlign w:val="center"/>
            <w:hideMark/>
          </w:tcPr>
          <w:p w14:paraId="0A5E41F3"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560</w:t>
            </w:r>
          </w:p>
        </w:tc>
        <w:tc>
          <w:tcPr>
            <w:tcW w:w="752" w:type="dxa"/>
            <w:noWrap/>
            <w:vAlign w:val="center"/>
            <w:hideMark/>
          </w:tcPr>
          <w:p w14:paraId="5D14CC36"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620</w:t>
            </w:r>
          </w:p>
        </w:tc>
        <w:tc>
          <w:tcPr>
            <w:tcW w:w="1273" w:type="dxa"/>
            <w:noWrap/>
            <w:vAlign w:val="center"/>
            <w:hideMark/>
          </w:tcPr>
          <w:p w14:paraId="01EB11A8"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1040</w:t>
            </w:r>
          </w:p>
        </w:tc>
      </w:tr>
    </w:tbl>
    <w:p w14:paraId="5303A89E" w14:textId="77777777" w:rsidR="00B56D58" w:rsidRPr="00B56D58" w:rsidRDefault="00B56D58" w:rsidP="00B56D58">
      <w:pPr>
        <w:tabs>
          <w:tab w:val="left" w:pos="284"/>
        </w:tabs>
        <w:suppressAutoHyphens w:val="0"/>
        <w:ind w:hanging="6"/>
        <w:rPr>
          <w:rFonts w:ascii="Arial" w:hAnsi="Arial" w:cs="Arial"/>
          <w:sz w:val="8"/>
          <w:szCs w:val="8"/>
          <w:lang w:val="el-GR" w:eastAsia="el-GR"/>
        </w:rPr>
      </w:pPr>
    </w:p>
    <w:p w14:paraId="4E68893E" w14:textId="77777777" w:rsidR="00B56D58" w:rsidRPr="00B56D58" w:rsidRDefault="00B56D58" w:rsidP="00B56D58">
      <w:pPr>
        <w:tabs>
          <w:tab w:val="left" w:pos="284"/>
        </w:tabs>
        <w:suppressAutoHyphens w:val="0"/>
        <w:ind w:left="276" w:hanging="6"/>
        <w:rPr>
          <w:rFonts w:ascii="Arial" w:hAnsi="Arial" w:cs="Arial"/>
          <w:b/>
          <w:spacing w:val="-2"/>
          <w:sz w:val="14"/>
          <w:szCs w:val="14"/>
          <w:lang w:val="el-GR" w:eastAsia="el-GR"/>
        </w:rPr>
      </w:pPr>
      <w:r w:rsidRPr="00B56D58">
        <w:rPr>
          <w:rFonts w:ascii="Arial" w:hAnsi="Arial" w:cs="Arial"/>
          <w:b/>
          <w:spacing w:val="-2"/>
          <w:sz w:val="14"/>
          <w:szCs w:val="14"/>
          <w:lang w:val="el-GR" w:eastAsia="el-GR"/>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B56D58" w:rsidRPr="00B56D58" w14:paraId="5245B7E7" w14:textId="77777777" w:rsidTr="00B72210">
        <w:trPr>
          <w:trHeight w:hRule="exact" w:val="333"/>
        </w:trPr>
        <w:tc>
          <w:tcPr>
            <w:tcW w:w="987" w:type="dxa"/>
            <w:noWrap/>
            <w:vAlign w:val="center"/>
            <w:hideMark/>
          </w:tcPr>
          <w:p w14:paraId="1B65F32E" w14:textId="77777777" w:rsidR="00B56D58" w:rsidRPr="00B56D58" w:rsidRDefault="00B56D58" w:rsidP="00B56D58">
            <w:pPr>
              <w:tabs>
                <w:tab w:val="left" w:pos="0"/>
                <w:tab w:val="left" w:pos="284"/>
              </w:tabs>
              <w:suppressAutoHyphens w:val="0"/>
              <w:spacing w:line="180" w:lineRule="exact"/>
              <w:ind w:hanging="6"/>
              <w:rPr>
                <w:rFonts w:ascii="Arial" w:hAnsi="Arial" w:cs="Arial"/>
                <w:bCs/>
                <w:sz w:val="14"/>
                <w:szCs w:val="14"/>
                <w:lang w:val="el-GR" w:eastAsia="en-US"/>
              </w:rPr>
            </w:pPr>
            <w:r w:rsidRPr="00B56D58">
              <w:rPr>
                <w:rFonts w:ascii="Arial" w:hAnsi="Arial" w:cs="Arial"/>
                <w:bCs/>
                <w:sz w:val="14"/>
                <w:szCs w:val="14"/>
                <w:lang w:val="el-GR" w:eastAsia="en-US"/>
              </w:rPr>
              <w:t>μήνες</w:t>
            </w:r>
          </w:p>
        </w:tc>
        <w:tc>
          <w:tcPr>
            <w:tcW w:w="551" w:type="dxa"/>
            <w:noWrap/>
            <w:vAlign w:val="center"/>
            <w:hideMark/>
          </w:tcPr>
          <w:p w14:paraId="312EF584"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1</w:t>
            </w:r>
          </w:p>
        </w:tc>
        <w:tc>
          <w:tcPr>
            <w:tcW w:w="552" w:type="dxa"/>
            <w:noWrap/>
            <w:vAlign w:val="center"/>
            <w:hideMark/>
          </w:tcPr>
          <w:p w14:paraId="718D9F91"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2</w:t>
            </w:r>
          </w:p>
        </w:tc>
        <w:tc>
          <w:tcPr>
            <w:tcW w:w="630" w:type="dxa"/>
            <w:noWrap/>
            <w:vAlign w:val="center"/>
            <w:hideMark/>
          </w:tcPr>
          <w:p w14:paraId="612F7CFA"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3</w:t>
            </w:r>
          </w:p>
        </w:tc>
        <w:tc>
          <w:tcPr>
            <w:tcW w:w="752" w:type="dxa"/>
            <w:noWrap/>
            <w:vAlign w:val="center"/>
            <w:hideMark/>
          </w:tcPr>
          <w:p w14:paraId="75DA7409"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4</w:t>
            </w:r>
          </w:p>
        </w:tc>
        <w:tc>
          <w:tcPr>
            <w:tcW w:w="752" w:type="dxa"/>
            <w:noWrap/>
            <w:vAlign w:val="center"/>
            <w:hideMark/>
          </w:tcPr>
          <w:p w14:paraId="58A268B7"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5</w:t>
            </w:r>
          </w:p>
        </w:tc>
        <w:tc>
          <w:tcPr>
            <w:tcW w:w="752" w:type="dxa"/>
            <w:noWrap/>
            <w:vAlign w:val="center"/>
            <w:hideMark/>
          </w:tcPr>
          <w:p w14:paraId="6998209A"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6</w:t>
            </w:r>
          </w:p>
        </w:tc>
        <w:tc>
          <w:tcPr>
            <w:tcW w:w="752" w:type="dxa"/>
            <w:noWrap/>
            <w:vAlign w:val="center"/>
            <w:hideMark/>
          </w:tcPr>
          <w:p w14:paraId="0C2791E9"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7</w:t>
            </w:r>
          </w:p>
        </w:tc>
        <w:tc>
          <w:tcPr>
            <w:tcW w:w="755" w:type="dxa"/>
            <w:noWrap/>
            <w:vAlign w:val="center"/>
            <w:hideMark/>
          </w:tcPr>
          <w:p w14:paraId="65154294"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r w:rsidRPr="00B56D58">
              <w:rPr>
                <w:rFonts w:ascii="Arial" w:hAnsi="Arial" w:cs="Arial"/>
                <w:sz w:val="14"/>
                <w:szCs w:val="14"/>
                <w:lang w:val="el-GR"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B56D58" w:rsidRPr="00B56D58" w14:paraId="77C843AD" w14:textId="77777777" w:rsidTr="00B72210">
              <w:trPr>
                <w:trHeight w:val="227"/>
              </w:trPr>
              <w:tc>
                <w:tcPr>
                  <w:tcW w:w="1789" w:type="dxa"/>
                  <w:noWrap/>
                  <w:vAlign w:val="center"/>
                  <w:hideMark/>
                </w:tcPr>
                <w:p w14:paraId="7BA804AC" w14:textId="77777777" w:rsidR="00B56D58" w:rsidRPr="00B56D58" w:rsidRDefault="00B56D58" w:rsidP="00B56D58">
                  <w:pPr>
                    <w:tabs>
                      <w:tab w:val="left" w:pos="284"/>
                    </w:tabs>
                    <w:suppressAutoHyphens w:val="0"/>
                    <w:spacing w:line="180" w:lineRule="exact"/>
                    <w:ind w:left="180" w:hanging="6"/>
                    <w:rPr>
                      <w:rFonts w:ascii="Arial" w:hAnsi="Arial" w:cs="Arial"/>
                      <w:sz w:val="14"/>
                      <w:szCs w:val="14"/>
                      <w:lang w:val="en-US" w:eastAsia="en-US"/>
                    </w:rPr>
                  </w:pPr>
                  <w:r w:rsidRPr="00B56D58">
                    <w:rPr>
                      <w:rFonts w:ascii="Arial" w:hAnsi="Arial" w:cs="Arial"/>
                      <w:sz w:val="14"/>
                      <w:szCs w:val="14"/>
                      <w:lang w:val="el-GR" w:eastAsia="en-US"/>
                    </w:rPr>
                    <w:t>9 και άνω</w:t>
                  </w:r>
                </w:p>
              </w:tc>
            </w:tr>
            <w:tr w:rsidR="00B56D58" w:rsidRPr="00B56D58" w14:paraId="1FB313E4" w14:textId="77777777" w:rsidTr="00B72210">
              <w:trPr>
                <w:trHeight w:val="227"/>
              </w:trPr>
              <w:tc>
                <w:tcPr>
                  <w:tcW w:w="1789" w:type="dxa"/>
                  <w:noWrap/>
                  <w:vAlign w:val="center"/>
                </w:tcPr>
                <w:p w14:paraId="58D9342A" w14:textId="77777777" w:rsidR="00B56D58" w:rsidRPr="00B56D58" w:rsidRDefault="00B56D58" w:rsidP="00B56D58">
                  <w:pPr>
                    <w:tabs>
                      <w:tab w:val="left" w:pos="284"/>
                    </w:tabs>
                    <w:suppressAutoHyphens w:val="0"/>
                    <w:spacing w:line="180" w:lineRule="exact"/>
                    <w:rPr>
                      <w:rFonts w:ascii="Arial" w:hAnsi="Arial" w:cs="Arial"/>
                      <w:sz w:val="14"/>
                      <w:szCs w:val="14"/>
                      <w:lang w:val="en-US" w:eastAsia="en-US"/>
                    </w:rPr>
                  </w:pPr>
                </w:p>
              </w:tc>
            </w:tr>
            <w:tr w:rsidR="00B56D58" w:rsidRPr="00B56D58" w14:paraId="3560B6C2" w14:textId="77777777" w:rsidTr="00B72210">
              <w:trPr>
                <w:trHeight w:val="227"/>
              </w:trPr>
              <w:tc>
                <w:tcPr>
                  <w:tcW w:w="1789" w:type="dxa"/>
                  <w:noWrap/>
                  <w:vAlign w:val="center"/>
                </w:tcPr>
                <w:p w14:paraId="340EC322" w14:textId="77777777" w:rsidR="00B56D58" w:rsidRPr="00B56D58" w:rsidRDefault="00B56D58" w:rsidP="00B56D58">
                  <w:pPr>
                    <w:tabs>
                      <w:tab w:val="left" w:pos="284"/>
                    </w:tabs>
                    <w:suppressAutoHyphens w:val="0"/>
                    <w:spacing w:line="180" w:lineRule="exact"/>
                    <w:ind w:left="180" w:hanging="6"/>
                    <w:rPr>
                      <w:rFonts w:ascii="Arial" w:hAnsi="Arial" w:cs="Arial"/>
                      <w:sz w:val="14"/>
                      <w:szCs w:val="14"/>
                      <w:lang w:val="el-GR" w:eastAsia="en-US"/>
                    </w:rPr>
                  </w:pPr>
                </w:p>
              </w:tc>
            </w:tr>
            <w:tr w:rsidR="00B56D58" w:rsidRPr="00B56D58" w14:paraId="4C40F03E" w14:textId="77777777" w:rsidTr="00B72210">
              <w:trPr>
                <w:trHeight w:val="227"/>
              </w:trPr>
              <w:tc>
                <w:tcPr>
                  <w:tcW w:w="1789" w:type="dxa"/>
                  <w:noWrap/>
                  <w:vAlign w:val="center"/>
                  <w:hideMark/>
                </w:tcPr>
                <w:p w14:paraId="5A500E49"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1040</w:t>
                  </w:r>
                </w:p>
              </w:tc>
            </w:tr>
          </w:tbl>
          <w:p w14:paraId="724D5FAD"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p>
        </w:tc>
        <w:tc>
          <w:tcPr>
            <w:tcW w:w="752" w:type="dxa"/>
            <w:noWrap/>
            <w:vAlign w:val="center"/>
          </w:tcPr>
          <w:p w14:paraId="1D5C51EE" w14:textId="77777777" w:rsidR="00B56D58" w:rsidRPr="00B56D58" w:rsidRDefault="00B56D58" w:rsidP="00B56D58">
            <w:pPr>
              <w:tabs>
                <w:tab w:val="left" w:pos="284"/>
              </w:tabs>
              <w:suppressAutoHyphens w:val="0"/>
              <w:spacing w:line="180" w:lineRule="exact"/>
              <w:ind w:left="180" w:hanging="6"/>
              <w:jc w:val="center"/>
              <w:rPr>
                <w:rFonts w:ascii="Arial" w:hAnsi="Arial" w:cs="Arial"/>
                <w:sz w:val="14"/>
                <w:szCs w:val="14"/>
                <w:lang w:val="el-GR" w:eastAsia="en-US"/>
              </w:rPr>
            </w:pPr>
          </w:p>
        </w:tc>
        <w:tc>
          <w:tcPr>
            <w:tcW w:w="236" w:type="dxa"/>
            <w:noWrap/>
            <w:vAlign w:val="center"/>
          </w:tcPr>
          <w:p w14:paraId="79BFE875" w14:textId="77777777" w:rsidR="00B56D58" w:rsidRPr="00B56D58" w:rsidRDefault="00B56D58" w:rsidP="00B56D58">
            <w:pPr>
              <w:tabs>
                <w:tab w:val="left" w:pos="284"/>
              </w:tabs>
              <w:suppressAutoHyphens w:val="0"/>
              <w:spacing w:line="180" w:lineRule="exact"/>
              <w:ind w:hanging="6"/>
              <w:rPr>
                <w:rFonts w:ascii="Arial" w:hAnsi="Arial" w:cs="Arial"/>
                <w:sz w:val="14"/>
                <w:szCs w:val="14"/>
                <w:lang w:val="el-GR" w:eastAsia="en-US"/>
              </w:rPr>
            </w:pPr>
          </w:p>
        </w:tc>
      </w:tr>
      <w:tr w:rsidR="00B56D58" w:rsidRPr="00B56D58" w14:paraId="5F8A18A5" w14:textId="77777777" w:rsidTr="00B72210">
        <w:trPr>
          <w:trHeight w:val="258"/>
        </w:trPr>
        <w:tc>
          <w:tcPr>
            <w:tcW w:w="987" w:type="dxa"/>
            <w:noWrap/>
            <w:vAlign w:val="center"/>
            <w:hideMark/>
          </w:tcPr>
          <w:p w14:paraId="57AD0C3B" w14:textId="77777777" w:rsidR="00B56D58" w:rsidRPr="00B56D58" w:rsidRDefault="00B56D58" w:rsidP="00B56D58">
            <w:pPr>
              <w:tabs>
                <w:tab w:val="left" w:pos="72"/>
                <w:tab w:val="left" w:pos="284"/>
              </w:tabs>
              <w:suppressAutoHyphens w:val="0"/>
              <w:spacing w:line="180" w:lineRule="exact"/>
              <w:ind w:hanging="6"/>
              <w:rPr>
                <w:rFonts w:ascii="Arial" w:hAnsi="Arial" w:cs="Arial"/>
                <w:bCs/>
                <w:sz w:val="14"/>
                <w:szCs w:val="14"/>
                <w:lang w:val="el-GR" w:eastAsia="en-US"/>
              </w:rPr>
            </w:pPr>
            <w:r w:rsidRPr="00B56D58">
              <w:rPr>
                <w:rFonts w:ascii="Arial" w:hAnsi="Arial" w:cs="Arial"/>
                <w:bCs/>
                <w:sz w:val="14"/>
                <w:szCs w:val="14"/>
                <w:lang w:val="el-GR" w:eastAsia="en-US"/>
              </w:rPr>
              <w:t>μονάδες</w:t>
            </w:r>
          </w:p>
        </w:tc>
        <w:tc>
          <w:tcPr>
            <w:tcW w:w="551" w:type="dxa"/>
            <w:noWrap/>
            <w:vAlign w:val="center"/>
            <w:hideMark/>
          </w:tcPr>
          <w:p w14:paraId="24BB222E"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40</w:t>
            </w:r>
          </w:p>
        </w:tc>
        <w:tc>
          <w:tcPr>
            <w:tcW w:w="552" w:type="dxa"/>
            <w:noWrap/>
            <w:vAlign w:val="center"/>
            <w:hideMark/>
          </w:tcPr>
          <w:p w14:paraId="3A1B0405"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80</w:t>
            </w:r>
          </w:p>
        </w:tc>
        <w:tc>
          <w:tcPr>
            <w:tcW w:w="630" w:type="dxa"/>
            <w:noWrap/>
            <w:vAlign w:val="center"/>
            <w:hideMark/>
          </w:tcPr>
          <w:p w14:paraId="39760E55"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120</w:t>
            </w:r>
          </w:p>
        </w:tc>
        <w:tc>
          <w:tcPr>
            <w:tcW w:w="752" w:type="dxa"/>
            <w:noWrap/>
            <w:vAlign w:val="center"/>
            <w:hideMark/>
          </w:tcPr>
          <w:p w14:paraId="0110968B"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160</w:t>
            </w:r>
          </w:p>
        </w:tc>
        <w:tc>
          <w:tcPr>
            <w:tcW w:w="752" w:type="dxa"/>
            <w:noWrap/>
            <w:vAlign w:val="center"/>
            <w:hideMark/>
          </w:tcPr>
          <w:p w14:paraId="746C06CB"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200</w:t>
            </w:r>
          </w:p>
        </w:tc>
        <w:tc>
          <w:tcPr>
            <w:tcW w:w="752" w:type="dxa"/>
            <w:noWrap/>
            <w:vAlign w:val="center"/>
            <w:hideMark/>
          </w:tcPr>
          <w:p w14:paraId="6F4D91B4"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240</w:t>
            </w:r>
          </w:p>
        </w:tc>
        <w:tc>
          <w:tcPr>
            <w:tcW w:w="752" w:type="dxa"/>
            <w:noWrap/>
            <w:vAlign w:val="center"/>
            <w:hideMark/>
          </w:tcPr>
          <w:p w14:paraId="0DDBAACB"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280</w:t>
            </w:r>
          </w:p>
        </w:tc>
        <w:tc>
          <w:tcPr>
            <w:tcW w:w="755" w:type="dxa"/>
            <w:noWrap/>
            <w:vAlign w:val="center"/>
            <w:hideMark/>
          </w:tcPr>
          <w:p w14:paraId="3F33DFB9"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r w:rsidRPr="00B56D58">
              <w:rPr>
                <w:rFonts w:ascii="Arial" w:hAnsi="Arial" w:cs="Arial"/>
                <w:bCs/>
                <w:sz w:val="14"/>
                <w:szCs w:val="14"/>
                <w:lang w:val="el-GR" w:eastAsia="en-US"/>
              </w:rPr>
              <w:t>320</w:t>
            </w:r>
          </w:p>
        </w:tc>
        <w:tc>
          <w:tcPr>
            <w:tcW w:w="5617" w:type="dxa"/>
            <w:noWrap/>
            <w:vAlign w:val="center"/>
            <w:hideMark/>
          </w:tcPr>
          <w:p w14:paraId="441A9BF7" w14:textId="77777777" w:rsidR="00B56D58" w:rsidRPr="00B56D58" w:rsidRDefault="00B56D58" w:rsidP="00B56D58">
            <w:pPr>
              <w:tabs>
                <w:tab w:val="left" w:pos="284"/>
              </w:tabs>
              <w:suppressAutoHyphens w:val="0"/>
              <w:spacing w:line="180" w:lineRule="exact"/>
              <w:ind w:left="180" w:hanging="6"/>
              <w:rPr>
                <w:rFonts w:ascii="Arial" w:hAnsi="Arial" w:cs="Arial"/>
                <w:bCs/>
                <w:sz w:val="14"/>
                <w:szCs w:val="14"/>
                <w:lang w:val="el-GR" w:eastAsia="en-US"/>
              </w:rPr>
            </w:pPr>
            <w:r w:rsidRPr="00B56D58">
              <w:rPr>
                <w:rFonts w:ascii="Arial" w:hAnsi="Arial" w:cs="Arial"/>
                <w:bCs/>
                <w:sz w:val="14"/>
                <w:szCs w:val="14"/>
                <w:lang w:val="el-GR" w:eastAsia="en-US"/>
              </w:rPr>
              <w:t xml:space="preserve">            360</w:t>
            </w:r>
          </w:p>
        </w:tc>
        <w:tc>
          <w:tcPr>
            <w:tcW w:w="5479" w:type="dxa"/>
            <w:vAlign w:val="center"/>
          </w:tcPr>
          <w:p w14:paraId="4BDE31D0"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p>
        </w:tc>
        <w:tc>
          <w:tcPr>
            <w:tcW w:w="752" w:type="dxa"/>
            <w:noWrap/>
            <w:vAlign w:val="center"/>
          </w:tcPr>
          <w:p w14:paraId="2629E5A9"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p>
        </w:tc>
        <w:tc>
          <w:tcPr>
            <w:tcW w:w="236" w:type="dxa"/>
            <w:noWrap/>
            <w:vAlign w:val="center"/>
          </w:tcPr>
          <w:p w14:paraId="305C49DB" w14:textId="77777777" w:rsidR="00B56D58" w:rsidRPr="00B56D58" w:rsidRDefault="00B56D58" w:rsidP="00B56D58">
            <w:pPr>
              <w:tabs>
                <w:tab w:val="left" w:pos="284"/>
              </w:tabs>
              <w:suppressAutoHyphens w:val="0"/>
              <w:spacing w:line="180" w:lineRule="exact"/>
              <w:ind w:left="180" w:hanging="6"/>
              <w:jc w:val="center"/>
              <w:rPr>
                <w:rFonts w:ascii="Arial" w:hAnsi="Arial" w:cs="Arial"/>
                <w:bCs/>
                <w:sz w:val="14"/>
                <w:szCs w:val="14"/>
                <w:lang w:val="el-GR" w:eastAsia="en-US"/>
              </w:rPr>
            </w:pPr>
          </w:p>
        </w:tc>
      </w:tr>
    </w:tbl>
    <w:p w14:paraId="4FE053B9" w14:textId="77777777" w:rsidR="00B56D58" w:rsidRPr="00B56D58" w:rsidRDefault="00B56D58" w:rsidP="00B56D58">
      <w:pPr>
        <w:tabs>
          <w:tab w:val="left" w:pos="284"/>
        </w:tabs>
        <w:suppressAutoHyphens w:val="0"/>
        <w:ind w:hanging="6"/>
        <w:rPr>
          <w:rFonts w:ascii="Arial" w:hAnsi="Arial" w:cs="Arial"/>
          <w:b/>
          <w:sz w:val="14"/>
          <w:szCs w:val="14"/>
          <w:lang w:val="en-US" w:eastAsia="el-GR"/>
        </w:rPr>
      </w:pPr>
      <w:r w:rsidRPr="00B56D58">
        <w:rPr>
          <w:rFonts w:ascii="Arial" w:hAnsi="Arial" w:cs="Arial"/>
          <w:b/>
          <w:sz w:val="14"/>
          <w:szCs w:val="14"/>
          <w:lang w:val="el-GR" w:eastAsia="el-GR"/>
        </w:rPr>
        <w:t xml:space="preserve"> </w:t>
      </w:r>
    </w:p>
    <w:p w14:paraId="6BF8BB9E"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2.   ΠΟΛΥΤΕΚΝΟΣ ΓΟΝΕΑΣ ΚΑΙ ΤΕΚΝΟ ΠΟΛΥΤΕΚΝΗΣ ΟΙΚΟΓΕΝΕΙΑΣ (300 μονάδες)</w:t>
      </w:r>
    </w:p>
    <w:p w14:paraId="40428D51" w14:textId="77777777" w:rsidR="00B56D58" w:rsidRPr="00B56D58" w:rsidRDefault="00B56D58" w:rsidP="00B56D58">
      <w:pPr>
        <w:tabs>
          <w:tab w:val="left" w:pos="284"/>
        </w:tabs>
        <w:suppressAutoHyphens w:val="0"/>
        <w:rPr>
          <w:rFonts w:ascii="Arial" w:hAnsi="Arial" w:cs="Arial"/>
          <w:b/>
          <w:sz w:val="14"/>
          <w:szCs w:val="14"/>
          <w:lang w:val="el-GR" w:eastAsia="el-GR"/>
        </w:rPr>
      </w:pPr>
    </w:p>
    <w:p w14:paraId="54342C13" w14:textId="77777777" w:rsidR="00B56D58" w:rsidRPr="00B56D58" w:rsidRDefault="00B56D58" w:rsidP="00B56D58">
      <w:pPr>
        <w:tabs>
          <w:tab w:val="left" w:pos="284"/>
        </w:tabs>
        <w:suppressAutoHyphens w:val="0"/>
        <w:rPr>
          <w:rFonts w:ascii="Arial" w:hAnsi="Arial" w:cs="Arial"/>
          <w:b/>
          <w:sz w:val="14"/>
          <w:szCs w:val="14"/>
          <w:lang w:val="el-GR" w:eastAsia="el-GR"/>
        </w:rPr>
      </w:pPr>
      <w:r w:rsidRPr="00B56D58">
        <w:rPr>
          <w:rFonts w:ascii="Arial" w:hAnsi="Arial" w:cs="Arial"/>
          <w:b/>
          <w:sz w:val="14"/>
          <w:szCs w:val="14"/>
          <w:lang w:val="el-GR" w:eastAsia="el-GR"/>
        </w:rPr>
        <w:t xml:space="preserve"> 3.   ΤΡΙΤΕΚΝΟΣ ΓΟΝΕΑΣ ΚΑΙ ΤΕΚΝΟ ΤΡΙΤΕΚΝΗΣ ΟΙΚΟΓΕΝΕΙΑΣ (200 μονάδες)</w:t>
      </w:r>
    </w:p>
    <w:p w14:paraId="708BB1F6"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p>
    <w:p w14:paraId="3A371B23" w14:textId="77777777" w:rsidR="00B56D58" w:rsidRPr="00B56D58" w:rsidRDefault="00B56D58" w:rsidP="00B56D58">
      <w:pPr>
        <w:tabs>
          <w:tab w:val="left" w:pos="284"/>
        </w:tabs>
        <w:suppressAutoHyphens w:val="0"/>
        <w:ind w:hanging="6"/>
        <w:rPr>
          <w:rFonts w:ascii="Arial" w:hAnsi="Arial" w:cs="Arial"/>
          <w:sz w:val="8"/>
          <w:szCs w:val="8"/>
          <w:lang w:val="el-GR" w:eastAsia="el-GR"/>
        </w:rPr>
      </w:pPr>
      <w:r w:rsidRPr="00B56D58">
        <w:rPr>
          <w:rFonts w:ascii="Arial" w:hAnsi="Arial" w:cs="Arial"/>
          <w:b/>
          <w:sz w:val="14"/>
          <w:szCs w:val="14"/>
          <w:lang w:val="el-GR" w:eastAsia="el-GR"/>
        </w:rPr>
        <w:t xml:space="preserve"> 4.   ΜΟΝΟΓΟΝΕΑΣ Η΄ ΤΕΚΝΟ ΜΟΝΟΓΟΝΕΪΚΗΣ ΟΙΚΟΓΕΝΕΙΑΣ (100 μονάδες )</w:t>
      </w:r>
    </w:p>
    <w:p w14:paraId="6F18CF6D"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 xml:space="preserve">       </w:t>
      </w:r>
    </w:p>
    <w:p w14:paraId="25DA6DE7" w14:textId="77777777" w:rsidR="00B56D58" w:rsidRPr="00B56D58" w:rsidRDefault="00B56D58" w:rsidP="00B56D58">
      <w:pPr>
        <w:tabs>
          <w:tab w:val="left" w:pos="284"/>
        </w:tabs>
        <w:suppressAutoHyphens w:val="0"/>
        <w:ind w:hanging="6"/>
        <w:rPr>
          <w:rFonts w:ascii="Arial" w:hAnsi="Arial" w:cs="Arial"/>
          <w:b/>
          <w:i/>
          <w:sz w:val="14"/>
          <w:szCs w:val="14"/>
          <w:lang w:val="el-GR" w:eastAsia="el-GR"/>
        </w:rPr>
      </w:pPr>
      <w:r w:rsidRPr="00B56D58">
        <w:rPr>
          <w:rFonts w:ascii="Arial" w:hAnsi="Arial" w:cs="Arial"/>
          <w:b/>
          <w:sz w:val="14"/>
          <w:szCs w:val="14"/>
          <w:lang w:val="el-GR" w:eastAsia="el-GR"/>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B56D58" w:rsidRPr="00B56D58" w14:paraId="57E683EE" w14:textId="77777777" w:rsidTr="00B72210">
        <w:trPr>
          <w:trHeight w:val="288"/>
        </w:trPr>
        <w:tc>
          <w:tcPr>
            <w:tcW w:w="1701" w:type="dxa"/>
            <w:noWrap/>
            <w:vAlign w:val="center"/>
            <w:hideMark/>
          </w:tcPr>
          <w:p w14:paraId="47B70093" w14:textId="77777777" w:rsidR="00B56D58" w:rsidRPr="00B56D58" w:rsidRDefault="00B56D58" w:rsidP="00B56D58">
            <w:pPr>
              <w:tabs>
                <w:tab w:val="left" w:pos="284"/>
              </w:tabs>
              <w:suppressAutoHyphens w:val="0"/>
              <w:spacing w:line="276" w:lineRule="auto"/>
              <w:ind w:hanging="6"/>
              <w:rPr>
                <w:rFonts w:ascii="Arial" w:hAnsi="Arial" w:cs="Arial"/>
                <w:bCs/>
                <w:sz w:val="14"/>
                <w:szCs w:val="14"/>
                <w:lang w:val="el-GR" w:eastAsia="en-US"/>
              </w:rPr>
            </w:pPr>
            <w:r w:rsidRPr="00B56D58">
              <w:rPr>
                <w:rFonts w:ascii="Arial" w:hAnsi="Arial" w:cs="Arial"/>
                <w:bCs/>
                <w:sz w:val="14"/>
                <w:szCs w:val="14"/>
                <w:lang w:val="el-GR" w:eastAsia="en-US"/>
              </w:rPr>
              <w:t>αριθμός τέκνων</w:t>
            </w:r>
          </w:p>
        </w:tc>
        <w:tc>
          <w:tcPr>
            <w:tcW w:w="709" w:type="dxa"/>
            <w:noWrap/>
            <w:vAlign w:val="center"/>
            <w:hideMark/>
          </w:tcPr>
          <w:p w14:paraId="529DD015" w14:textId="77777777" w:rsidR="00B56D58" w:rsidRPr="00B56D58" w:rsidRDefault="00B56D58" w:rsidP="00B56D58">
            <w:pPr>
              <w:tabs>
                <w:tab w:val="left" w:pos="0"/>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1</w:t>
            </w:r>
          </w:p>
        </w:tc>
        <w:tc>
          <w:tcPr>
            <w:tcW w:w="710" w:type="dxa"/>
            <w:noWrap/>
            <w:vAlign w:val="center"/>
            <w:hideMark/>
          </w:tcPr>
          <w:p w14:paraId="0B4496D0" w14:textId="77777777" w:rsidR="00B56D58" w:rsidRPr="00B56D58" w:rsidRDefault="00B56D58" w:rsidP="00B56D58">
            <w:pPr>
              <w:tabs>
                <w:tab w:val="left" w:pos="0"/>
                <w:tab w:val="left" w:pos="284"/>
              </w:tabs>
              <w:suppressAutoHyphens w:val="0"/>
              <w:spacing w:line="276" w:lineRule="auto"/>
              <w:ind w:left="25" w:hanging="6"/>
              <w:rPr>
                <w:rFonts w:ascii="Arial" w:hAnsi="Arial" w:cs="Arial"/>
                <w:sz w:val="14"/>
                <w:szCs w:val="14"/>
                <w:lang w:val="el-GR" w:eastAsia="en-US"/>
              </w:rPr>
            </w:pPr>
            <w:r w:rsidRPr="00B56D58">
              <w:rPr>
                <w:rFonts w:ascii="Arial" w:hAnsi="Arial" w:cs="Arial"/>
                <w:sz w:val="14"/>
                <w:szCs w:val="14"/>
                <w:lang w:val="el-GR" w:eastAsia="en-US"/>
              </w:rPr>
              <w:t>2</w:t>
            </w:r>
          </w:p>
        </w:tc>
        <w:tc>
          <w:tcPr>
            <w:tcW w:w="709" w:type="dxa"/>
            <w:noWrap/>
            <w:vAlign w:val="center"/>
            <w:hideMark/>
          </w:tcPr>
          <w:p w14:paraId="615A7397" w14:textId="77777777" w:rsidR="00B56D58" w:rsidRPr="00B56D58" w:rsidRDefault="00B56D58" w:rsidP="00B56D58">
            <w:pPr>
              <w:tabs>
                <w:tab w:val="left" w:pos="82"/>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3</w:t>
            </w:r>
          </w:p>
        </w:tc>
        <w:tc>
          <w:tcPr>
            <w:tcW w:w="710" w:type="dxa"/>
            <w:noWrap/>
            <w:vAlign w:val="center"/>
            <w:hideMark/>
          </w:tcPr>
          <w:p w14:paraId="66115360" w14:textId="77777777" w:rsidR="00B56D58" w:rsidRPr="00B56D58" w:rsidRDefault="00B56D58" w:rsidP="00B56D58">
            <w:pPr>
              <w:tabs>
                <w:tab w:val="left" w:pos="139"/>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4</w:t>
            </w:r>
          </w:p>
        </w:tc>
        <w:tc>
          <w:tcPr>
            <w:tcW w:w="710" w:type="dxa"/>
            <w:noWrap/>
            <w:vAlign w:val="center"/>
            <w:hideMark/>
          </w:tcPr>
          <w:p w14:paraId="41B87CD1" w14:textId="77777777" w:rsidR="00B56D58" w:rsidRPr="00B56D58" w:rsidRDefault="00B56D58" w:rsidP="00B56D58">
            <w:pPr>
              <w:tabs>
                <w:tab w:val="left" w:pos="16"/>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5</w:t>
            </w:r>
          </w:p>
        </w:tc>
        <w:tc>
          <w:tcPr>
            <w:tcW w:w="540" w:type="dxa"/>
            <w:vAlign w:val="center"/>
            <w:hideMark/>
          </w:tcPr>
          <w:p w14:paraId="5D9929D4" w14:textId="77777777" w:rsidR="00B56D58" w:rsidRPr="00B56D58" w:rsidRDefault="00B56D58" w:rsidP="00B56D58">
            <w:pPr>
              <w:tabs>
                <w:tab w:val="left" w:pos="72"/>
                <w:tab w:val="left" w:pos="284"/>
              </w:tabs>
              <w:suppressAutoHyphens w:val="0"/>
              <w:spacing w:line="276" w:lineRule="auto"/>
              <w:ind w:hanging="6"/>
              <w:jc w:val="center"/>
              <w:rPr>
                <w:rFonts w:ascii="Arial" w:hAnsi="Arial" w:cs="Arial"/>
                <w:sz w:val="14"/>
                <w:szCs w:val="14"/>
                <w:lang w:val="el-GR" w:eastAsia="en-US"/>
              </w:rPr>
            </w:pPr>
            <w:r w:rsidRPr="00B56D58">
              <w:rPr>
                <w:rFonts w:ascii="Arial" w:hAnsi="Arial" w:cs="Arial"/>
                <w:sz w:val="14"/>
                <w:szCs w:val="14"/>
                <w:lang w:val="el-GR" w:eastAsia="en-US"/>
              </w:rPr>
              <w:t>6</w:t>
            </w:r>
          </w:p>
        </w:tc>
      </w:tr>
      <w:tr w:rsidR="00B56D58" w:rsidRPr="00B56D58" w14:paraId="29C45EF4" w14:textId="77777777" w:rsidTr="00B72210">
        <w:trPr>
          <w:trHeight w:val="227"/>
        </w:trPr>
        <w:tc>
          <w:tcPr>
            <w:tcW w:w="1701" w:type="dxa"/>
            <w:noWrap/>
            <w:vAlign w:val="center"/>
            <w:hideMark/>
          </w:tcPr>
          <w:p w14:paraId="41601A1A" w14:textId="77777777" w:rsidR="00B56D58" w:rsidRPr="00B56D58" w:rsidRDefault="00B56D58" w:rsidP="00B56D58">
            <w:pPr>
              <w:tabs>
                <w:tab w:val="left" w:pos="284"/>
              </w:tabs>
              <w:suppressAutoHyphens w:val="0"/>
              <w:spacing w:line="276" w:lineRule="auto"/>
              <w:ind w:hanging="6"/>
              <w:rPr>
                <w:rFonts w:ascii="Arial" w:hAnsi="Arial" w:cs="Arial"/>
                <w:bCs/>
                <w:sz w:val="14"/>
                <w:szCs w:val="14"/>
                <w:lang w:val="el-GR" w:eastAsia="en-US"/>
              </w:rPr>
            </w:pPr>
            <w:r w:rsidRPr="00B56D58">
              <w:rPr>
                <w:rFonts w:ascii="Arial" w:hAnsi="Arial" w:cs="Arial"/>
                <w:bCs/>
                <w:sz w:val="14"/>
                <w:szCs w:val="14"/>
                <w:lang w:val="el-GR" w:eastAsia="en-US"/>
              </w:rPr>
              <w:t>μονάδες</w:t>
            </w:r>
          </w:p>
        </w:tc>
        <w:tc>
          <w:tcPr>
            <w:tcW w:w="709" w:type="dxa"/>
            <w:noWrap/>
            <w:vAlign w:val="center"/>
            <w:hideMark/>
          </w:tcPr>
          <w:p w14:paraId="1ED62CB7" w14:textId="77777777" w:rsidR="00B56D58" w:rsidRPr="00B56D58" w:rsidRDefault="00B56D58" w:rsidP="00B56D58">
            <w:pPr>
              <w:tabs>
                <w:tab w:val="left" w:pos="0"/>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50</w:t>
            </w:r>
          </w:p>
        </w:tc>
        <w:tc>
          <w:tcPr>
            <w:tcW w:w="710" w:type="dxa"/>
            <w:noWrap/>
            <w:vAlign w:val="center"/>
            <w:hideMark/>
          </w:tcPr>
          <w:p w14:paraId="197E3715" w14:textId="77777777" w:rsidR="00B56D58" w:rsidRPr="00B56D58" w:rsidRDefault="00B56D58" w:rsidP="00B56D58">
            <w:pPr>
              <w:tabs>
                <w:tab w:val="left" w:pos="0"/>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100</w:t>
            </w:r>
          </w:p>
        </w:tc>
        <w:tc>
          <w:tcPr>
            <w:tcW w:w="709" w:type="dxa"/>
            <w:noWrap/>
            <w:vAlign w:val="center"/>
            <w:hideMark/>
          </w:tcPr>
          <w:p w14:paraId="1A13E8DD" w14:textId="77777777" w:rsidR="00B56D58" w:rsidRPr="00B56D58" w:rsidRDefault="00B56D58" w:rsidP="00B56D58">
            <w:pPr>
              <w:tabs>
                <w:tab w:val="left" w:pos="82"/>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150</w:t>
            </w:r>
          </w:p>
        </w:tc>
        <w:tc>
          <w:tcPr>
            <w:tcW w:w="710" w:type="dxa"/>
            <w:noWrap/>
            <w:vAlign w:val="center"/>
            <w:hideMark/>
          </w:tcPr>
          <w:p w14:paraId="08D91DA9" w14:textId="77777777" w:rsidR="00B56D58" w:rsidRPr="00B56D58" w:rsidRDefault="00B56D58" w:rsidP="00B56D58">
            <w:pPr>
              <w:tabs>
                <w:tab w:val="left" w:pos="139"/>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200</w:t>
            </w:r>
          </w:p>
        </w:tc>
        <w:tc>
          <w:tcPr>
            <w:tcW w:w="710" w:type="dxa"/>
            <w:noWrap/>
            <w:vAlign w:val="center"/>
            <w:hideMark/>
          </w:tcPr>
          <w:p w14:paraId="0C5398CA" w14:textId="77777777" w:rsidR="00B56D58" w:rsidRPr="00B56D58" w:rsidRDefault="00B56D58" w:rsidP="00B56D58">
            <w:pPr>
              <w:tabs>
                <w:tab w:val="left" w:pos="16"/>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250</w:t>
            </w:r>
          </w:p>
        </w:tc>
        <w:tc>
          <w:tcPr>
            <w:tcW w:w="540" w:type="dxa"/>
            <w:vAlign w:val="center"/>
            <w:hideMark/>
          </w:tcPr>
          <w:p w14:paraId="7E19404A" w14:textId="77777777" w:rsidR="00B56D58" w:rsidRPr="00B56D58" w:rsidRDefault="00B56D58" w:rsidP="00B56D58">
            <w:pPr>
              <w:tabs>
                <w:tab w:val="left" w:pos="72"/>
                <w:tab w:val="left" w:pos="284"/>
              </w:tabs>
              <w:suppressAutoHyphens w:val="0"/>
              <w:spacing w:line="276" w:lineRule="auto"/>
              <w:ind w:hanging="6"/>
              <w:jc w:val="center"/>
              <w:rPr>
                <w:rFonts w:ascii="Arial" w:hAnsi="Arial" w:cs="Arial"/>
                <w:sz w:val="14"/>
                <w:szCs w:val="14"/>
                <w:lang w:val="el-GR" w:eastAsia="en-US"/>
              </w:rPr>
            </w:pPr>
            <w:r w:rsidRPr="00B56D58">
              <w:rPr>
                <w:rFonts w:ascii="Arial" w:hAnsi="Arial" w:cs="Arial"/>
                <w:sz w:val="14"/>
                <w:szCs w:val="14"/>
                <w:lang w:val="el-GR" w:eastAsia="en-US"/>
              </w:rPr>
              <w:t>300</w:t>
            </w:r>
          </w:p>
        </w:tc>
      </w:tr>
      <w:tr w:rsidR="00B56D58" w:rsidRPr="00B56D58" w14:paraId="49D349BC" w14:textId="77777777" w:rsidTr="00B72210">
        <w:trPr>
          <w:trHeight w:val="227"/>
        </w:trPr>
        <w:tc>
          <w:tcPr>
            <w:tcW w:w="1701" w:type="dxa"/>
            <w:noWrap/>
            <w:vAlign w:val="center"/>
          </w:tcPr>
          <w:p w14:paraId="6D7B8B15" w14:textId="77777777" w:rsidR="00B56D58" w:rsidRPr="00B56D58" w:rsidRDefault="00B56D58" w:rsidP="00B56D58">
            <w:pPr>
              <w:tabs>
                <w:tab w:val="left" w:pos="284"/>
              </w:tabs>
              <w:suppressAutoHyphens w:val="0"/>
              <w:spacing w:line="276" w:lineRule="auto"/>
              <w:ind w:hanging="6"/>
              <w:rPr>
                <w:rFonts w:ascii="Arial" w:hAnsi="Arial" w:cs="Arial"/>
                <w:bCs/>
                <w:sz w:val="14"/>
                <w:szCs w:val="14"/>
                <w:lang w:val="el-GR" w:eastAsia="en-US"/>
              </w:rPr>
            </w:pPr>
          </w:p>
        </w:tc>
        <w:tc>
          <w:tcPr>
            <w:tcW w:w="709" w:type="dxa"/>
            <w:noWrap/>
            <w:vAlign w:val="center"/>
          </w:tcPr>
          <w:p w14:paraId="379399AB" w14:textId="77777777" w:rsidR="00B56D58" w:rsidRPr="00B56D58" w:rsidRDefault="00B56D58" w:rsidP="00B56D58">
            <w:pPr>
              <w:tabs>
                <w:tab w:val="left" w:pos="0"/>
                <w:tab w:val="left" w:pos="284"/>
              </w:tabs>
              <w:suppressAutoHyphens w:val="0"/>
              <w:spacing w:line="276" w:lineRule="auto"/>
              <w:ind w:hanging="6"/>
              <w:jc w:val="center"/>
              <w:rPr>
                <w:rFonts w:ascii="Arial" w:hAnsi="Arial" w:cs="Arial"/>
                <w:sz w:val="14"/>
                <w:szCs w:val="14"/>
                <w:lang w:val="el-GR" w:eastAsia="en-US"/>
              </w:rPr>
            </w:pPr>
          </w:p>
        </w:tc>
        <w:tc>
          <w:tcPr>
            <w:tcW w:w="710" w:type="dxa"/>
            <w:noWrap/>
            <w:vAlign w:val="center"/>
          </w:tcPr>
          <w:p w14:paraId="347B0479" w14:textId="77777777" w:rsidR="00B56D58" w:rsidRPr="00B56D58" w:rsidRDefault="00B56D58" w:rsidP="00B56D58">
            <w:pPr>
              <w:tabs>
                <w:tab w:val="left" w:pos="0"/>
                <w:tab w:val="left" w:pos="284"/>
              </w:tabs>
              <w:suppressAutoHyphens w:val="0"/>
              <w:spacing w:line="276" w:lineRule="auto"/>
              <w:ind w:left="25" w:hanging="6"/>
              <w:jc w:val="center"/>
              <w:rPr>
                <w:rFonts w:ascii="Arial" w:hAnsi="Arial" w:cs="Arial"/>
                <w:sz w:val="14"/>
                <w:szCs w:val="14"/>
                <w:lang w:val="el-GR" w:eastAsia="en-US"/>
              </w:rPr>
            </w:pPr>
          </w:p>
        </w:tc>
        <w:tc>
          <w:tcPr>
            <w:tcW w:w="709" w:type="dxa"/>
            <w:noWrap/>
            <w:vAlign w:val="center"/>
          </w:tcPr>
          <w:p w14:paraId="6E675724" w14:textId="77777777" w:rsidR="00B56D58" w:rsidRPr="00B56D58" w:rsidRDefault="00B56D58" w:rsidP="00B56D58">
            <w:pPr>
              <w:tabs>
                <w:tab w:val="left" w:pos="82"/>
                <w:tab w:val="left" w:pos="284"/>
              </w:tabs>
              <w:suppressAutoHyphens w:val="0"/>
              <w:spacing w:line="276" w:lineRule="auto"/>
              <w:ind w:left="82" w:hanging="6"/>
              <w:jc w:val="center"/>
              <w:rPr>
                <w:rFonts w:ascii="Arial" w:hAnsi="Arial" w:cs="Arial"/>
                <w:sz w:val="14"/>
                <w:szCs w:val="14"/>
                <w:lang w:val="el-GR" w:eastAsia="en-US"/>
              </w:rPr>
            </w:pPr>
          </w:p>
        </w:tc>
        <w:tc>
          <w:tcPr>
            <w:tcW w:w="710" w:type="dxa"/>
            <w:noWrap/>
            <w:vAlign w:val="center"/>
          </w:tcPr>
          <w:p w14:paraId="0D870155" w14:textId="77777777" w:rsidR="00B56D58" w:rsidRPr="00B56D58" w:rsidRDefault="00B56D58" w:rsidP="00B56D58">
            <w:pPr>
              <w:tabs>
                <w:tab w:val="left" w:pos="139"/>
                <w:tab w:val="left" w:pos="284"/>
              </w:tabs>
              <w:suppressAutoHyphens w:val="0"/>
              <w:spacing w:line="276" w:lineRule="auto"/>
              <w:ind w:left="139" w:hanging="6"/>
              <w:jc w:val="center"/>
              <w:rPr>
                <w:rFonts w:ascii="Arial" w:hAnsi="Arial" w:cs="Arial"/>
                <w:sz w:val="14"/>
                <w:szCs w:val="14"/>
                <w:lang w:val="el-GR" w:eastAsia="en-US"/>
              </w:rPr>
            </w:pPr>
          </w:p>
        </w:tc>
        <w:tc>
          <w:tcPr>
            <w:tcW w:w="710" w:type="dxa"/>
            <w:noWrap/>
            <w:vAlign w:val="center"/>
          </w:tcPr>
          <w:p w14:paraId="0F4ADA19" w14:textId="77777777" w:rsidR="00B56D58" w:rsidRPr="00B56D58" w:rsidRDefault="00B56D58" w:rsidP="00B56D58">
            <w:pPr>
              <w:tabs>
                <w:tab w:val="left" w:pos="16"/>
                <w:tab w:val="left" w:pos="284"/>
              </w:tabs>
              <w:suppressAutoHyphens w:val="0"/>
              <w:spacing w:line="276" w:lineRule="auto"/>
              <w:ind w:left="16" w:hanging="6"/>
              <w:jc w:val="center"/>
              <w:rPr>
                <w:rFonts w:ascii="Arial" w:hAnsi="Arial" w:cs="Arial"/>
                <w:sz w:val="14"/>
                <w:szCs w:val="14"/>
                <w:lang w:val="el-GR" w:eastAsia="en-US"/>
              </w:rPr>
            </w:pPr>
          </w:p>
        </w:tc>
        <w:tc>
          <w:tcPr>
            <w:tcW w:w="540" w:type="dxa"/>
          </w:tcPr>
          <w:p w14:paraId="459D97BF" w14:textId="77777777" w:rsidR="00B56D58" w:rsidRPr="00B56D58" w:rsidRDefault="00B56D58" w:rsidP="00B56D58">
            <w:pPr>
              <w:tabs>
                <w:tab w:val="left" w:pos="72"/>
                <w:tab w:val="left" w:pos="284"/>
              </w:tabs>
              <w:suppressAutoHyphens w:val="0"/>
              <w:spacing w:line="276" w:lineRule="auto"/>
              <w:ind w:left="72" w:hanging="6"/>
              <w:jc w:val="center"/>
              <w:rPr>
                <w:rFonts w:ascii="Arial" w:hAnsi="Arial" w:cs="Arial"/>
                <w:sz w:val="14"/>
                <w:szCs w:val="14"/>
                <w:lang w:val="el-GR" w:eastAsia="en-US"/>
              </w:rPr>
            </w:pPr>
          </w:p>
        </w:tc>
      </w:tr>
    </w:tbl>
    <w:p w14:paraId="49C098D9" w14:textId="77777777" w:rsidR="00B56D58" w:rsidRPr="00B56D58" w:rsidRDefault="00B56D58" w:rsidP="00B56D58">
      <w:pPr>
        <w:tabs>
          <w:tab w:val="left" w:pos="284"/>
        </w:tabs>
        <w:suppressAutoHyphens w:val="0"/>
        <w:ind w:hanging="6"/>
        <w:rPr>
          <w:rFonts w:ascii="Arial" w:hAnsi="Arial" w:cs="Arial"/>
          <w:b/>
          <w:spacing w:val="-4"/>
          <w:sz w:val="14"/>
          <w:szCs w:val="14"/>
          <w:lang w:val="el-GR" w:eastAsia="el-GR"/>
        </w:rPr>
      </w:pPr>
    </w:p>
    <w:p w14:paraId="7CB497B7" w14:textId="77777777" w:rsidR="00B56D58" w:rsidRPr="00B56D58" w:rsidRDefault="00B56D58" w:rsidP="00B56D58">
      <w:pPr>
        <w:tabs>
          <w:tab w:val="left" w:pos="284"/>
        </w:tabs>
        <w:suppressAutoHyphens w:val="0"/>
        <w:ind w:hanging="6"/>
        <w:rPr>
          <w:rFonts w:ascii="Arial" w:hAnsi="Arial" w:cs="Arial"/>
          <w:b/>
          <w:i/>
          <w:spacing w:val="-4"/>
          <w:sz w:val="14"/>
          <w:szCs w:val="14"/>
          <w:lang w:val="el-GR" w:eastAsia="el-GR"/>
        </w:rPr>
      </w:pPr>
      <w:r w:rsidRPr="00B56D58">
        <w:rPr>
          <w:rFonts w:ascii="Arial" w:hAnsi="Arial" w:cs="Arial"/>
          <w:b/>
          <w:spacing w:val="-4"/>
          <w:sz w:val="14"/>
          <w:szCs w:val="14"/>
          <w:lang w:val="el-GR" w:eastAsia="el-GR"/>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B56D58" w:rsidRPr="00B56D58" w14:paraId="69C63996" w14:textId="77777777" w:rsidTr="00B72210">
        <w:trPr>
          <w:trHeight w:val="224"/>
        </w:trPr>
        <w:tc>
          <w:tcPr>
            <w:tcW w:w="0" w:type="auto"/>
            <w:vAlign w:val="center"/>
            <w:hideMark/>
          </w:tcPr>
          <w:p w14:paraId="372D5459" w14:textId="77777777" w:rsidR="00B56D58" w:rsidRPr="00B56D58" w:rsidRDefault="00B56D58" w:rsidP="00B56D58">
            <w:pPr>
              <w:tabs>
                <w:tab w:val="left" w:pos="284"/>
              </w:tabs>
              <w:suppressAutoHyphens w:val="0"/>
              <w:spacing w:line="200" w:lineRule="exact"/>
              <w:ind w:hanging="6"/>
              <w:rPr>
                <w:rFonts w:ascii="Arial" w:hAnsi="Arial" w:cs="Arial"/>
                <w:bCs/>
                <w:sz w:val="14"/>
                <w:szCs w:val="14"/>
                <w:lang w:val="el-GR" w:eastAsia="en-US"/>
              </w:rPr>
            </w:pPr>
            <w:r w:rsidRPr="00B56D58">
              <w:rPr>
                <w:rFonts w:ascii="Arial" w:hAnsi="Arial" w:cs="Arial"/>
                <w:bCs/>
                <w:sz w:val="14"/>
                <w:szCs w:val="14"/>
                <w:lang w:val="el-GR" w:eastAsia="en-US"/>
              </w:rPr>
              <w:t>κατηγορίες  ΠΕ &amp; ΤΕ</w:t>
            </w:r>
          </w:p>
        </w:tc>
        <w:tc>
          <w:tcPr>
            <w:tcW w:w="0" w:type="auto"/>
            <w:vAlign w:val="center"/>
            <w:hideMark/>
          </w:tcPr>
          <w:p w14:paraId="6109A063"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5</w:t>
            </w:r>
          </w:p>
        </w:tc>
        <w:tc>
          <w:tcPr>
            <w:tcW w:w="0" w:type="auto"/>
            <w:vAlign w:val="center"/>
            <w:hideMark/>
          </w:tcPr>
          <w:p w14:paraId="495AEFCC" w14:textId="77777777" w:rsidR="00B56D58" w:rsidRPr="00B56D58" w:rsidRDefault="00B56D58" w:rsidP="00B56D58">
            <w:pPr>
              <w:tabs>
                <w:tab w:val="left" w:pos="284"/>
              </w:tabs>
              <w:suppressAutoHyphens w:val="0"/>
              <w:spacing w:line="200" w:lineRule="exact"/>
              <w:ind w:hanging="6"/>
              <w:jc w:val="center"/>
              <w:rPr>
                <w:rFonts w:ascii="Arial" w:hAnsi="Arial" w:cs="Arial"/>
                <w:bCs/>
                <w:spacing w:val="-30"/>
                <w:sz w:val="14"/>
                <w:szCs w:val="14"/>
                <w:lang w:val="el-GR" w:eastAsia="en-US"/>
              </w:rPr>
            </w:pPr>
            <w:r w:rsidRPr="00B56D58">
              <w:rPr>
                <w:rFonts w:ascii="Arial" w:hAnsi="Arial" w:cs="Arial"/>
                <w:bCs/>
                <w:spacing w:val="-30"/>
                <w:sz w:val="14"/>
                <w:szCs w:val="14"/>
                <w:lang w:val="el-GR" w:eastAsia="en-US"/>
              </w:rPr>
              <w:t>…</w:t>
            </w:r>
          </w:p>
        </w:tc>
        <w:tc>
          <w:tcPr>
            <w:tcW w:w="0" w:type="auto"/>
            <w:vAlign w:val="center"/>
            <w:hideMark/>
          </w:tcPr>
          <w:p w14:paraId="40AE4C49"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5,5</w:t>
            </w:r>
          </w:p>
        </w:tc>
        <w:tc>
          <w:tcPr>
            <w:tcW w:w="0" w:type="auto"/>
            <w:vAlign w:val="center"/>
            <w:hideMark/>
          </w:tcPr>
          <w:p w14:paraId="79B16AED"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26600135"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6</w:t>
            </w:r>
          </w:p>
        </w:tc>
        <w:tc>
          <w:tcPr>
            <w:tcW w:w="0" w:type="auto"/>
            <w:vAlign w:val="center"/>
            <w:hideMark/>
          </w:tcPr>
          <w:p w14:paraId="4C1B1283"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45A217A3"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6,5</w:t>
            </w:r>
          </w:p>
        </w:tc>
        <w:tc>
          <w:tcPr>
            <w:tcW w:w="0" w:type="auto"/>
            <w:vAlign w:val="center"/>
            <w:hideMark/>
          </w:tcPr>
          <w:p w14:paraId="76719F34"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7FF589AB"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7</w:t>
            </w:r>
          </w:p>
        </w:tc>
        <w:tc>
          <w:tcPr>
            <w:tcW w:w="0" w:type="auto"/>
            <w:vAlign w:val="center"/>
            <w:hideMark/>
          </w:tcPr>
          <w:p w14:paraId="09AF6806"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29366E3F"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7,5</w:t>
            </w:r>
          </w:p>
        </w:tc>
        <w:tc>
          <w:tcPr>
            <w:tcW w:w="0" w:type="auto"/>
            <w:vAlign w:val="center"/>
            <w:hideMark/>
          </w:tcPr>
          <w:p w14:paraId="283025FA"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5A2DBF69"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8</w:t>
            </w:r>
          </w:p>
        </w:tc>
        <w:tc>
          <w:tcPr>
            <w:tcW w:w="0" w:type="auto"/>
            <w:vAlign w:val="center"/>
            <w:hideMark/>
          </w:tcPr>
          <w:p w14:paraId="281505F3"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4991F6D8"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8,5</w:t>
            </w:r>
          </w:p>
        </w:tc>
        <w:tc>
          <w:tcPr>
            <w:tcW w:w="0" w:type="auto"/>
            <w:vAlign w:val="center"/>
            <w:hideMark/>
          </w:tcPr>
          <w:p w14:paraId="7FB7A5D0"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43612B9A"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9</w:t>
            </w:r>
          </w:p>
        </w:tc>
        <w:tc>
          <w:tcPr>
            <w:tcW w:w="0" w:type="auto"/>
            <w:vAlign w:val="center"/>
            <w:hideMark/>
          </w:tcPr>
          <w:p w14:paraId="01D28359"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04059CFE"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9,5</w:t>
            </w:r>
          </w:p>
        </w:tc>
        <w:tc>
          <w:tcPr>
            <w:tcW w:w="0" w:type="auto"/>
            <w:vAlign w:val="center"/>
            <w:hideMark/>
          </w:tcPr>
          <w:p w14:paraId="66645D78"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3362A0F9"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10</w:t>
            </w:r>
          </w:p>
        </w:tc>
      </w:tr>
      <w:tr w:rsidR="00B56D58" w:rsidRPr="00B56D58" w14:paraId="6FE3C9F3" w14:textId="77777777" w:rsidTr="00B72210">
        <w:trPr>
          <w:trHeight w:val="224"/>
        </w:trPr>
        <w:tc>
          <w:tcPr>
            <w:tcW w:w="0" w:type="auto"/>
            <w:vAlign w:val="center"/>
            <w:hideMark/>
          </w:tcPr>
          <w:p w14:paraId="749C141E" w14:textId="77777777" w:rsidR="00B56D58" w:rsidRPr="00B56D58" w:rsidRDefault="00B56D58" w:rsidP="00B56D58">
            <w:pPr>
              <w:tabs>
                <w:tab w:val="left" w:pos="284"/>
              </w:tabs>
              <w:suppressAutoHyphens w:val="0"/>
              <w:spacing w:line="200" w:lineRule="exact"/>
              <w:ind w:hanging="6"/>
              <w:rPr>
                <w:rFonts w:ascii="Arial" w:hAnsi="Arial" w:cs="Arial"/>
                <w:bCs/>
                <w:sz w:val="14"/>
                <w:szCs w:val="14"/>
                <w:lang w:val="el-GR" w:eastAsia="en-US"/>
              </w:rPr>
            </w:pPr>
            <w:r w:rsidRPr="00B56D58">
              <w:rPr>
                <w:rFonts w:ascii="Arial" w:hAnsi="Arial" w:cs="Arial"/>
                <w:bCs/>
                <w:sz w:val="14"/>
                <w:szCs w:val="14"/>
                <w:lang w:val="el-GR" w:eastAsia="en-US"/>
              </w:rPr>
              <w:t>κατηγορία ΔΕ</w:t>
            </w:r>
          </w:p>
        </w:tc>
        <w:tc>
          <w:tcPr>
            <w:tcW w:w="0" w:type="auto"/>
            <w:vAlign w:val="center"/>
            <w:hideMark/>
          </w:tcPr>
          <w:p w14:paraId="22BCC0EE"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10</w:t>
            </w:r>
          </w:p>
        </w:tc>
        <w:tc>
          <w:tcPr>
            <w:tcW w:w="0" w:type="auto"/>
            <w:vAlign w:val="center"/>
            <w:hideMark/>
          </w:tcPr>
          <w:p w14:paraId="3E423205" w14:textId="77777777" w:rsidR="00B56D58" w:rsidRPr="00B56D58" w:rsidRDefault="00B56D58" w:rsidP="00B56D58">
            <w:pPr>
              <w:tabs>
                <w:tab w:val="left" w:pos="284"/>
              </w:tabs>
              <w:suppressAutoHyphens w:val="0"/>
              <w:spacing w:line="200" w:lineRule="exact"/>
              <w:ind w:hanging="6"/>
              <w:jc w:val="center"/>
              <w:rPr>
                <w:rFonts w:ascii="Arial" w:hAnsi="Arial" w:cs="Arial"/>
                <w:bCs/>
                <w:spacing w:val="-30"/>
                <w:sz w:val="14"/>
                <w:szCs w:val="14"/>
                <w:lang w:val="el-GR" w:eastAsia="en-US"/>
              </w:rPr>
            </w:pPr>
            <w:r w:rsidRPr="00B56D58">
              <w:rPr>
                <w:rFonts w:ascii="Arial" w:hAnsi="Arial" w:cs="Arial"/>
                <w:bCs/>
                <w:spacing w:val="-30"/>
                <w:sz w:val="14"/>
                <w:szCs w:val="14"/>
                <w:lang w:val="el-GR" w:eastAsia="en-US"/>
              </w:rPr>
              <w:t>…</w:t>
            </w:r>
          </w:p>
        </w:tc>
        <w:tc>
          <w:tcPr>
            <w:tcW w:w="0" w:type="auto"/>
            <w:vAlign w:val="center"/>
            <w:hideMark/>
          </w:tcPr>
          <w:p w14:paraId="0C85AF34"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11</w:t>
            </w:r>
          </w:p>
        </w:tc>
        <w:tc>
          <w:tcPr>
            <w:tcW w:w="0" w:type="auto"/>
            <w:vAlign w:val="center"/>
            <w:hideMark/>
          </w:tcPr>
          <w:p w14:paraId="7F9F1901"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158F47A2"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12</w:t>
            </w:r>
          </w:p>
        </w:tc>
        <w:tc>
          <w:tcPr>
            <w:tcW w:w="0" w:type="auto"/>
            <w:vAlign w:val="center"/>
            <w:hideMark/>
          </w:tcPr>
          <w:p w14:paraId="34BBC687"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22BBF71F"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13</w:t>
            </w:r>
          </w:p>
        </w:tc>
        <w:tc>
          <w:tcPr>
            <w:tcW w:w="0" w:type="auto"/>
            <w:vAlign w:val="center"/>
            <w:hideMark/>
          </w:tcPr>
          <w:p w14:paraId="20041E14"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5902B97C"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14</w:t>
            </w:r>
          </w:p>
        </w:tc>
        <w:tc>
          <w:tcPr>
            <w:tcW w:w="0" w:type="auto"/>
            <w:vAlign w:val="center"/>
            <w:hideMark/>
          </w:tcPr>
          <w:p w14:paraId="5892AA2E"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0D978247"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15</w:t>
            </w:r>
          </w:p>
        </w:tc>
        <w:tc>
          <w:tcPr>
            <w:tcW w:w="0" w:type="auto"/>
            <w:vAlign w:val="center"/>
            <w:hideMark/>
          </w:tcPr>
          <w:p w14:paraId="086D8FEC"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6E371810"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16</w:t>
            </w:r>
          </w:p>
        </w:tc>
        <w:tc>
          <w:tcPr>
            <w:tcW w:w="0" w:type="auto"/>
            <w:vAlign w:val="center"/>
            <w:hideMark/>
          </w:tcPr>
          <w:p w14:paraId="52A31B04"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5650565F"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17</w:t>
            </w:r>
          </w:p>
        </w:tc>
        <w:tc>
          <w:tcPr>
            <w:tcW w:w="0" w:type="auto"/>
            <w:vAlign w:val="center"/>
            <w:hideMark/>
          </w:tcPr>
          <w:p w14:paraId="630E6642"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3A75D375"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n-US" w:eastAsia="en-US"/>
              </w:rPr>
            </w:pPr>
            <w:r w:rsidRPr="00B56D58">
              <w:rPr>
                <w:rFonts w:ascii="Arial" w:hAnsi="Arial" w:cs="Arial"/>
                <w:bCs/>
                <w:sz w:val="14"/>
                <w:szCs w:val="14"/>
                <w:lang w:val="el-GR" w:eastAsia="en-US"/>
              </w:rPr>
              <w:t>1</w:t>
            </w:r>
            <w:r w:rsidRPr="00B56D58">
              <w:rPr>
                <w:rFonts w:ascii="Arial" w:hAnsi="Arial" w:cs="Arial"/>
                <w:bCs/>
                <w:sz w:val="14"/>
                <w:szCs w:val="14"/>
                <w:lang w:val="en-US" w:eastAsia="en-US"/>
              </w:rPr>
              <w:t>8</w:t>
            </w:r>
          </w:p>
        </w:tc>
        <w:tc>
          <w:tcPr>
            <w:tcW w:w="0" w:type="auto"/>
            <w:vAlign w:val="center"/>
            <w:hideMark/>
          </w:tcPr>
          <w:p w14:paraId="553E1568"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n-US" w:eastAsia="en-US"/>
              </w:rPr>
            </w:pPr>
            <w:r w:rsidRPr="00B56D58">
              <w:rPr>
                <w:rFonts w:ascii="Arial" w:hAnsi="Arial" w:cs="Arial"/>
                <w:bCs/>
                <w:sz w:val="14"/>
                <w:szCs w:val="14"/>
                <w:lang w:val="en-US" w:eastAsia="en-US"/>
              </w:rPr>
              <w:t>…</w:t>
            </w:r>
          </w:p>
        </w:tc>
        <w:tc>
          <w:tcPr>
            <w:tcW w:w="0" w:type="auto"/>
            <w:vAlign w:val="center"/>
            <w:hideMark/>
          </w:tcPr>
          <w:p w14:paraId="49C811D2"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n-US" w:eastAsia="en-US"/>
              </w:rPr>
            </w:pPr>
            <w:r w:rsidRPr="00B56D58">
              <w:rPr>
                <w:rFonts w:ascii="Arial" w:hAnsi="Arial" w:cs="Arial"/>
                <w:bCs/>
                <w:sz w:val="14"/>
                <w:szCs w:val="14"/>
                <w:lang w:val="en-US" w:eastAsia="en-US"/>
              </w:rPr>
              <w:t>19</w:t>
            </w:r>
          </w:p>
        </w:tc>
        <w:tc>
          <w:tcPr>
            <w:tcW w:w="0" w:type="auto"/>
            <w:vAlign w:val="center"/>
            <w:hideMark/>
          </w:tcPr>
          <w:p w14:paraId="1B60735E"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n-US" w:eastAsia="en-US"/>
              </w:rPr>
            </w:pPr>
            <w:r w:rsidRPr="00B56D58">
              <w:rPr>
                <w:rFonts w:ascii="Arial" w:hAnsi="Arial" w:cs="Arial"/>
                <w:bCs/>
                <w:sz w:val="14"/>
                <w:szCs w:val="14"/>
                <w:lang w:val="en-US" w:eastAsia="en-US"/>
              </w:rPr>
              <w:t>…</w:t>
            </w:r>
          </w:p>
        </w:tc>
        <w:tc>
          <w:tcPr>
            <w:tcW w:w="0" w:type="auto"/>
            <w:vAlign w:val="center"/>
            <w:hideMark/>
          </w:tcPr>
          <w:p w14:paraId="5E369AF6"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n-US" w:eastAsia="en-US"/>
              </w:rPr>
            </w:pPr>
            <w:r w:rsidRPr="00B56D58">
              <w:rPr>
                <w:rFonts w:ascii="Arial" w:hAnsi="Arial" w:cs="Arial"/>
                <w:bCs/>
                <w:sz w:val="14"/>
                <w:szCs w:val="14"/>
                <w:lang w:val="en-US" w:eastAsia="en-US"/>
              </w:rPr>
              <w:t>20</w:t>
            </w:r>
          </w:p>
        </w:tc>
      </w:tr>
      <w:tr w:rsidR="00B56D58" w:rsidRPr="00B56D58" w14:paraId="021646BD" w14:textId="77777777" w:rsidTr="00B72210">
        <w:trPr>
          <w:trHeight w:val="224"/>
        </w:trPr>
        <w:tc>
          <w:tcPr>
            <w:tcW w:w="0" w:type="auto"/>
            <w:vAlign w:val="center"/>
            <w:hideMark/>
          </w:tcPr>
          <w:p w14:paraId="10C74F6A" w14:textId="77777777" w:rsidR="00B56D58" w:rsidRPr="00B56D58" w:rsidRDefault="00B56D58" w:rsidP="00B56D58">
            <w:pPr>
              <w:tabs>
                <w:tab w:val="left" w:pos="284"/>
              </w:tabs>
              <w:suppressAutoHyphens w:val="0"/>
              <w:spacing w:line="200" w:lineRule="exact"/>
              <w:ind w:hanging="6"/>
              <w:rPr>
                <w:rFonts w:ascii="Arial" w:hAnsi="Arial" w:cs="Arial"/>
                <w:bCs/>
                <w:sz w:val="14"/>
                <w:szCs w:val="14"/>
                <w:lang w:val="el-GR" w:eastAsia="en-US"/>
              </w:rPr>
            </w:pPr>
            <w:r w:rsidRPr="00B56D58">
              <w:rPr>
                <w:rFonts w:ascii="Arial" w:hAnsi="Arial" w:cs="Arial"/>
                <w:bCs/>
                <w:sz w:val="14"/>
                <w:szCs w:val="14"/>
                <w:lang w:val="el-GR" w:eastAsia="en-US"/>
              </w:rPr>
              <w:t>μονάδες</w:t>
            </w:r>
          </w:p>
        </w:tc>
        <w:tc>
          <w:tcPr>
            <w:tcW w:w="0" w:type="auto"/>
            <w:vAlign w:val="center"/>
            <w:hideMark/>
          </w:tcPr>
          <w:p w14:paraId="493E4AC8"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200</w:t>
            </w:r>
          </w:p>
        </w:tc>
        <w:tc>
          <w:tcPr>
            <w:tcW w:w="0" w:type="auto"/>
            <w:vAlign w:val="center"/>
            <w:hideMark/>
          </w:tcPr>
          <w:p w14:paraId="75C7BA1D" w14:textId="77777777" w:rsidR="00B56D58" w:rsidRPr="00B56D58" w:rsidRDefault="00B56D58" w:rsidP="00B56D58">
            <w:pPr>
              <w:tabs>
                <w:tab w:val="left" w:pos="284"/>
              </w:tabs>
              <w:suppressAutoHyphens w:val="0"/>
              <w:spacing w:line="200" w:lineRule="exact"/>
              <w:ind w:hanging="6"/>
              <w:jc w:val="center"/>
              <w:rPr>
                <w:rFonts w:ascii="Arial" w:hAnsi="Arial" w:cs="Arial"/>
                <w:bCs/>
                <w:spacing w:val="-30"/>
                <w:sz w:val="14"/>
                <w:szCs w:val="14"/>
                <w:lang w:val="el-GR" w:eastAsia="en-US"/>
              </w:rPr>
            </w:pPr>
            <w:r w:rsidRPr="00B56D58">
              <w:rPr>
                <w:rFonts w:ascii="Arial" w:hAnsi="Arial" w:cs="Arial"/>
                <w:bCs/>
                <w:spacing w:val="-30"/>
                <w:sz w:val="14"/>
                <w:szCs w:val="14"/>
                <w:lang w:val="el-GR" w:eastAsia="en-US"/>
              </w:rPr>
              <w:t>…</w:t>
            </w:r>
          </w:p>
        </w:tc>
        <w:tc>
          <w:tcPr>
            <w:tcW w:w="0" w:type="auto"/>
            <w:vAlign w:val="center"/>
            <w:hideMark/>
          </w:tcPr>
          <w:p w14:paraId="0A3BD41D"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220</w:t>
            </w:r>
          </w:p>
        </w:tc>
        <w:tc>
          <w:tcPr>
            <w:tcW w:w="0" w:type="auto"/>
            <w:vAlign w:val="center"/>
            <w:hideMark/>
          </w:tcPr>
          <w:p w14:paraId="34450D77"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58225928"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240</w:t>
            </w:r>
          </w:p>
        </w:tc>
        <w:tc>
          <w:tcPr>
            <w:tcW w:w="0" w:type="auto"/>
            <w:vAlign w:val="center"/>
            <w:hideMark/>
          </w:tcPr>
          <w:p w14:paraId="38C345F3"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365F3CC4"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260</w:t>
            </w:r>
          </w:p>
        </w:tc>
        <w:tc>
          <w:tcPr>
            <w:tcW w:w="0" w:type="auto"/>
            <w:vAlign w:val="center"/>
            <w:hideMark/>
          </w:tcPr>
          <w:p w14:paraId="7EAAFB99"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008318F8"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280</w:t>
            </w:r>
          </w:p>
        </w:tc>
        <w:tc>
          <w:tcPr>
            <w:tcW w:w="0" w:type="auto"/>
            <w:vAlign w:val="center"/>
            <w:hideMark/>
          </w:tcPr>
          <w:p w14:paraId="4061834A"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77F67344"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300</w:t>
            </w:r>
          </w:p>
        </w:tc>
        <w:tc>
          <w:tcPr>
            <w:tcW w:w="0" w:type="auto"/>
            <w:vAlign w:val="center"/>
            <w:hideMark/>
          </w:tcPr>
          <w:p w14:paraId="44B0E4A6"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51409257"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320</w:t>
            </w:r>
          </w:p>
        </w:tc>
        <w:tc>
          <w:tcPr>
            <w:tcW w:w="0" w:type="auto"/>
            <w:vAlign w:val="center"/>
            <w:hideMark/>
          </w:tcPr>
          <w:p w14:paraId="353AEBDF"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3077A2CE"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340</w:t>
            </w:r>
          </w:p>
        </w:tc>
        <w:tc>
          <w:tcPr>
            <w:tcW w:w="0" w:type="auto"/>
            <w:vAlign w:val="center"/>
            <w:hideMark/>
          </w:tcPr>
          <w:p w14:paraId="78AD75AD"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31885A92"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360</w:t>
            </w:r>
          </w:p>
        </w:tc>
        <w:tc>
          <w:tcPr>
            <w:tcW w:w="0" w:type="auto"/>
            <w:vAlign w:val="center"/>
            <w:hideMark/>
          </w:tcPr>
          <w:p w14:paraId="57075C18"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5064E261"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380</w:t>
            </w:r>
          </w:p>
        </w:tc>
        <w:tc>
          <w:tcPr>
            <w:tcW w:w="0" w:type="auto"/>
            <w:vAlign w:val="center"/>
            <w:hideMark/>
          </w:tcPr>
          <w:p w14:paraId="494D7F06"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w:t>
            </w:r>
          </w:p>
        </w:tc>
        <w:tc>
          <w:tcPr>
            <w:tcW w:w="0" w:type="auto"/>
            <w:vAlign w:val="center"/>
            <w:hideMark/>
          </w:tcPr>
          <w:p w14:paraId="3D0EF693" w14:textId="77777777" w:rsidR="00B56D58" w:rsidRPr="00B56D58" w:rsidRDefault="00B56D58" w:rsidP="00B56D58">
            <w:pPr>
              <w:tabs>
                <w:tab w:val="left" w:pos="284"/>
              </w:tabs>
              <w:suppressAutoHyphens w:val="0"/>
              <w:spacing w:line="200" w:lineRule="exact"/>
              <w:ind w:hanging="6"/>
              <w:jc w:val="center"/>
              <w:rPr>
                <w:rFonts w:ascii="Arial" w:hAnsi="Arial" w:cs="Arial"/>
                <w:bCs/>
                <w:sz w:val="14"/>
                <w:szCs w:val="14"/>
                <w:lang w:val="el-GR" w:eastAsia="en-US"/>
              </w:rPr>
            </w:pPr>
            <w:r w:rsidRPr="00B56D58">
              <w:rPr>
                <w:rFonts w:ascii="Arial" w:hAnsi="Arial" w:cs="Arial"/>
                <w:bCs/>
                <w:sz w:val="14"/>
                <w:szCs w:val="14"/>
                <w:lang w:val="el-GR" w:eastAsia="en-US"/>
              </w:rPr>
              <w:t>400</w:t>
            </w:r>
          </w:p>
        </w:tc>
      </w:tr>
    </w:tbl>
    <w:p w14:paraId="2BA47244" w14:textId="77777777" w:rsidR="00B56D58" w:rsidRPr="00B56D58" w:rsidRDefault="00B56D58" w:rsidP="00B56D58">
      <w:pPr>
        <w:tabs>
          <w:tab w:val="left" w:pos="284"/>
        </w:tabs>
        <w:suppressAutoHyphens w:val="0"/>
        <w:ind w:hanging="6"/>
        <w:rPr>
          <w:rFonts w:ascii="Arial" w:hAnsi="Arial" w:cs="Arial"/>
          <w:bCs/>
          <w:sz w:val="8"/>
          <w:szCs w:val="8"/>
          <w:lang w:val="el-GR" w:eastAsia="el-GR"/>
        </w:rPr>
      </w:pPr>
    </w:p>
    <w:p w14:paraId="5EC0579F" w14:textId="77777777" w:rsidR="00B56D58" w:rsidRPr="00B56D58" w:rsidRDefault="00B56D58" w:rsidP="00B56D58">
      <w:pPr>
        <w:tabs>
          <w:tab w:val="left" w:pos="284"/>
        </w:tabs>
        <w:suppressAutoHyphens w:val="0"/>
        <w:ind w:hanging="6"/>
        <w:rPr>
          <w:rFonts w:ascii="Arial" w:hAnsi="Arial" w:cs="Arial"/>
          <w:bCs/>
          <w:sz w:val="8"/>
          <w:szCs w:val="8"/>
          <w:lang w:val="el-GR" w:eastAsia="el-GR"/>
        </w:rPr>
      </w:pPr>
      <w:r w:rsidRPr="00B56D58">
        <w:rPr>
          <w:rFonts w:ascii="Arial" w:hAnsi="Arial" w:cs="Arial"/>
          <w:bCs/>
          <w:sz w:val="8"/>
          <w:szCs w:val="8"/>
          <w:lang w:val="el-GR" w:eastAsia="el-GR"/>
        </w:rPr>
        <w:t xml:space="preserve">              </w:t>
      </w:r>
    </w:p>
    <w:p w14:paraId="13EE5318" w14:textId="77777777" w:rsidR="00B56D58" w:rsidRPr="00B56D58" w:rsidRDefault="00B56D58" w:rsidP="00B56D58">
      <w:pPr>
        <w:tabs>
          <w:tab w:val="left" w:pos="284"/>
        </w:tabs>
        <w:suppressAutoHyphens w:val="0"/>
        <w:rPr>
          <w:rFonts w:ascii="Arial" w:hAnsi="Arial" w:cs="Arial"/>
          <w:b/>
          <w:sz w:val="14"/>
          <w:szCs w:val="14"/>
          <w:lang w:val="el-GR" w:eastAsia="el-GR"/>
        </w:rPr>
      </w:pPr>
      <w:r w:rsidRPr="00B56D58">
        <w:rPr>
          <w:rFonts w:ascii="Arial" w:hAnsi="Arial" w:cs="Arial"/>
          <w:b/>
          <w:bCs/>
          <w:sz w:val="14"/>
          <w:szCs w:val="14"/>
          <w:lang w:val="el-GR" w:eastAsia="el-GR"/>
        </w:rPr>
        <w:t>7.</w:t>
      </w:r>
      <w:r w:rsidRPr="00B56D58">
        <w:rPr>
          <w:rFonts w:ascii="Arial" w:hAnsi="Arial" w:cs="Arial"/>
          <w:b/>
          <w:bCs/>
          <w:sz w:val="8"/>
          <w:szCs w:val="8"/>
          <w:lang w:val="el-GR" w:eastAsia="el-GR"/>
        </w:rPr>
        <w:t xml:space="preserve">    </w:t>
      </w:r>
      <w:r w:rsidRPr="00B56D58">
        <w:rPr>
          <w:rFonts w:ascii="Arial" w:hAnsi="Arial" w:cs="Arial"/>
          <w:b/>
          <w:sz w:val="14"/>
          <w:szCs w:val="14"/>
          <w:lang w:val="el-GR" w:eastAsia="el-GR"/>
        </w:rPr>
        <w:t>ΔΙΔΑΚΤΟΡΙΚΟ ΔΙΠΛΩΜΑ (</w:t>
      </w:r>
      <w:r w:rsidRPr="00B56D58">
        <w:rPr>
          <w:rFonts w:ascii="Arial" w:hAnsi="Arial" w:cs="Arial"/>
          <w:sz w:val="14"/>
          <w:szCs w:val="14"/>
          <w:lang w:val="el-GR" w:eastAsia="el-GR"/>
        </w:rPr>
        <w:t>για τις κατηγορίες</w:t>
      </w:r>
      <w:r w:rsidRPr="00B56D58">
        <w:rPr>
          <w:rFonts w:ascii="Arial" w:hAnsi="Arial" w:cs="Arial"/>
          <w:b/>
          <w:sz w:val="14"/>
          <w:szCs w:val="14"/>
          <w:lang w:val="el-GR" w:eastAsia="el-GR"/>
        </w:rPr>
        <w:t xml:space="preserve">  ΠΕ και ΤΕ 150 μονάδες) *</w:t>
      </w:r>
    </w:p>
    <w:p w14:paraId="38F67B83" w14:textId="77777777" w:rsidR="00B56D58" w:rsidRPr="00B56D58" w:rsidRDefault="00B56D58" w:rsidP="00B56D58">
      <w:pPr>
        <w:tabs>
          <w:tab w:val="left" w:pos="284"/>
        </w:tabs>
        <w:suppressAutoHyphens w:val="0"/>
        <w:rPr>
          <w:rFonts w:ascii="Arial" w:hAnsi="Arial" w:cs="Arial"/>
          <w:b/>
          <w:sz w:val="14"/>
          <w:szCs w:val="14"/>
          <w:lang w:val="el-GR" w:eastAsia="el-GR"/>
        </w:rPr>
      </w:pPr>
    </w:p>
    <w:p w14:paraId="62ED287B" w14:textId="77777777" w:rsidR="00B56D58" w:rsidRPr="00B56D58" w:rsidRDefault="00B56D58" w:rsidP="00B56D58">
      <w:pPr>
        <w:tabs>
          <w:tab w:val="left" w:pos="284"/>
        </w:tabs>
        <w:suppressAutoHyphens w:val="0"/>
        <w:rPr>
          <w:rFonts w:ascii="Arial" w:hAnsi="Arial" w:cs="Arial"/>
          <w:b/>
          <w:sz w:val="14"/>
          <w:szCs w:val="14"/>
          <w:lang w:val="el-GR" w:eastAsia="el-GR"/>
        </w:rPr>
      </w:pPr>
      <w:r w:rsidRPr="00B56D58">
        <w:rPr>
          <w:rFonts w:ascii="Arial" w:hAnsi="Arial" w:cs="Arial"/>
          <w:b/>
          <w:sz w:val="14"/>
          <w:szCs w:val="14"/>
          <w:lang w:val="el-GR" w:eastAsia="el-GR"/>
        </w:rPr>
        <w:t>8</w:t>
      </w:r>
      <w:r w:rsidRPr="00B56D58">
        <w:rPr>
          <w:rFonts w:ascii="Arial" w:hAnsi="Arial" w:cs="Arial"/>
          <w:b/>
          <w:bCs/>
          <w:sz w:val="14"/>
          <w:szCs w:val="14"/>
          <w:lang w:val="el-GR" w:eastAsia="el-GR"/>
        </w:rPr>
        <w:t>.</w:t>
      </w:r>
      <w:r w:rsidRPr="00B56D58">
        <w:rPr>
          <w:rFonts w:ascii="Arial" w:hAnsi="Arial" w:cs="Arial"/>
          <w:b/>
          <w:bCs/>
          <w:sz w:val="8"/>
          <w:szCs w:val="8"/>
          <w:lang w:val="el-GR" w:eastAsia="el-GR"/>
        </w:rPr>
        <w:t xml:space="preserve">    </w:t>
      </w:r>
      <w:r w:rsidRPr="00B56D58">
        <w:rPr>
          <w:rFonts w:ascii="Arial" w:hAnsi="Arial" w:cs="Arial"/>
          <w:b/>
          <w:sz w:val="14"/>
          <w:szCs w:val="14"/>
          <w:lang w:val="el-GR" w:eastAsia="el-GR"/>
        </w:rPr>
        <w:t>ΜΕΤΑΠΤΥΧΙΑΚΟΣ ΤΙΤΛΟΣ (</w:t>
      </w:r>
      <w:r w:rsidRPr="00B56D58">
        <w:rPr>
          <w:rFonts w:ascii="Arial" w:hAnsi="Arial" w:cs="Arial"/>
          <w:sz w:val="14"/>
          <w:szCs w:val="14"/>
          <w:lang w:val="el-GR" w:eastAsia="el-GR"/>
        </w:rPr>
        <w:t>για τις κατηγορίες</w:t>
      </w:r>
      <w:r w:rsidRPr="00B56D58">
        <w:rPr>
          <w:rFonts w:ascii="Arial" w:hAnsi="Arial" w:cs="Arial"/>
          <w:b/>
          <w:sz w:val="14"/>
          <w:szCs w:val="14"/>
          <w:lang w:val="el-GR" w:eastAsia="el-GR"/>
        </w:rPr>
        <w:t xml:space="preserve">  ΠΕ και ΤΕ </w:t>
      </w:r>
      <w:r w:rsidRPr="00B56D58">
        <w:rPr>
          <w:rFonts w:ascii="Arial" w:hAnsi="Arial" w:cs="Arial"/>
          <w:sz w:val="14"/>
          <w:szCs w:val="14"/>
          <w:lang w:val="el-GR" w:eastAsia="el-GR"/>
        </w:rPr>
        <w:t>αυτοτελής μεταπτυχιακός τίτλος</w:t>
      </w:r>
      <w:r w:rsidRPr="00B56D58">
        <w:rPr>
          <w:rFonts w:ascii="Arial" w:hAnsi="Arial" w:cs="Arial"/>
          <w:b/>
          <w:sz w:val="14"/>
          <w:szCs w:val="14"/>
          <w:lang w:val="el-GR" w:eastAsia="el-GR"/>
        </w:rPr>
        <w:t xml:space="preserve"> 70 μονάδες) *</w:t>
      </w:r>
    </w:p>
    <w:p w14:paraId="3F36D2FF" w14:textId="77777777" w:rsidR="00B56D58" w:rsidRPr="00B56D58" w:rsidRDefault="00B56D58" w:rsidP="00B56D58">
      <w:pPr>
        <w:tabs>
          <w:tab w:val="left" w:pos="284"/>
          <w:tab w:val="left" w:pos="426"/>
        </w:tabs>
        <w:suppressAutoHyphens w:val="0"/>
        <w:ind w:hanging="6"/>
        <w:rPr>
          <w:rFonts w:ascii="Arial" w:hAnsi="Arial" w:cs="Arial"/>
          <w:b/>
          <w:sz w:val="14"/>
          <w:szCs w:val="14"/>
          <w:lang w:val="el-GR" w:eastAsia="el-GR"/>
        </w:rPr>
      </w:pPr>
    </w:p>
    <w:p w14:paraId="35495216"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9.   ΕΝΙΑΙΟΣ ΚΑΙ ΑΔΙΑΣΠΑΣΤΟΣ ΤΙΤΛΟΣ ΣΠΟΥΔΩΝ ΜΕΤΑΠΤΥΧΙΑΚΟΥ ΕΠΙΠΕΔΟΥ (</w:t>
      </w:r>
      <w:r w:rsidRPr="00B56D58">
        <w:rPr>
          <w:rFonts w:ascii="Arial" w:hAnsi="Arial" w:cs="Arial"/>
          <w:sz w:val="14"/>
          <w:szCs w:val="14"/>
          <w:lang w:val="el-GR" w:eastAsia="el-GR"/>
        </w:rPr>
        <w:t>για τις κατηγορίες</w:t>
      </w:r>
      <w:r w:rsidRPr="00B56D58">
        <w:rPr>
          <w:rFonts w:ascii="Arial" w:hAnsi="Arial" w:cs="Arial"/>
          <w:b/>
          <w:sz w:val="14"/>
          <w:szCs w:val="14"/>
          <w:lang w:val="el-GR" w:eastAsia="el-GR"/>
        </w:rPr>
        <w:t xml:space="preserve">  ΠΕ και ΤΕ </w:t>
      </w:r>
      <w:r w:rsidRPr="00B56D58">
        <w:rPr>
          <w:rFonts w:ascii="Arial" w:hAnsi="Arial" w:cs="Arial"/>
          <w:sz w:val="14"/>
          <w:szCs w:val="14"/>
          <w:lang w:val="en-US" w:eastAsia="el-GR"/>
        </w:rPr>
        <w:t>integrated</w:t>
      </w:r>
      <w:r w:rsidRPr="00B56D58">
        <w:rPr>
          <w:rFonts w:ascii="Arial" w:hAnsi="Arial" w:cs="Arial"/>
          <w:sz w:val="14"/>
          <w:szCs w:val="14"/>
          <w:lang w:val="el-GR" w:eastAsia="el-GR"/>
        </w:rPr>
        <w:t xml:space="preserve"> </w:t>
      </w:r>
      <w:r w:rsidRPr="00B56D58">
        <w:rPr>
          <w:rFonts w:ascii="Arial" w:hAnsi="Arial" w:cs="Arial"/>
          <w:sz w:val="14"/>
          <w:szCs w:val="14"/>
          <w:lang w:val="en-US" w:eastAsia="el-GR"/>
        </w:rPr>
        <w:t>master</w:t>
      </w:r>
      <w:r w:rsidRPr="00B56D58">
        <w:rPr>
          <w:rFonts w:ascii="Arial" w:hAnsi="Arial" w:cs="Arial"/>
          <w:b/>
          <w:sz w:val="14"/>
          <w:szCs w:val="14"/>
          <w:lang w:val="el-GR" w:eastAsia="el-GR"/>
        </w:rPr>
        <w:t xml:space="preserve"> 35 μονάδες) *</w:t>
      </w:r>
    </w:p>
    <w:p w14:paraId="58DEDA7A"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p>
    <w:p w14:paraId="787054E8"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 xml:space="preserve">10.  </w:t>
      </w:r>
      <w:r w:rsidRPr="00B56D58">
        <w:rPr>
          <w:rFonts w:ascii="Arial" w:hAnsi="Arial" w:cs="Arial"/>
          <w:b/>
          <w:bCs/>
          <w:sz w:val="14"/>
          <w:szCs w:val="14"/>
          <w:lang w:val="el-GR" w:eastAsia="el-GR"/>
        </w:rPr>
        <w:t xml:space="preserve">ΔΕΥΤΕΡΟΣ ΤΙΤΛΟΣ ΣΠΟΥΔΩΝ  </w:t>
      </w:r>
      <w:r w:rsidRPr="00B56D58">
        <w:rPr>
          <w:rFonts w:ascii="Arial" w:hAnsi="Arial" w:cs="Arial"/>
          <w:b/>
          <w:sz w:val="14"/>
          <w:szCs w:val="14"/>
          <w:lang w:val="el-GR" w:eastAsia="el-GR"/>
        </w:rPr>
        <w:t>*</w:t>
      </w:r>
    </w:p>
    <w:p w14:paraId="08763947"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 xml:space="preserve"> </w:t>
      </w:r>
      <w:r w:rsidRPr="00B56D58">
        <w:rPr>
          <w:rFonts w:ascii="Arial" w:hAnsi="Arial" w:cs="Arial"/>
          <w:b/>
          <w:sz w:val="14"/>
          <w:szCs w:val="14"/>
          <w:lang w:val="el-GR" w:eastAsia="el-GR"/>
        </w:rPr>
        <w:tab/>
        <w:t>α. Δεύτερος τίτλος σπουδών (</w:t>
      </w:r>
      <w:r w:rsidRPr="00B56D58">
        <w:rPr>
          <w:rFonts w:ascii="Arial" w:hAnsi="Arial" w:cs="Arial"/>
          <w:sz w:val="14"/>
          <w:szCs w:val="14"/>
          <w:lang w:val="el-GR" w:eastAsia="el-GR"/>
        </w:rPr>
        <w:t>για  τις κατηγορίες</w:t>
      </w:r>
      <w:r w:rsidRPr="00B56D58">
        <w:rPr>
          <w:rFonts w:ascii="Arial" w:hAnsi="Arial" w:cs="Arial"/>
          <w:b/>
          <w:sz w:val="14"/>
          <w:szCs w:val="14"/>
          <w:lang w:val="el-GR" w:eastAsia="el-GR"/>
        </w:rPr>
        <w:t xml:space="preserve"> ΠΕ και ΤΕ,  </w:t>
      </w:r>
      <w:r w:rsidRPr="00B56D58">
        <w:rPr>
          <w:rFonts w:ascii="Arial" w:hAnsi="Arial" w:cs="Arial"/>
          <w:sz w:val="14"/>
          <w:szCs w:val="14"/>
          <w:lang w:val="el-GR" w:eastAsia="el-GR"/>
        </w:rPr>
        <w:t>της ίδιας εκπαιδευτικής βαθμίδας</w:t>
      </w:r>
      <w:r w:rsidRPr="00B56D58">
        <w:rPr>
          <w:rFonts w:ascii="Arial" w:hAnsi="Arial" w:cs="Arial"/>
          <w:b/>
          <w:sz w:val="14"/>
          <w:szCs w:val="14"/>
          <w:lang w:val="el-GR" w:eastAsia="el-GR"/>
        </w:rPr>
        <w:t xml:space="preserve"> 30 μονάδες)</w:t>
      </w:r>
    </w:p>
    <w:p w14:paraId="3A8008F9"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ab/>
      </w:r>
      <w:r w:rsidRPr="00B56D58">
        <w:rPr>
          <w:rFonts w:ascii="Arial" w:hAnsi="Arial" w:cs="Arial"/>
          <w:b/>
          <w:sz w:val="14"/>
          <w:szCs w:val="14"/>
          <w:lang w:val="el-GR" w:eastAsia="el-GR"/>
        </w:rPr>
        <w:tab/>
        <w:t>β. Δεύτερος τίτλος σπουδών (για την κατηγορία ΔΕ, της ίδιας εκπαιδευτικής βαθμίδας 25 μονάδες)</w:t>
      </w:r>
    </w:p>
    <w:p w14:paraId="5CE50A6D"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p>
    <w:p w14:paraId="59CDECDC"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11. ΕΜΠΕΙΡΙΑ (7 μονάδες ανά μήνα εμπειρίας και έως 84 μήνες)</w:t>
      </w:r>
    </w:p>
    <w:p w14:paraId="4C049807"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56D58" w:rsidRPr="00B56D58" w14:paraId="60E224F7" w14:textId="77777777" w:rsidTr="00B72210">
        <w:trPr>
          <w:trHeight w:val="341"/>
        </w:trPr>
        <w:tc>
          <w:tcPr>
            <w:tcW w:w="1425" w:type="dxa"/>
            <w:vAlign w:val="center"/>
            <w:hideMark/>
          </w:tcPr>
          <w:p w14:paraId="674911CB" w14:textId="77777777" w:rsidR="00B56D58" w:rsidRPr="00B56D58" w:rsidRDefault="00B56D58" w:rsidP="00B56D58">
            <w:pPr>
              <w:tabs>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μήνες εμπειρίας</w:t>
            </w:r>
          </w:p>
        </w:tc>
        <w:tc>
          <w:tcPr>
            <w:tcW w:w="361" w:type="dxa"/>
            <w:vAlign w:val="center"/>
          </w:tcPr>
          <w:p w14:paraId="793C7CFF"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20944431"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1</w:t>
            </w:r>
          </w:p>
        </w:tc>
        <w:tc>
          <w:tcPr>
            <w:tcW w:w="433" w:type="dxa"/>
            <w:vAlign w:val="center"/>
          </w:tcPr>
          <w:p w14:paraId="7308C186"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31F51496"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2</w:t>
            </w:r>
          </w:p>
        </w:tc>
        <w:tc>
          <w:tcPr>
            <w:tcW w:w="433" w:type="dxa"/>
            <w:vAlign w:val="center"/>
          </w:tcPr>
          <w:p w14:paraId="22238F58"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93ED612"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3</w:t>
            </w:r>
          </w:p>
        </w:tc>
        <w:tc>
          <w:tcPr>
            <w:tcW w:w="361" w:type="dxa"/>
            <w:vAlign w:val="center"/>
          </w:tcPr>
          <w:p w14:paraId="0AA745BC"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E2B04EE"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4</w:t>
            </w:r>
          </w:p>
        </w:tc>
        <w:tc>
          <w:tcPr>
            <w:tcW w:w="361" w:type="dxa"/>
            <w:vAlign w:val="center"/>
          </w:tcPr>
          <w:p w14:paraId="6368EAD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B050AEC"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5</w:t>
            </w:r>
          </w:p>
        </w:tc>
        <w:tc>
          <w:tcPr>
            <w:tcW w:w="433" w:type="dxa"/>
            <w:vAlign w:val="center"/>
          </w:tcPr>
          <w:p w14:paraId="1B80E604"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3B04D89B"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6</w:t>
            </w:r>
          </w:p>
        </w:tc>
        <w:tc>
          <w:tcPr>
            <w:tcW w:w="433" w:type="dxa"/>
            <w:vAlign w:val="center"/>
          </w:tcPr>
          <w:p w14:paraId="43F69224"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65515521"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7</w:t>
            </w:r>
          </w:p>
        </w:tc>
        <w:tc>
          <w:tcPr>
            <w:tcW w:w="433" w:type="dxa"/>
            <w:vAlign w:val="center"/>
          </w:tcPr>
          <w:p w14:paraId="7C3BBBF6"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1AA6B891"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8</w:t>
            </w:r>
          </w:p>
        </w:tc>
        <w:tc>
          <w:tcPr>
            <w:tcW w:w="433" w:type="dxa"/>
            <w:vAlign w:val="center"/>
          </w:tcPr>
          <w:p w14:paraId="0903513F"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5F5084B3"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9</w:t>
            </w:r>
          </w:p>
        </w:tc>
        <w:tc>
          <w:tcPr>
            <w:tcW w:w="433" w:type="dxa"/>
            <w:vAlign w:val="center"/>
          </w:tcPr>
          <w:p w14:paraId="2EFFA45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204F706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10</w:t>
            </w:r>
          </w:p>
        </w:tc>
        <w:tc>
          <w:tcPr>
            <w:tcW w:w="433" w:type="dxa"/>
            <w:vAlign w:val="center"/>
          </w:tcPr>
          <w:p w14:paraId="2296C827"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0D893944"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11</w:t>
            </w:r>
          </w:p>
        </w:tc>
        <w:tc>
          <w:tcPr>
            <w:tcW w:w="433" w:type="dxa"/>
            <w:vAlign w:val="center"/>
          </w:tcPr>
          <w:p w14:paraId="6466A8E9"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516AF039"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12</w:t>
            </w:r>
          </w:p>
        </w:tc>
        <w:tc>
          <w:tcPr>
            <w:tcW w:w="433" w:type="dxa"/>
            <w:vAlign w:val="center"/>
          </w:tcPr>
          <w:p w14:paraId="0E8EA509"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115DF415"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13</w:t>
            </w:r>
          </w:p>
        </w:tc>
        <w:tc>
          <w:tcPr>
            <w:tcW w:w="433" w:type="dxa"/>
            <w:vAlign w:val="center"/>
          </w:tcPr>
          <w:p w14:paraId="5C698ABD"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57FC6EF1"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14</w:t>
            </w:r>
          </w:p>
        </w:tc>
        <w:tc>
          <w:tcPr>
            <w:tcW w:w="419" w:type="dxa"/>
            <w:vAlign w:val="center"/>
          </w:tcPr>
          <w:p w14:paraId="0A38FE2D"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77BCA08"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w:t>
            </w:r>
          </w:p>
        </w:tc>
        <w:tc>
          <w:tcPr>
            <w:tcW w:w="506" w:type="dxa"/>
            <w:vAlign w:val="center"/>
          </w:tcPr>
          <w:p w14:paraId="73026BE5"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3EF22BF9"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n-US" w:eastAsia="en-US"/>
              </w:rPr>
            </w:pPr>
            <w:r w:rsidRPr="00B56D58">
              <w:rPr>
                <w:rFonts w:ascii="Arial" w:hAnsi="Arial" w:cs="Arial"/>
                <w:sz w:val="13"/>
                <w:szCs w:val="13"/>
                <w:lang w:val="el-GR" w:eastAsia="en-US"/>
              </w:rPr>
              <w:t>5</w:t>
            </w:r>
            <w:r w:rsidRPr="00B56D58">
              <w:rPr>
                <w:rFonts w:ascii="Arial" w:hAnsi="Arial" w:cs="Arial"/>
                <w:sz w:val="13"/>
                <w:szCs w:val="13"/>
                <w:lang w:val="en-US" w:eastAsia="en-US"/>
              </w:rPr>
              <w:t>7</w:t>
            </w:r>
          </w:p>
        </w:tc>
        <w:tc>
          <w:tcPr>
            <w:tcW w:w="506" w:type="dxa"/>
            <w:vAlign w:val="center"/>
          </w:tcPr>
          <w:p w14:paraId="6B8DCBFE"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39D7B5A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58</w:t>
            </w:r>
          </w:p>
        </w:tc>
        <w:tc>
          <w:tcPr>
            <w:tcW w:w="506" w:type="dxa"/>
            <w:vAlign w:val="center"/>
          </w:tcPr>
          <w:p w14:paraId="235F99C3"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259A9121"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59</w:t>
            </w:r>
          </w:p>
        </w:tc>
        <w:tc>
          <w:tcPr>
            <w:tcW w:w="872" w:type="dxa"/>
            <w:vAlign w:val="center"/>
          </w:tcPr>
          <w:p w14:paraId="35BE56D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62152966"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84 και άνω</w:t>
            </w:r>
          </w:p>
        </w:tc>
      </w:tr>
      <w:tr w:rsidR="00B56D58" w:rsidRPr="00B56D58" w14:paraId="165CED0B" w14:textId="77777777" w:rsidTr="00B72210">
        <w:trPr>
          <w:trHeight w:val="341"/>
        </w:trPr>
        <w:tc>
          <w:tcPr>
            <w:tcW w:w="1425" w:type="dxa"/>
            <w:vAlign w:val="center"/>
            <w:hideMark/>
          </w:tcPr>
          <w:p w14:paraId="5EB0FBAF" w14:textId="77777777" w:rsidR="00B56D58" w:rsidRPr="00B56D58" w:rsidRDefault="00B56D58" w:rsidP="00B56D58">
            <w:pPr>
              <w:tabs>
                <w:tab w:val="left" w:pos="284"/>
              </w:tabs>
              <w:suppressAutoHyphens w:val="0"/>
              <w:spacing w:line="276" w:lineRule="auto"/>
              <w:ind w:hanging="6"/>
              <w:rPr>
                <w:rFonts w:ascii="Arial" w:hAnsi="Arial" w:cs="Arial"/>
                <w:sz w:val="14"/>
                <w:szCs w:val="14"/>
                <w:lang w:val="el-GR" w:eastAsia="en-US"/>
              </w:rPr>
            </w:pPr>
            <w:r w:rsidRPr="00B56D58">
              <w:rPr>
                <w:rFonts w:ascii="Arial" w:hAnsi="Arial" w:cs="Arial"/>
                <w:sz w:val="14"/>
                <w:szCs w:val="14"/>
                <w:lang w:val="el-GR" w:eastAsia="en-US"/>
              </w:rPr>
              <w:t>μονάδες</w:t>
            </w:r>
          </w:p>
        </w:tc>
        <w:tc>
          <w:tcPr>
            <w:tcW w:w="361" w:type="dxa"/>
            <w:vAlign w:val="center"/>
          </w:tcPr>
          <w:p w14:paraId="46B44E4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0E2AD9C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7</w:t>
            </w:r>
          </w:p>
        </w:tc>
        <w:tc>
          <w:tcPr>
            <w:tcW w:w="433" w:type="dxa"/>
            <w:vAlign w:val="center"/>
          </w:tcPr>
          <w:p w14:paraId="1CF04ED4"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A0CD7B5"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14</w:t>
            </w:r>
          </w:p>
        </w:tc>
        <w:tc>
          <w:tcPr>
            <w:tcW w:w="433" w:type="dxa"/>
            <w:vAlign w:val="center"/>
          </w:tcPr>
          <w:p w14:paraId="69BC1989"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702C945A"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21</w:t>
            </w:r>
          </w:p>
        </w:tc>
        <w:tc>
          <w:tcPr>
            <w:tcW w:w="361" w:type="dxa"/>
            <w:vAlign w:val="center"/>
          </w:tcPr>
          <w:p w14:paraId="79443D0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9E51007"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28</w:t>
            </w:r>
          </w:p>
        </w:tc>
        <w:tc>
          <w:tcPr>
            <w:tcW w:w="361" w:type="dxa"/>
            <w:vAlign w:val="center"/>
          </w:tcPr>
          <w:p w14:paraId="73A4AD17"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0F912F5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35</w:t>
            </w:r>
          </w:p>
        </w:tc>
        <w:tc>
          <w:tcPr>
            <w:tcW w:w="433" w:type="dxa"/>
            <w:vAlign w:val="center"/>
          </w:tcPr>
          <w:p w14:paraId="4FD0CF87"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18B6421E"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42</w:t>
            </w:r>
          </w:p>
        </w:tc>
        <w:tc>
          <w:tcPr>
            <w:tcW w:w="433" w:type="dxa"/>
            <w:vAlign w:val="center"/>
          </w:tcPr>
          <w:p w14:paraId="231324BC"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3074FDBD"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49</w:t>
            </w:r>
          </w:p>
        </w:tc>
        <w:tc>
          <w:tcPr>
            <w:tcW w:w="433" w:type="dxa"/>
            <w:vAlign w:val="center"/>
          </w:tcPr>
          <w:p w14:paraId="13371367"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2F024CB"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56</w:t>
            </w:r>
          </w:p>
        </w:tc>
        <w:tc>
          <w:tcPr>
            <w:tcW w:w="433" w:type="dxa"/>
            <w:vAlign w:val="center"/>
          </w:tcPr>
          <w:p w14:paraId="11C0597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1B33E16D"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63</w:t>
            </w:r>
          </w:p>
        </w:tc>
        <w:tc>
          <w:tcPr>
            <w:tcW w:w="433" w:type="dxa"/>
            <w:vAlign w:val="center"/>
          </w:tcPr>
          <w:p w14:paraId="305BCDDE"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CF58B20"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70</w:t>
            </w:r>
          </w:p>
        </w:tc>
        <w:tc>
          <w:tcPr>
            <w:tcW w:w="433" w:type="dxa"/>
            <w:vAlign w:val="center"/>
          </w:tcPr>
          <w:p w14:paraId="02E71D6D"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7760870E"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77</w:t>
            </w:r>
          </w:p>
        </w:tc>
        <w:tc>
          <w:tcPr>
            <w:tcW w:w="433" w:type="dxa"/>
            <w:vAlign w:val="center"/>
          </w:tcPr>
          <w:p w14:paraId="4D2A2796"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653D8DDE"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84</w:t>
            </w:r>
          </w:p>
        </w:tc>
        <w:tc>
          <w:tcPr>
            <w:tcW w:w="433" w:type="dxa"/>
            <w:vAlign w:val="center"/>
          </w:tcPr>
          <w:p w14:paraId="05785877"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74E68666"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91</w:t>
            </w:r>
          </w:p>
        </w:tc>
        <w:tc>
          <w:tcPr>
            <w:tcW w:w="433" w:type="dxa"/>
            <w:vAlign w:val="center"/>
          </w:tcPr>
          <w:p w14:paraId="4ABEE799"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18C7ABD5"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98</w:t>
            </w:r>
          </w:p>
        </w:tc>
        <w:tc>
          <w:tcPr>
            <w:tcW w:w="419" w:type="dxa"/>
            <w:vAlign w:val="center"/>
          </w:tcPr>
          <w:p w14:paraId="3F17B64A"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0BB8F94C"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w:t>
            </w:r>
          </w:p>
        </w:tc>
        <w:tc>
          <w:tcPr>
            <w:tcW w:w="506" w:type="dxa"/>
            <w:vAlign w:val="center"/>
          </w:tcPr>
          <w:p w14:paraId="524085DE"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105C6467"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399</w:t>
            </w:r>
          </w:p>
        </w:tc>
        <w:tc>
          <w:tcPr>
            <w:tcW w:w="506" w:type="dxa"/>
            <w:vAlign w:val="center"/>
          </w:tcPr>
          <w:p w14:paraId="43847339"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4B452733"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406</w:t>
            </w:r>
          </w:p>
        </w:tc>
        <w:tc>
          <w:tcPr>
            <w:tcW w:w="506" w:type="dxa"/>
            <w:vAlign w:val="center"/>
          </w:tcPr>
          <w:p w14:paraId="36FDB308"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3DCA1C23"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413</w:t>
            </w:r>
          </w:p>
        </w:tc>
        <w:tc>
          <w:tcPr>
            <w:tcW w:w="872" w:type="dxa"/>
            <w:vAlign w:val="center"/>
          </w:tcPr>
          <w:p w14:paraId="0DA64994"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p>
          <w:p w14:paraId="3F616498" w14:textId="77777777" w:rsidR="00B56D58" w:rsidRPr="00B56D58" w:rsidRDefault="00B56D58" w:rsidP="00B56D58">
            <w:pPr>
              <w:tabs>
                <w:tab w:val="left" w:pos="284"/>
              </w:tabs>
              <w:suppressAutoHyphens w:val="0"/>
              <w:spacing w:line="276" w:lineRule="auto"/>
              <w:ind w:hanging="6"/>
              <w:jc w:val="center"/>
              <w:rPr>
                <w:rFonts w:ascii="Arial" w:hAnsi="Arial" w:cs="Arial"/>
                <w:sz w:val="13"/>
                <w:szCs w:val="13"/>
                <w:lang w:val="el-GR" w:eastAsia="en-US"/>
              </w:rPr>
            </w:pPr>
            <w:r w:rsidRPr="00B56D58">
              <w:rPr>
                <w:rFonts w:ascii="Arial" w:hAnsi="Arial" w:cs="Arial"/>
                <w:sz w:val="13"/>
                <w:szCs w:val="13"/>
                <w:lang w:val="el-GR" w:eastAsia="en-US"/>
              </w:rPr>
              <w:t>588</w:t>
            </w:r>
          </w:p>
        </w:tc>
      </w:tr>
    </w:tbl>
    <w:p w14:paraId="05FE7FF6" w14:textId="77777777" w:rsidR="00B56D58" w:rsidRPr="00B56D58" w:rsidRDefault="00B56D58" w:rsidP="00B56D58">
      <w:pPr>
        <w:tabs>
          <w:tab w:val="left" w:pos="284"/>
        </w:tabs>
        <w:suppressAutoHyphens w:val="0"/>
        <w:ind w:hanging="6"/>
        <w:rPr>
          <w:sz w:val="8"/>
          <w:szCs w:val="8"/>
          <w:lang w:val="el-GR" w:eastAsia="el-GR"/>
        </w:rPr>
      </w:pPr>
    </w:p>
    <w:p w14:paraId="0F7FC65A"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p>
    <w:p w14:paraId="33E93733"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12. ΑΝΑΠΗΡΙΑ ΥΠΟΨΗΦΙΟΥ ΜΕ ΠΟΣΟΣΤΟ ΤΟΥΛΑΧΙΣΤΟΝ 50% (200 μονάδες)</w:t>
      </w:r>
    </w:p>
    <w:p w14:paraId="14F76477" w14:textId="77777777" w:rsidR="00B56D58" w:rsidRPr="00B56D58" w:rsidRDefault="00B56D58" w:rsidP="00B56D58">
      <w:pPr>
        <w:tabs>
          <w:tab w:val="left" w:pos="284"/>
        </w:tabs>
        <w:suppressAutoHyphens w:val="0"/>
        <w:ind w:hanging="6"/>
        <w:rPr>
          <w:sz w:val="8"/>
          <w:szCs w:val="8"/>
          <w:lang w:val="el-GR" w:eastAsia="el-GR"/>
        </w:rPr>
      </w:pPr>
    </w:p>
    <w:p w14:paraId="71D5E0E6"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p>
    <w:p w14:paraId="3521D62F"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r w:rsidRPr="00B56D58">
        <w:rPr>
          <w:rFonts w:ascii="Arial" w:hAnsi="Arial" w:cs="Arial"/>
          <w:b/>
          <w:sz w:val="14"/>
          <w:szCs w:val="14"/>
          <w:lang w:val="el-GR" w:eastAsia="el-GR"/>
        </w:rPr>
        <w:t>13. ΑΝΑΠΗΡΙΑ ΓΟΝΕΑ, ΤΕΚΝΟΥ, ΑΔΕΛΦΟΥ Ή ΣΥΖΥΓΟΥ  (130 μονάδες)</w:t>
      </w:r>
    </w:p>
    <w:p w14:paraId="6E22A203" w14:textId="77777777" w:rsidR="00B56D58" w:rsidRPr="00B56D58" w:rsidRDefault="00B56D58" w:rsidP="00B56D58">
      <w:pPr>
        <w:tabs>
          <w:tab w:val="left" w:pos="284"/>
        </w:tabs>
        <w:suppressAutoHyphens w:val="0"/>
        <w:ind w:hanging="6"/>
        <w:rPr>
          <w:rFonts w:ascii="Arial" w:hAnsi="Arial" w:cs="Arial"/>
          <w:b/>
          <w:sz w:val="14"/>
          <w:szCs w:val="14"/>
          <w:lang w:val="el-GR" w:eastAsia="el-GR"/>
        </w:rPr>
      </w:pPr>
    </w:p>
    <w:p w14:paraId="41AE3E3B" w14:textId="77777777" w:rsidR="00B56D58" w:rsidRPr="00B56D58" w:rsidRDefault="00B56D58" w:rsidP="00B56D58">
      <w:pPr>
        <w:tabs>
          <w:tab w:val="left" w:pos="284"/>
        </w:tabs>
        <w:suppressAutoHyphens w:val="0"/>
        <w:ind w:hanging="6"/>
        <w:jc w:val="both"/>
        <w:rPr>
          <w:rFonts w:ascii="Arial" w:hAnsi="Arial" w:cs="Arial"/>
          <w:b/>
          <w:sz w:val="14"/>
          <w:szCs w:val="14"/>
          <w:lang w:val="el-GR" w:eastAsia="el-GR"/>
        </w:rPr>
      </w:pPr>
      <w:r w:rsidRPr="00B56D58">
        <w:rPr>
          <w:rFonts w:ascii="Arial" w:hAnsi="Arial" w:cs="Arial"/>
          <w:b/>
          <w:sz w:val="14"/>
          <w:szCs w:val="14"/>
          <w:lang w:val="el-GR"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54964210" w14:textId="77777777" w:rsidR="00B56D58" w:rsidRPr="00B56D58" w:rsidRDefault="00B56D58" w:rsidP="00B56D58">
      <w:pPr>
        <w:tabs>
          <w:tab w:val="left" w:pos="0"/>
          <w:tab w:val="left" w:pos="567"/>
        </w:tabs>
        <w:spacing w:line="360" w:lineRule="auto"/>
        <w:ind w:left="425" w:hanging="425"/>
        <w:jc w:val="both"/>
        <w:rPr>
          <w:spacing w:val="-2"/>
          <w:lang w:val="el-GR"/>
        </w:rPr>
      </w:pPr>
    </w:p>
    <w:p w14:paraId="36716479" w14:textId="77777777" w:rsidR="00B56D58" w:rsidRDefault="00B56D58" w:rsidP="00B56D58">
      <w:pPr>
        <w:pStyle w:val="1"/>
        <w:tabs>
          <w:tab w:val="left" w:pos="0"/>
          <w:tab w:val="left" w:pos="567"/>
        </w:tabs>
        <w:spacing w:before="120" w:line="276" w:lineRule="auto"/>
        <w:ind w:left="-207" w:right="-710"/>
        <w:jc w:val="both"/>
        <w:rPr>
          <w:b/>
          <w:u w:val="single"/>
        </w:rPr>
      </w:pPr>
      <w:r>
        <w:rPr>
          <w:b/>
          <w:u w:val="single"/>
        </w:rPr>
        <w:t>ΕΝΤΟΠΙΟΤΗΤΑ</w:t>
      </w:r>
    </w:p>
    <w:p w14:paraId="372854D1" w14:textId="77777777" w:rsidR="00B56D58" w:rsidRPr="00D9154C" w:rsidRDefault="00B56D58" w:rsidP="00B56D58">
      <w:pPr>
        <w:tabs>
          <w:tab w:val="left" w:pos="0"/>
          <w:tab w:val="left" w:pos="567"/>
        </w:tabs>
        <w:suppressAutoHyphens w:val="0"/>
        <w:spacing w:before="120" w:line="360" w:lineRule="auto"/>
        <w:jc w:val="both"/>
        <w:rPr>
          <w:lang w:val="el-GR" w:eastAsia="el-GR"/>
        </w:rPr>
      </w:pPr>
      <w:r w:rsidRPr="00D9154C">
        <w:rPr>
          <w:lang w:val="el-GR" w:eastAsia="el-GR"/>
        </w:rPr>
        <w:t xml:space="preserve">Για τις θέσεις με κωδικό </w:t>
      </w:r>
      <w:r w:rsidRPr="00D9154C">
        <w:rPr>
          <w:b/>
          <w:bCs/>
          <w:lang w:val="el-GR" w:eastAsia="el-GR"/>
        </w:rPr>
        <w:t>101,</w:t>
      </w:r>
      <w:r w:rsidRPr="00D9154C">
        <w:rPr>
          <w:b/>
          <w:lang w:val="el-GR" w:eastAsia="el-GR"/>
        </w:rPr>
        <w:t xml:space="preserve"> 104, 105 και 106 προτάσσονται</w:t>
      </w:r>
      <w:r w:rsidRPr="00D9154C">
        <w:rPr>
          <w:lang w:val="el-GR" w:eastAsia="el-GR"/>
        </w:rPr>
        <w:t xml:space="preserve"> των λοιπών υποψηφίων, ανεξάρτητα από το σύνολο των μονάδων που συγκεντρώνουν, οι </w:t>
      </w:r>
      <w:r w:rsidRPr="00D9154C">
        <w:rPr>
          <w:b/>
          <w:lang w:val="el-GR" w:eastAsia="el-GR"/>
        </w:rPr>
        <w:t>μόνιμοι κάτοικοι</w:t>
      </w:r>
      <w:r w:rsidRPr="00D9154C">
        <w:rPr>
          <w:lang w:val="el-GR" w:eastAsia="el-GR"/>
        </w:rPr>
        <w:t xml:space="preserve"> του Δήμου Σαμοθράκης της Περιφερειακής Ενότητας Έβρου (</w:t>
      </w:r>
      <w:r w:rsidRPr="00D9154C">
        <w:rPr>
          <w:b/>
          <w:lang w:val="el-GR" w:eastAsia="el-GR"/>
        </w:rPr>
        <w:t>περ. στ΄ παρ. 1 άρ. 12 του Ν. 4765/2021,</w:t>
      </w:r>
      <w:r w:rsidRPr="00D9154C">
        <w:rPr>
          <w:lang w:val="el-GR" w:eastAsia="el-GR"/>
        </w:rPr>
        <w:t xml:space="preserve"> </w:t>
      </w:r>
      <w:r w:rsidRPr="00D9154C">
        <w:rPr>
          <w:rFonts w:eastAsia="Calibri"/>
          <w:b/>
          <w:lang w:val="el-GR" w:eastAsia="en-US"/>
        </w:rPr>
        <w:t xml:space="preserve">σύμφωνα με την υπ’ αριθ. πρωτ. ΔΙΠΑΑΔ/Φ.ΕΠ.1/835/οικ. 8660/17-5-2021 </w:t>
      </w:r>
      <w:r w:rsidRPr="00D9154C">
        <w:rPr>
          <w:rFonts w:eastAsia="Calibri"/>
          <w:lang w:val="el-GR" w:eastAsia="en-US"/>
        </w:rPr>
        <w:t>διαπιστωτική πράξη του Υπουργού Εσωτερικών).</w:t>
      </w:r>
    </w:p>
    <w:p w14:paraId="214AAE1E" w14:textId="77777777" w:rsidR="00B56D58" w:rsidRPr="00D9154C" w:rsidRDefault="00B56D58" w:rsidP="00B56D58">
      <w:pPr>
        <w:tabs>
          <w:tab w:val="left" w:pos="0"/>
          <w:tab w:val="left" w:pos="567"/>
        </w:tabs>
        <w:suppressAutoHyphens w:val="0"/>
        <w:spacing w:before="120" w:line="360" w:lineRule="auto"/>
        <w:jc w:val="both"/>
        <w:rPr>
          <w:lang w:val="el-GR" w:eastAsia="el-GR"/>
        </w:rPr>
      </w:pPr>
      <w:r w:rsidRPr="00D9154C">
        <w:rPr>
          <w:lang w:val="el-GR" w:eastAsia="el-GR"/>
        </w:rPr>
        <w:t xml:space="preserve">Για τις θέσεις με κωδικό </w:t>
      </w:r>
      <w:r w:rsidRPr="00D9154C">
        <w:rPr>
          <w:b/>
          <w:lang w:val="el-GR" w:eastAsia="el-GR"/>
        </w:rPr>
        <w:t>102 και 103</w:t>
      </w:r>
      <w:r w:rsidRPr="00D9154C">
        <w:rPr>
          <w:lang w:val="el-GR" w:eastAsia="el-GR"/>
        </w:rPr>
        <w:t xml:space="preserve">, </w:t>
      </w:r>
      <w:r w:rsidRPr="00D9154C">
        <w:rPr>
          <w:b/>
          <w:lang w:val="el-GR" w:eastAsia="el-GR"/>
        </w:rPr>
        <w:t>προτάσσονται</w:t>
      </w:r>
      <w:r w:rsidRPr="00D9154C">
        <w:rPr>
          <w:lang w:val="el-GR" w:eastAsia="el-GR"/>
        </w:rPr>
        <w:t xml:space="preserve"> των λοιπών υποψηφίων, </w:t>
      </w:r>
      <w:r w:rsidRPr="00D9154C">
        <w:rPr>
          <w:b/>
          <w:lang w:val="el-GR" w:eastAsia="el-GR"/>
        </w:rPr>
        <w:t>που κατατάσσονται με τα ίδια προσόντα πρόσληψης</w:t>
      </w:r>
      <w:r w:rsidRPr="00D9154C">
        <w:rPr>
          <w:lang w:val="el-GR" w:eastAsia="el-GR"/>
        </w:rPr>
        <w:t xml:space="preserve">, ανεξάρτητα από το σύνολο των μονάδων που συγκεντρώνουν, οι </w:t>
      </w:r>
      <w:r w:rsidRPr="00D9154C">
        <w:rPr>
          <w:b/>
          <w:lang w:val="el-GR" w:eastAsia="el-GR"/>
        </w:rPr>
        <w:t>μόνιμοι κάτοικοι</w:t>
      </w:r>
      <w:r w:rsidRPr="00D9154C">
        <w:rPr>
          <w:lang w:val="el-GR" w:eastAsia="el-GR"/>
        </w:rPr>
        <w:t xml:space="preserve"> του Δήμου Σαμοθράκης της Περιφερειακής Ενότητας Έβρου (</w:t>
      </w:r>
      <w:r w:rsidRPr="00D9154C">
        <w:rPr>
          <w:b/>
          <w:lang w:val="el-GR" w:eastAsia="el-GR"/>
        </w:rPr>
        <w:t>περ. στ΄ παρ. 1 άρ. 12 του Ν. 4765/2021,</w:t>
      </w:r>
      <w:r w:rsidRPr="00D9154C">
        <w:rPr>
          <w:lang w:val="el-GR" w:eastAsia="el-GR"/>
        </w:rPr>
        <w:t xml:space="preserve"> </w:t>
      </w:r>
      <w:r w:rsidRPr="00D9154C">
        <w:rPr>
          <w:rFonts w:eastAsia="Calibri"/>
          <w:b/>
          <w:lang w:val="el-GR" w:eastAsia="en-US"/>
        </w:rPr>
        <w:t xml:space="preserve">σύμφωνα με την υπ’ αριθ. πρωτ. ΔΙΠΑΑΔ/Φ.ΕΠ.1/835/οικ. 8660/17-5-2021 </w:t>
      </w:r>
      <w:r w:rsidRPr="00D9154C">
        <w:rPr>
          <w:rFonts w:eastAsia="Calibri"/>
          <w:lang w:val="el-GR" w:eastAsia="en-US"/>
        </w:rPr>
        <w:t>διαπιστωτική πράξη του Υπουργού Εσωτερικών).</w:t>
      </w:r>
    </w:p>
    <w:p w14:paraId="490686B8" w14:textId="77777777" w:rsidR="00B56D58" w:rsidRDefault="00B56D58" w:rsidP="00B56D58">
      <w:pPr>
        <w:autoSpaceDE w:val="0"/>
        <w:autoSpaceDN w:val="0"/>
        <w:adjustRightInd w:val="0"/>
        <w:spacing w:line="360" w:lineRule="auto"/>
        <w:jc w:val="both"/>
      </w:pPr>
      <w:r>
        <w:t xml:space="preserve">  </w:t>
      </w:r>
    </w:p>
    <w:p w14:paraId="0697E5EF" w14:textId="443DECD1" w:rsidR="006B7142" w:rsidRDefault="00B56D58" w:rsidP="009B572F">
      <w:pPr>
        <w:spacing w:line="360" w:lineRule="auto"/>
        <w:rPr>
          <w:rFonts w:asciiTheme="minorHAnsi" w:eastAsiaTheme="minorHAnsi" w:hAnsiTheme="minorHAnsi" w:cs="MyriadPro-Regular"/>
          <w:color w:val="000000"/>
          <w:sz w:val="20"/>
          <w:szCs w:val="20"/>
          <w:lang w:val="el-GR" w:eastAsia="en-US"/>
        </w:rPr>
      </w:pPr>
      <w:r w:rsidRPr="00D9154C">
        <w:rPr>
          <w:lang w:val="el-GR" w:eastAsia="el-GR"/>
        </w:rPr>
        <w:t xml:space="preserve">Οι ενδιαφερόμενοι καλούνται να συμπληρώσουν την αίτηση με κωδικό </w:t>
      </w:r>
      <w:r w:rsidRPr="00D9154C">
        <w:rPr>
          <w:b/>
          <w:bCs/>
          <w:smallCaps/>
          <w:lang w:val="el-GR" w:eastAsia="el-GR"/>
        </w:rPr>
        <w:t>εντυπο ασεπ</w:t>
      </w:r>
      <w:r w:rsidRPr="00D9154C">
        <w:rPr>
          <w:b/>
          <w:bCs/>
          <w:lang w:val="el-GR" w:eastAsia="el-GR"/>
        </w:rPr>
        <w:t xml:space="preserve"> ΣΟΧ 1</w:t>
      </w:r>
      <w:r w:rsidRPr="00D9154C">
        <w:rPr>
          <w:b/>
          <w:bCs/>
          <w:vertAlign w:val="superscript"/>
          <w:lang w:val="el-GR" w:eastAsia="el-GR"/>
        </w:rPr>
        <w:t xml:space="preserve">ΠΕ/ΤΕ </w:t>
      </w:r>
      <w:r w:rsidRPr="00D9154C">
        <w:rPr>
          <w:b/>
          <w:bCs/>
          <w:lang w:val="el-GR" w:eastAsia="el-GR"/>
        </w:rPr>
        <w:t>ή ΣΟΧ 2</w:t>
      </w:r>
      <w:r w:rsidRPr="00D9154C">
        <w:rPr>
          <w:b/>
          <w:bCs/>
          <w:vertAlign w:val="superscript"/>
          <w:lang w:val="el-GR" w:eastAsia="el-GR"/>
        </w:rPr>
        <w:t>ΔΕ/ΥΕ</w:t>
      </w:r>
      <w:r w:rsidRPr="00D9154C">
        <w:rPr>
          <w:b/>
          <w:bCs/>
          <w:sz w:val="20"/>
          <w:szCs w:val="20"/>
          <w:lang w:val="el-GR" w:eastAsia="el-GR"/>
        </w:rPr>
        <w:t xml:space="preserve"> </w:t>
      </w:r>
      <w:r w:rsidRPr="00D9154C">
        <w:rPr>
          <w:lang w:val="el-GR" w:eastAsia="el-GR"/>
        </w:rPr>
        <w:t>και να την υποβάλουν, μαζί με τα απαιτούμενα από την παρούσα Ανακοίνωση δικαιολογητικά,</w:t>
      </w:r>
      <w:r w:rsidRPr="00D9154C">
        <w:rPr>
          <w:b/>
          <w:lang w:val="el-GR" w:eastAsia="el-GR"/>
        </w:rPr>
        <w:t xml:space="preserve"> ηλεκτρονικά</w:t>
      </w:r>
      <w:r w:rsidRPr="00D9154C">
        <w:rPr>
          <w:lang w:val="el-GR" w:eastAsia="el-GR"/>
        </w:rPr>
        <w:t xml:space="preserve"> </w:t>
      </w:r>
      <w:r w:rsidRPr="00D9154C">
        <w:rPr>
          <w:b/>
          <w:lang w:val="el-GR" w:eastAsia="el-GR"/>
        </w:rPr>
        <w:t>στη διεύθυνση ηλεκτρονικού ταχυδρομείου</w:t>
      </w:r>
      <w:r w:rsidRPr="00D9154C">
        <w:rPr>
          <w:lang w:val="el-GR" w:eastAsia="el-GR"/>
        </w:rPr>
        <w:t xml:space="preserve"> </w:t>
      </w:r>
      <w:r w:rsidRPr="00D9154C">
        <w:rPr>
          <w:rFonts w:asciiTheme="minorHAnsi" w:eastAsiaTheme="minorHAnsi" w:hAnsiTheme="minorHAnsi" w:cs="MyriadPro-Regular"/>
          <w:color w:val="000000"/>
          <w:sz w:val="20"/>
          <w:szCs w:val="20"/>
          <w:lang w:val="el-GR" w:eastAsia="en-US"/>
        </w:rPr>
        <w:t>(</w:t>
      </w:r>
      <w:r w:rsidRPr="00D9154C">
        <w:rPr>
          <w:rFonts w:eastAsiaTheme="minorHAnsi"/>
          <w:color w:val="000000"/>
          <w:lang w:val="en-US" w:eastAsia="en-US"/>
        </w:rPr>
        <w:t>Email</w:t>
      </w:r>
      <w:r w:rsidRPr="00D9154C">
        <w:rPr>
          <w:rFonts w:eastAsiaTheme="minorHAnsi"/>
          <w:color w:val="000000"/>
          <w:lang w:val="el-GR" w:eastAsia="en-US"/>
        </w:rPr>
        <w:t>:</w:t>
      </w:r>
      <w:r w:rsidRPr="00D9154C">
        <w:rPr>
          <w:rFonts w:asciiTheme="minorHAnsi" w:eastAsiaTheme="minorHAnsi" w:hAnsiTheme="minorHAnsi" w:cs="MyriadPro-Regular"/>
          <w:color w:val="000000"/>
          <w:sz w:val="20"/>
          <w:szCs w:val="20"/>
          <w:lang w:val="el-GR" w:eastAsia="en-US"/>
        </w:rPr>
        <w:t xml:space="preserve"> </w:t>
      </w:r>
      <w:hyperlink r:id="rId6" w:history="1">
        <w:r w:rsidRPr="00D9154C">
          <w:rPr>
            <w:rFonts w:eastAsiaTheme="minorHAnsi"/>
            <w:color w:val="0000FF"/>
            <w:u w:val="single"/>
            <w:lang w:val="en-US" w:eastAsia="en-US"/>
          </w:rPr>
          <w:t>mitroo</w:t>
        </w:r>
        <w:r w:rsidRPr="00D9154C">
          <w:rPr>
            <w:rFonts w:eastAsiaTheme="minorHAnsi"/>
            <w:color w:val="0000FF"/>
            <w:u w:val="single"/>
            <w:lang w:val="el-GR" w:eastAsia="en-US"/>
          </w:rPr>
          <w:t>@</w:t>
        </w:r>
        <w:r w:rsidRPr="00D9154C">
          <w:rPr>
            <w:rFonts w:eastAsiaTheme="minorHAnsi"/>
            <w:color w:val="0000FF"/>
            <w:u w:val="single"/>
            <w:lang w:val="en-US" w:eastAsia="en-US"/>
          </w:rPr>
          <w:t>samothraki</w:t>
        </w:r>
        <w:r w:rsidRPr="00D9154C">
          <w:rPr>
            <w:rFonts w:eastAsiaTheme="minorHAnsi"/>
            <w:color w:val="0000FF"/>
            <w:u w:val="single"/>
            <w:lang w:val="el-GR" w:eastAsia="en-US"/>
          </w:rPr>
          <w:t>.</w:t>
        </w:r>
        <w:r w:rsidRPr="00D9154C">
          <w:rPr>
            <w:rFonts w:eastAsiaTheme="minorHAnsi"/>
            <w:color w:val="0000FF"/>
            <w:u w:val="single"/>
            <w:lang w:val="en-US" w:eastAsia="en-US"/>
          </w:rPr>
          <w:t>gr</w:t>
        </w:r>
      </w:hyperlink>
      <w:r w:rsidRPr="00D9154C">
        <w:rPr>
          <w:rFonts w:asciiTheme="minorHAnsi" w:eastAsiaTheme="minorHAnsi" w:hAnsiTheme="minorHAnsi" w:cs="MyriadPro-Regular"/>
          <w:color w:val="000000"/>
          <w:sz w:val="20"/>
          <w:szCs w:val="20"/>
          <w:lang w:val="el-GR" w:eastAsia="en-US"/>
        </w:rPr>
        <w:t xml:space="preserve">), </w:t>
      </w:r>
      <w:r w:rsidRPr="00D9154C">
        <w:rPr>
          <w:b/>
          <w:lang w:val="el-GR" w:eastAsia="el-GR"/>
        </w:rPr>
        <w:t>απευθύνοντάς την στο Γραφείο Ανάπτυξης Ανθρώπινου Δυναμικού &amp; Διοικητικής Μέριμνας, υπόψη κ. Αποστολούδια Πέτρου (τηλ. επικοινωνίας: 2551350820)</w:t>
      </w:r>
      <w:r w:rsidRPr="00D9154C">
        <w:rPr>
          <w:rFonts w:asciiTheme="minorHAnsi" w:eastAsiaTheme="minorHAnsi" w:hAnsiTheme="minorHAnsi" w:cs="MyriadPro-Regular"/>
          <w:color w:val="000000"/>
          <w:sz w:val="20"/>
          <w:szCs w:val="20"/>
          <w:lang w:val="el-GR" w:eastAsia="en-US"/>
        </w:rPr>
        <w:t>.</w:t>
      </w:r>
    </w:p>
    <w:p w14:paraId="16B2F0E9" w14:textId="69D0CC18" w:rsidR="00B56D58" w:rsidRDefault="00B56D58" w:rsidP="009B572F">
      <w:pPr>
        <w:spacing w:line="360" w:lineRule="auto"/>
        <w:rPr>
          <w:rFonts w:asciiTheme="minorHAnsi" w:eastAsiaTheme="minorHAnsi" w:hAnsiTheme="minorHAnsi" w:cs="MyriadPro-Regular"/>
          <w:color w:val="000000"/>
          <w:sz w:val="20"/>
          <w:szCs w:val="20"/>
          <w:lang w:val="el-GR" w:eastAsia="en-US"/>
        </w:rPr>
      </w:pPr>
    </w:p>
    <w:p w14:paraId="55A71B2A" w14:textId="2281F3D0" w:rsidR="00B56D58" w:rsidRDefault="00B56D58" w:rsidP="00B56D58">
      <w:pPr>
        <w:pStyle w:val="NormalWeb"/>
        <w:spacing w:before="0" w:after="0"/>
      </w:pPr>
      <w:r>
        <w:t xml:space="preserve">       </w:t>
      </w:r>
      <w:r>
        <w:tab/>
      </w:r>
      <w:r>
        <w:tab/>
      </w:r>
      <w:r>
        <w:tab/>
      </w:r>
      <w:r>
        <w:tab/>
      </w:r>
      <w:r>
        <w:tab/>
        <w:t xml:space="preserve">    Ο ΔΗΜΑΡΧΟΣ ΣΑΜΟΘΡΑΚΗΣ</w:t>
      </w:r>
    </w:p>
    <w:p w14:paraId="06CA04BC" w14:textId="77777777" w:rsidR="00B56D58" w:rsidRDefault="00B56D58" w:rsidP="00B56D58">
      <w:pPr>
        <w:pStyle w:val="NormalWeb"/>
        <w:spacing w:before="0" w:after="0"/>
      </w:pPr>
    </w:p>
    <w:p w14:paraId="0F24580C" w14:textId="77777777" w:rsidR="00B56D58" w:rsidRPr="00152538" w:rsidRDefault="00B56D58" w:rsidP="00B56D58">
      <w:pPr>
        <w:ind w:left="2880"/>
        <w:rPr>
          <w:b/>
          <w:lang w:val="el-GR"/>
        </w:rPr>
      </w:pPr>
      <w:r>
        <w:rPr>
          <w:lang w:val="el-GR"/>
        </w:rPr>
        <w:t xml:space="preserve">   </w:t>
      </w:r>
      <w:r>
        <w:rPr>
          <w:lang w:val="el-GR"/>
        </w:rPr>
        <w:tab/>
        <w:t xml:space="preserve">                      Γαλατούμος Νικόλαος</w:t>
      </w:r>
    </w:p>
    <w:p w14:paraId="0A32B06E" w14:textId="77777777" w:rsidR="00B56D58" w:rsidRPr="00B56D58" w:rsidRDefault="00B56D58" w:rsidP="00B56D58">
      <w:pPr>
        <w:rPr>
          <w:lang w:val="el-GR"/>
        </w:rPr>
      </w:pPr>
    </w:p>
    <w:sectPr w:rsidR="00B56D58" w:rsidRPr="00B5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58"/>
    <w:rsid w:val="005434AA"/>
    <w:rsid w:val="006B7142"/>
    <w:rsid w:val="009B572F"/>
    <w:rsid w:val="00A3621B"/>
    <w:rsid w:val="00B56D58"/>
    <w:rsid w:val="00D748DB"/>
    <w:rsid w:val="00E52FA5"/>
    <w:rsid w:val="00F4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D955"/>
  <w15:chartTrackingRefBased/>
  <w15:docId w15:val="{E0944CE1-8AFD-4CA2-BD92-55F7E05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58"/>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qFormat/>
    <w:rsid w:val="00B56D58"/>
    <w:pPr>
      <w:keepNext/>
      <w:tabs>
        <w:tab w:val="num" w:pos="360"/>
      </w:tabs>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D58"/>
    <w:rPr>
      <w:rFonts w:ascii="Times New Roman" w:eastAsia="Times New Roman" w:hAnsi="Times New Roman" w:cs="Times New Roman"/>
      <w:b/>
      <w:bCs/>
      <w:sz w:val="24"/>
      <w:szCs w:val="24"/>
      <w:lang w:val="el-GR" w:eastAsia="ar-SA"/>
    </w:rPr>
  </w:style>
  <w:style w:type="paragraph" w:customStyle="1" w:styleId="1">
    <w:name w:val="Παράγραφος λίστας1"/>
    <w:basedOn w:val="Normal"/>
    <w:semiHidden/>
    <w:rsid w:val="00B56D58"/>
    <w:pPr>
      <w:suppressAutoHyphens w:val="0"/>
      <w:ind w:left="720"/>
    </w:pPr>
    <w:rPr>
      <w:rFonts w:eastAsia="Calibri"/>
      <w:lang w:val="el-GR" w:eastAsia="el-GR"/>
    </w:rPr>
  </w:style>
  <w:style w:type="paragraph" w:styleId="NormalWeb">
    <w:name w:val="Normal (Web)"/>
    <w:basedOn w:val="Normal"/>
    <w:semiHidden/>
    <w:unhideWhenUsed/>
    <w:rsid w:val="00B56D58"/>
    <w:pPr>
      <w:spacing w:before="280" w:after="280"/>
    </w:pPr>
    <w:rPr>
      <w:lang w:val="el-GR"/>
    </w:rPr>
  </w:style>
  <w:style w:type="character" w:styleId="Strong">
    <w:name w:val="Strong"/>
    <w:basedOn w:val="DefaultParagraphFont"/>
    <w:uiPriority w:val="22"/>
    <w:qFormat/>
    <w:rsid w:val="00A36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roo@samothrak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1746</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2021-07-02T06:25:00Z</dcterms:created>
  <dcterms:modified xsi:type="dcterms:W3CDTF">2021-07-02T07:10:00Z</dcterms:modified>
</cp:coreProperties>
</file>