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8D54" w14:textId="77777777" w:rsidR="007659E3" w:rsidRDefault="007659E3" w:rsidP="007659E3">
      <w:pPr>
        <w:pStyle w:val="Heading1"/>
        <w:tabs>
          <w:tab w:val="num" w:pos="0"/>
        </w:tabs>
        <w:ind w:left="432" w:hanging="432"/>
      </w:pPr>
      <w:r>
        <w:rPr>
          <w:noProof/>
          <w:lang w:val="en-US" w:eastAsia="en-US"/>
        </w:rPr>
        <w:drawing>
          <wp:inline distT="0" distB="0" distL="0" distR="0" wp14:anchorId="2EF27DC5" wp14:editId="27CFAD95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A623" w14:textId="77777777" w:rsidR="007659E3" w:rsidRDefault="007659E3" w:rsidP="007659E3">
      <w:pPr>
        <w:pStyle w:val="Heading1"/>
        <w:tabs>
          <w:tab w:val="num" w:pos="0"/>
        </w:tabs>
        <w:ind w:left="432" w:hanging="432"/>
        <w:rPr>
          <w:b w:val="0"/>
          <w:bCs w:val="0"/>
        </w:rPr>
      </w:pPr>
      <w:r>
        <w:t xml:space="preserve">ΕΛΛΗΝΙΚΗ ΔΗΜΟΚΡΑΤΙΑ                               </w:t>
      </w:r>
    </w:p>
    <w:p w14:paraId="43BF3F4B" w14:textId="77777777" w:rsidR="007659E3" w:rsidRDefault="007659E3" w:rsidP="007659E3">
      <w:pPr>
        <w:pStyle w:val="Heading1"/>
        <w:tabs>
          <w:tab w:val="num" w:pos="0"/>
        </w:tabs>
        <w:ind w:left="432" w:hanging="432"/>
      </w:pPr>
      <w:r>
        <w:t>ΝΟΜΟΣ ΕΒΡΟΥ</w:t>
      </w:r>
    </w:p>
    <w:p w14:paraId="1AEBEB07" w14:textId="77777777" w:rsidR="007659E3" w:rsidRDefault="007659E3" w:rsidP="007659E3">
      <w:pPr>
        <w:rPr>
          <w:b/>
          <w:bCs/>
          <w:lang w:val="el-GR"/>
        </w:rPr>
      </w:pPr>
      <w:r>
        <w:rPr>
          <w:b/>
          <w:bCs/>
          <w:lang w:val="el-GR"/>
        </w:rPr>
        <w:t>ΔΗΜΟΣ ΣΑΜΟΘΡΑΚΗΣ</w:t>
      </w:r>
    </w:p>
    <w:p w14:paraId="67A429A8" w14:textId="6E34FAB0" w:rsidR="007659E3" w:rsidRDefault="007659E3" w:rsidP="007659E3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Ταχ. Δ/νση: Σαμοθράκη - τ.κ. 68002                   </w:t>
      </w:r>
      <w:r w:rsidR="00082CE7" w:rsidRPr="00082CE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 </w:t>
      </w:r>
      <w:r w:rsidR="00082CE7">
        <w:rPr>
          <w:rStyle w:val="Strong"/>
        </w:rPr>
        <w:t xml:space="preserve">ΑΔΑ: </w:t>
      </w:r>
      <w:r w:rsidR="00082CE7">
        <w:t>62Χ1Ω1Λ-Β1Η</w:t>
      </w:r>
    </w:p>
    <w:p w14:paraId="1FDF0220" w14:textId="77777777" w:rsidR="007659E3" w:rsidRDefault="007659E3" w:rsidP="007659E3">
      <w:pPr>
        <w:rPr>
          <w:b/>
          <w:bCs/>
          <w:lang w:val="el-GR"/>
        </w:rPr>
      </w:pPr>
      <w:r>
        <w:rPr>
          <w:b/>
          <w:bCs/>
          <w:lang w:val="el-GR"/>
        </w:rPr>
        <w:t>Τηλ.: 2551350820</w:t>
      </w:r>
    </w:p>
    <w:p w14:paraId="49615546" w14:textId="77777777" w:rsidR="007659E3" w:rsidRDefault="007659E3" w:rsidP="007659E3">
      <w:pPr>
        <w:rPr>
          <w:lang w:val="el-GR"/>
        </w:rPr>
      </w:pPr>
      <w:r>
        <w:rPr>
          <w:b/>
          <w:bCs/>
          <w:lang w:val="en-US"/>
        </w:rPr>
        <w:t>Fax</w:t>
      </w:r>
      <w:r>
        <w:rPr>
          <w:b/>
          <w:bCs/>
          <w:lang w:val="el-GR"/>
        </w:rPr>
        <w:t xml:space="preserve"> 2551041204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lang w:val="el-GR"/>
        </w:rPr>
        <w:t xml:space="preserve">Σαμοθράκη </w:t>
      </w:r>
      <w:r w:rsidRPr="00370314">
        <w:rPr>
          <w:lang w:val="el-GR"/>
        </w:rPr>
        <w:t>8</w:t>
      </w:r>
      <w:r>
        <w:rPr>
          <w:lang w:val="el-GR"/>
        </w:rPr>
        <w:t>/</w:t>
      </w:r>
      <w:r w:rsidRPr="00370314">
        <w:rPr>
          <w:lang w:val="el-GR"/>
        </w:rPr>
        <w:t>9</w:t>
      </w:r>
      <w:r>
        <w:rPr>
          <w:lang w:val="el-GR"/>
        </w:rPr>
        <w:t>/2021</w:t>
      </w:r>
    </w:p>
    <w:p w14:paraId="36113B7E" w14:textId="3F7EBC5E" w:rsidR="007659E3" w:rsidRPr="00082CE7" w:rsidRDefault="007659E3" w:rsidP="007659E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Αρίθμ. Πρωτ.: </w:t>
      </w:r>
      <w:r w:rsidR="002A4D7E" w:rsidRPr="00082CE7">
        <w:rPr>
          <w:lang w:val="el-GR"/>
        </w:rPr>
        <w:t>4411</w:t>
      </w:r>
    </w:p>
    <w:p w14:paraId="4E241B2D" w14:textId="77777777" w:rsidR="007659E3" w:rsidRDefault="007659E3" w:rsidP="007659E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5A337559" w14:textId="77777777" w:rsidR="007659E3" w:rsidRDefault="007659E3" w:rsidP="007659E3">
      <w:pPr>
        <w:ind w:left="4320" w:firstLine="720"/>
        <w:rPr>
          <w:lang w:val="el-GR"/>
        </w:rPr>
      </w:pPr>
      <w:r>
        <w:rPr>
          <w:lang w:val="el-GR"/>
        </w:rPr>
        <w:t>Προς</w:t>
      </w:r>
    </w:p>
    <w:p w14:paraId="0329B5AC" w14:textId="77777777" w:rsidR="007659E3" w:rsidRDefault="007659E3" w:rsidP="007659E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14:paraId="722B2EE5" w14:textId="77777777" w:rsidR="007659E3" w:rsidRDefault="007659E3" w:rsidP="007659E3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</w:t>
      </w:r>
      <w:r>
        <w:rPr>
          <w:b/>
          <w:bCs/>
          <w:lang w:val="el-GR"/>
        </w:rPr>
        <w:t>ΕΦΗΜΕΡΙΔΕΣ</w:t>
      </w:r>
    </w:p>
    <w:p w14:paraId="7DB2F5DC" w14:textId="77777777" w:rsidR="007659E3" w:rsidRDefault="007659E3" w:rsidP="007659E3">
      <w:pPr>
        <w:rPr>
          <w:b/>
          <w:bCs/>
          <w:lang w:val="el-GR"/>
        </w:rPr>
      </w:pPr>
    </w:p>
    <w:p w14:paraId="558EF4A1" w14:textId="77777777" w:rsidR="007659E3" w:rsidRDefault="007659E3" w:rsidP="007659E3">
      <w:pPr>
        <w:jc w:val="center"/>
        <w:rPr>
          <w:lang w:val="el-GR"/>
        </w:rPr>
      </w:pPr>
    </w:p>
    <w:p w14:paraId="684B9A21" w14:textId="77777777" w:rsidR="007659E3" w:rsidRDefault="007659E3" w:rsidP="007659E3">
      <w:pPr>
        <w:ind w:firstLine="720"/>
        <w:rPr>
          <w:b/>
        </w:rPr>
      </w:pPr>
      <w:r>
        <w:rPr>
          <w:b/>
          <w:bCs/>
          <w:lang w:val="el-GR"/>
        </w:rPr>
        <w:t xml:space="preserve">                     ΠΕΡΙΛΗΨΗ ΑΝΑΚΟΙΝΩΣΗΣ ΣΟΧ </w:t>
      </w:r>
      <w:r w:rsidRPr="00370314">
        <w:rPr>
          <w:b/>
          <w:bCs/>
          <w:lang w:val="el-GR"/>
        </w:rPr>
        <w:t>5</w:t>
      </w:r>
      <w:r>
        <w:rPr>
          <w:b/>
          <w:bCs/>
          <w:lang w:val="el-GR"/>
        </w:rPr>
        <w:t>/2021</w:t>
      </w:r>
    </w:p>
    <w:p w14:paraId="3764D56E" w14:textId="77777777" w:rsidR="007659E3" w:rsidRDefault="007659E3" w:rsidP="007659E3">
      <w:pPr>
        <w:spacing w:line="400" w:lineRule="atLeast"/>
        <w:rPr>
          <w:b/>
        </w:rPr>
      </w:pPr>
      <w:r>
        <w:rPr>
          <w:b/>
          <w:lang w:val="el-GR"/>
        </w:rPr>
        <w:t xml:space="preserve">                </w:t>
      </w:r>
      <w:r>
        <w:rPr>
          <w:b/>
        </w:rPr>
        <w:t>για τη σύναψη ΣΥΜΒΑΣΗΣ ΕΡΓΑΣΙΑΣ ΟΡΙΣΜΕΝΟΥ ΧΡΟΝΟΥ</w:t>
      </w:r>
    </w:p>
    <w:p w14:paraId="325CB6F3" w14:textId="77777777" w:rsidR="007659E3" w:rsidRDefault="007659E3" w:rsidP="007659E3">
      <w:pPr>
        <w:spacing w:line="400" w:lineRule="atLeast"/>
        <w:rPr>
          <w:b/>
          <w:spacing w:val="-4"/>
          <w:sz w:val="22"/>
          <w:szCs w:val="22"/>
        </w:rPr>
      </w:pPr>
    </w:p>
    <w:p w14:paraId="29E367E3" w14:textId="77777777" w:rsidR="007659E3" w:rsidRPr="007659E3" w:rsidRDefault="007659E3" w:rsidP="007659E3">
      <w:pPr>
        <w:tabs>
          <w:tab w:val="left" w:pos="0"/>
          <w:tab w:val="left" w:pos="567"/>
        </w:tabs>
        <w:spacing w:line="360" w:lineRule="auto"/>
        <w:jc w:val="both"/>
        <w:rPr>
          <w:b/>
          <w:spacing w:val="-4"/>
          <w:lang w:val="el-GR" w:eastAsia="el-GR"/>
        </w:rPr>
      </w:pPr>
      <w:r>
        <w:rPr>
          <w:lang w:val="el-GR"/>
        </w:rPr>
        <w:t xml:space="preserve">Ανακοινώνουμε </w:t>
      </w:r>
      <w:r w:rsidRPr="007659E3">
        <w:rPr>
          <w:bCs/>
          <w:spacing w:val="-4"/>
          <w:lang w:val="el-GR" w:eastAsia="el-GR"/>
        </w:rPr>
        <w:t>την πρόσληψη, με σύμβαση εργασίας ιδιωτικού δικαίου ορισμένου χρόνου, συνολικά</w:t>
      </w:r>
      <w:r w:rsidRPr="007659E3">
        <w:rPr>
          <w:b/>
          <w:spacing w:val="-4"/>
          <w:lang w:val="el-GR" w:eastAsia="el-GR"/>
        </w:rPr>
        <w:t xml:space="preserve"> ενός (1) ατόμου </w:t>
      </w:r>
      <w:r w:rsidRPr="007659E3">
        <w:rPr>
          <w:bCs/>
          <w:spacing w:val="-4"/>
          <w:lang w:val="el-GR" w:eastAsia="el-GR"/>
        </w:rPr>
        <w:t>για την κάλυψη εποχικών ή παροδικών αναγκών του Δήμου Σαμοθράκης</w:t>
      </w:r>
      <w:r w:rsidRPr="007659E3">
        <w:rPr>
          <w:rFonts w:eastAsiaTheme="minorHAnsi"/>
          <w:bCs/>
          <w:lang w:val="el-GR" w:eastAsia="en-US"/>
        </w:rPr>
        <w:t xml:space="preserve"> </w:t>
      </w:r>
      <w:r w:rsidRPr="007659E3">
        <w:rPr>
          <w:bCs/>
          <w:spacing w:val="-4"/>
          <w:lang w:val="el-GR" w:eastAsia="el-GR"/>
        </w:rPr>
        <w:t>που εδρεύει στη Χώρα Σαμοθράκης, 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`προσόντα (βλ. ΠΙΝΑΚΑ Β):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2"/>
        <w:gridCol w:w="1843"/>
        <w:gridCol w:w="2126"/>
        <w:gridCol w:w="2981"/>
        <w:gridCol w:w="1361"/>
        <w:gridCol w:w="1112"/>
      </w:tblGrid>
      <w:tr w:rsidR="007659E3" w:rsidRPr="007659E3" w14:paraId="03B00A72" w14:textId="77777777" w:rsidTr="0020287C">
        <w:trPr>
          <w:trHeight w:val="284"/>
          <w:tblHeader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27806504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t>ΠΙΝΑΚΑΣ Α: ΘΕΣΕΙΣ ΕΠΟΧΙΚΟΥ ΠΡΟΣΩΠΙΚΟΥ (ανά κωδικό θέσης)</w:t>
            </w:r>
          </w:p>
        </w:tc>
      </w:tr>
      <w:tr w:rsidR="007659E3" w:rsidRPr="007659E3" w14:paraId="308AF44E" w14:textId="77777777" w:rsidTr="0020287C">
        <w:trPr>
          <w:trHeight w:val="561"/>
          <w:tblHeader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6F8A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Κωδικός</w:t>
            </w:r>
          </w:p>
          <w:p w14:paraId="33FCB67C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θέσης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31D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Υπηρεσία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EA0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Έδρα υπηρεσίας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77B8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Ειδικότητα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9BF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Διάρκεια σύμβασης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E0E4E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Αριθμός</w:t>
            </w:r>
          </w:p>
          <w:p w14:paraId="2467789D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7659E3">
              <w:rPr>
                <w:b/>
                <w:sz w:val="20"/>
                <w:szCs w:val="20"/>
                <w:lang w:val="el-GR" w:eastAsia="el-GR"/>
              </w:rPr>
              <w:t>ατόμων</w:t>
            </w:r>
          </w:p>
        </w:tc>
      </w:tr>
      <w:tr w:rsidR="007659E3" w:rsidRPr="007659E3" w14:paraId="25678379" w14:textId="77777777" w:rsidTr="0020287C">
        <w:trPr>
          <w:trHeight w:val="39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B22EF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val="en-US" w:eastAsia="el-GR"/>
              </w:rPr>
            </w:pPr>
            <w:r w:rsidRPr="007659E3">
              <w:rPr>
                <w:sz w:val="20"/>
                <w:szCs w:val="20"/>
                <w:lang w:val="en-US" w:eastAsia="el-GR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8196B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rPr>
                <w:sz w:val="20"/>
                <w:szCs w:val="20"/>
                <w:lang w:val="en-US" w:eastAsia="el-GR"/>
              </w:rPr>
            </w:pPr>
            <w:r w:rsidRPr="007659E3">
              <w:rPr>
                <w:sz w:val="20"/>
                <w:szCs w:val="20"/>
                <w:lang w:val="en-US" w:eastAsia="el-GR"/>
              </w:rPr>
              <w:t>Δήμος Σα</w:t>
            </w:r>
            <w:proofErr w:type="spellStart"/>
            <w:r w:rsidRPr="007659E3">
              <w:rPr>
                <w:sz w:val="20"/>
                <w:szCs w:val="20"/>
                <w:lang w:val="en-US" w:eastAsia="el-GR"/>
              </w:rPr>
              <w:t>μοθράκης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3FB9C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val="en-US" w:eastAsia="el-GR"/>
              </w:rPr>
            </w:pPr>
            <w:proofErr w:type="spellStart"/>
            <w:r w:rsidRPr="007659E3">
              <w:rPr>
                <w:sz w:val="20"/>
                <w:szCs w:val="20"/>
                <w:lang w:val="en-US" w:eastAsia="el-GR"/>
              </w:rPr>
              <w:t>Χώρ</w:t>
            </w:r>
            <w:proofErr w:type="spellEnd"/>
            <w:r w:rsidRPr="007659E3">
              <w:rPr>
                <w:sz w:val="20"/>
                <w:szCs w:val="20"/>
                <w:lang w:val="en-US" w:eastAsia="el-GR"/>
              </w:rPr>
              <w:t>α Σα</w:t>
            </w:r>
            <w:proofErr w:type="spellStart"/>
            <w:r w:rsidRPr="007659E3">
              <w:rPr>
                <w:sz w:val="20"/>
                <w:szCs w:val="20"/>
                <w:lang w:val="en-US" w:eastAsia="el-GR"/>
              </w:rPr>
              <w:t>μοθράκης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84C11" w14:textId="77777777" w:rsidR="007659E3" w:rsidRPr="007659E3" w:rsidRDefault="007659E3" w:rsidP="007659E3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val="el-GR" w:eastAsia="el-GR"/>
              </w:rPr>
            </w:pPr>
            <w:r w:rsidRPr="007659E3">
              <w:rPr>
                <w:sz w:val="20"/>
                <w:szCs w:val="20"/>
                <w:lang w:val="el-GR" w:eastAsia="el-GR"/>
              </w:rPr>
              <w:t>ΔΕ Χειριστής Μηχανημάτων Έργου «Διαμορφωτές γαιών, οδών και διάνοιξης χανδάκιων και ορυγμάτων παντός τύπου (ΓΚΡΕΪΝΤΕΡ)»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EB17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val="en-US" w:eastAsia="el-GR"/>
              </w:rPr>
            </w:pPr>
            <w:r w:rsidRPr="007659E3">
              <w:rPr>
                <w:sz w:val="20"/>
                <w:szCs w:val="20"/>
                <w:lang w:val="el-GR" w:eastAsia="el-GR"/>
              </w:rPr>
              <w:t>8</w:t>
            </w:r>
            <w:r w:rsidRPr="007659E3">
              <w:rPr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659E3">
              <w:rPr>
                <w:sz w:val="20"/>
                <w:szCs w:val="20"/>
                <w:lang w:val="en-US" w:eastAsia="el-GR"/>
              </w:rPr>
              <w:t>μήνες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98CB3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val="el-GR" w:eastAsia="el-GR"/>
              </w:rPr>
            </w:pPr>
            <w:r w:rsidRPr="007659E3">
              <w:rPr>
                <w:sz w:val="20"/>
                <w:szCs w:val="20"/>
                <w:lang w:val="el-GR" w:eastAsia="el-GR"/>
              </w:rPr>
              <w:t>1</w:t>
            </w:r>
          </w:p>
        </w:tc>
      </w:tr>
    </w:tbl>
    <w:p w14:paraId="0F2B87A3" w14:textId="77777777" w:rsidR="007659E3" w:rsidRPr="007659E3" w:rsidRDefault="007659E3" w:rsidP="007659E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val="el-GR" w:eastAsia="en-US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3"/>
        <w:gridCol w:w="8425"/>
      </w:tblGrid>
      <w:tr w:rsidR="007659E3" w:rsidRPr="007659E3" w14:paraId="3DA3C956" w14:textId="77777777" w:rsidTr="0020287C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13FF210E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jc w:val="center"/>
              <w:rPr>
                <w:b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lastRenderedPageBreak/>
              <w:t>ΠΙΝΑΚΑΣ Β: ΑΠΑΙΤΟΥΜΕΝΑ ΠΡΟΣΟΝΤΑ (ανά κωδικό θέσης)</w:t>
            </w:r>
          </w:p>
        </w:tc>
      </w:tr>
      <w:tr w:rsidR="007659E3" w:rsidRPr="007659E3" w14:paraId="6CB08698" w14:textId="77777777" w:rsidTr="0020287C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B5F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jc w:val="both"/>
              <w:rPr>
                <w:b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E145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jc w:val="center"/>
              <w:rPr>
                <w:b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t>Τίτλος σπουδών</w:t>
            </w:r>
          </w:p>
          <w:p w14:paraId="57A3BACE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jc w:val="center"/>
              <w:rPr>
                <w:b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t>και</w:t>
            </w:r>
          </w:p>
          <w:p w14:paraId="3F424727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jc w:val="center"/>
              <w:rPr>
                <w:b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t>λοιπά απαιτούμενα (τυπικά &amp; τυχόν πρόσθετα) προσόντα</w:t>
            </w:r>
          </w:p>
        </w:tc>
      </w:tr>
      <w:tr w:rsidR="007659E3" w:rsidRPr="007659E3" w14:paraId="7E3E01E6" w14:textId="77777777" w:rsidTr="0020287C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6D8" w14:textId="77777777" w:rsidR="007659E3" w:rsidRPr="007659E3" w:rsidRDefault="007659E3" w:rsidP="007659E3">
            <w:pPr>
              <w:tabs>
                <w:tab w:val="left" w:pos="567"/>
              </w:tabs>
              <w:suppressAutoHyphens w:val="0"/>
              <w:jc w:val="center"/>
              <w:rPr>
                <w:b/>
                <w:highlight w:val="yellow"/>
                <w:lang w:val="el-GR" w:eastAsia="el-GR"/>
              </w:rPr>
            </w:pPr>
            <w:r w:rsidRPr="007659E3">
              <w:rPr>
                <w:b/>
                <w:lang w:val="el-GR" w:eastAsia="el-GR"/>
              </w:rPr>
              <w:t>101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F99" w14:textId="77777777" w:rsidR="007659E3" w:rsidRPr="007659E3" w:rsidRDefault="007659E3" w:rsidP="007659E3">
            <w:pPr>
              <w:spacing w:before="28" w:after="120" w:line="360" w:lineRule="auto"/>
              <w:ind w:right="40"/>
              <w:jc w:val="both"/>
              <w:rPr>
                <w:rFonts w:eastAsia="Arial Unicode MS"/>
                <w:b/>
                <w:bCs/>
                <w:kern w:val="2"/>
                <w:u w:val="single"/>
                <w:lang w:val="el-GR" w:eastAsia="en-US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u w:val="single"/>
                <w:lang w:val="el-GR" w:eastAsia="en-US" w:bidi="hi-IN"/>
              </w:rPr>
              <w:t>ΚΥΡΙΑ ΠΡΟΣΟΝΤΑ</w:t>
            </w:r>
          </w:p>
          <w:p w14:paraId="1E1D1656" w14:textId="77777777" w:rsidR="007659E3" w:rsidRPr="007659E3" w:rsidRDefault="007659E3" w:rsidP="007659E3">
            <w:pPr>
              <w:spacing w:before="28" w:after="120" w:line="360" w:lineRule="auto"/>
              <w:ind w:right="40"/>
              <w:jc w:val="both"/>
              <w:rPr>
                <w:rFonts w:eastAsia="Arial Unicode MS"/>
                <w:kern w:val="1"/>
                <w:lang w:val="el-GR" w:eastAsia="hi-I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α)</w:t>
            </w:r>
            <w:r w:rsidRPr="007659E3">
              <w:rPr>
                <w:rFonts w:eastAsia="Arial Unicode MS"/>
                <w:b/>
                <w:kern w:val="2"/>
                <w:lang w:val="el-GR" w:eastAsia="en-US" w:bidi="hi-IN"/>
              </w:rPr>
              <w:t xml:space="preserve"> Ισχύουσα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άδεια μηχανοδηγού-χειριστή μηχανημάτων εκτέλεσης τεχνικών έργων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>Ομάδας Ζ</w:t>
            </w:r>
            <w:r w:rsidRPr="007659E3">
              <w:rPr>
                <w:rFonts w:eastAsia="Arial Unicode MS"/>
                <w:bCs/>
                <w:kern w:val="2"/>
                <w:lang w:val="el-GR" w:eastAsia="zh-CN" w:bidi="hi-IN"/>
              </w:rPr>
              <w:t>΄ και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Τάξης Γ΄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Β΄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Α΄,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 σύμφωνα με το π.δ. 31/1990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ή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άδεια χειριστή μηχανημάτων έργου (Μ.Ε.)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Ομάδας Α΄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ή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Β΄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,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3</w:t>
            </w:r>
            <w:r w:rsidRPr="007659E3">
              <w:rPr>
                <w:rFonts w:eastAsia="Arial Unicode MS"/>
                <w:b/>
                <w:bCs/>
                <w:kern w:val="2"/>
                <w:vertAlign w:val="superscript"/>
                <w:lang w:val="el-GR" w:eastAsia="en-US" w:bidi="hi-IN"/>
              </w:rPr>
              <w:t>ης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Ειδικότητας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του π.δ. 113/2012 για τα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Μ.Ε. 3.5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1"/>
                <w:lang w:val="el-GR" w:eastAsia="hi-IN" w:bidi="hi-IN"/>
              </w:rPr>
              <w:t xml:space="preserve">της κατάταξης του άρθρου 2 της υπ΄αριθ.οικ.1032/166/Φ.Γ.9.6.4(Η)/5.3.2013 (ΦΕΚ 519/τ.Β΄/6-3-2013) υπουργικής απόφασης, όπως αυτή  τροποποιήθηκε και ισχύει (*).  </w:t>
            </w:r>
          </w:p>
          <w:p w14:paraId="5CEEAE58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en-US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β)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Ο ομώνυμος ή αντίστοιχος τίτλος ΙΕΚ ή Επαγγελματικού Λυκείου ή Τεχνικού Επαγγελματικού Εκπαιδευτηρίου Α' ή Β' κύκλου σπουδών ή Ενιαίου Πολυκλαδικού Λυκείου ή 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Ν. 1346/1983 ή  Ν. 3475/2006 ή άλλος ισότιμος τίτλος σχολικών μονάδων της ημεδαπής ή αλλοδαπής, αντίστοιχης ειδικότητας, ο οποίος οδηγεί στην απαιτούμενη άδεια άσκησης επαγγέλματος.</w:t>
            </w:r>
          </w:p>
          <w:p w14:paraId="4BA33C49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αλλοδαπής,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υπό την προϋπόθεση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ότι ο υποψήφιος υποβάλλει βεβαίωση της αρμόδιας για την έκδοση της άδειας υπηρεσίας, ότι η ανωτέρω άδεια μηχανοδηγού – χειριστή χορηγήθηκε βάσει του συγκεκριμένου τίτλου είτε αυτοτελώς είτε με συνυπολογισμό και εμπειρίας.</w:t>
            </w:r>
          </w:p>
          <w:p w14:paraId="504C9FF3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Calibri"/>
                <w:kern w:val="1"/>
                <w:lang w:val="el-GR" w:eastAsia="en-US" w:bidi="hi-IN"/>
              </w:rPr>
            </w:pP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γ)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Ισχύουσα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άδεια οδήγησης αυτοκινήτου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ερασιτεχνική ή επαγγελµατική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(Υπουργική απόφαση 3486/1979).</w:t>
            </w:r>
          </w:p>
          <w:p w14:paraId="26A1088B" w14:textId="77777777" w:rsidR="007659E3" w:rsidRPr="007659E3" w:rsidRDefault="007659E3" w:rsidP="007659E3">
            <w:pPr>
              <w:spacing w:after="200" w:line="360" w:lineRule="auto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u w:val="single"/>
                <w:lang w:val="el-GR" w:eastAsia="en-US" w:bidi="hi-IN"/>
              </w:rPr>
              <w:t>ΠΡΟΣΟΝΤΑ Α΄ ΕΠΙΚΟΥΡΙΑΣ:</w:t>
            </w:r>
          </w:p>
          <w:p w14:paraId="0AD1791E" w14:textId="77777777" w:rsidR="007659E3" w:rsidRPr="007659E3" w:rsidRDefault="007659E3" w:rsidP="007659E3">
            <w:pPr>
              <w:spacing w:after="200" w:line="360" w:lineRule="auto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kern w:val="2"/>
                <w:lang w:val="el-GR" w:eastAsia="en-US" w:bidi="hi-IN"/>
              </w:rPr>
              <w:t>(Εφόσον η θέση δεν καλυφθεί από υποψήφιο με τα ανωτέρω προσόντα)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.</w:t>
            </w:r>
          </w:p>
          <w:p w14:paraId="2120255A" w14:textId="77777777" w:rsidR="007659E3" w:rsidRPr="007659E3" w:rsidRDefault="007659E3" w:rsidP="007659E3">
            <w:pPr>
              <w:spacing w:before="28" w:after="120" w:line="360" w:lineRule="auto"/>
              <w:ind w:right="40"/>
              <w:jc w:val="both"/>
              <w:rPr>
                <w:rFonts w:eastAsia="Arial Unicode MS"/>
                <w:kern w:val="1"/>
                <w:lang w:val="el-GR" w:eastAsia="hi-I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lastRenderedPageBreak/>
              <w:t>α)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b/>
                <w:kern w:val="2"/>
                <w:lang w:val="el-GR" w:eastAsia="en-US" w:bidi="hi-IN"/>
              </w:rPr>
              <w:t>Ισχύουσα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άδεια μηχανοδηγού-χειριστή μηχανημάτων εκτέλεσης τεχνικών έργων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>Ομάδας Ζ</w:t>
            </w:r>
            <w:r w:rsidRPr="007659E3">
              <w:rPr>
                <w:rFonts w:eastAsia="Arial Unicode MS"/>
                <w:bCs/>
                <w:kern w:val="2"/>
                <w:lang w:val="el-GR" w:eastAsia="zh-CN" w:bidi="hi-IN"/>
              </w:rPr>
              <w:t>΄ και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Τάξης Γ΄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Β΄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Α΄,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 σύμφωνα με το π.δ. 31/1990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ή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άδεια χειριστή μηχανημάτων έργου (Μ.Ε.)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Ομάδας Α΄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ή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Β΄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,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3</w:t>
            </w:r>
            <w:r w:rsidRPr="007659E3">
              <w:rPr>
                <w:rFonts w:eastAsia="Arial Unicode MS"/>
                <w:b/>
                <w:bCs/>
                <w:kern w:val="2"/>
                <w:vertAlign w:val="superscript"/>
                <w:lang w:val="el-GR" w:eastAsia="en-US" w:bidi="hi-IN"/>
              </w:rPr>
              <w:t>ης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Ειδικότητας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του π.δ. 113/2012 για τα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Μ.Ε. 3.5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1"/>
                <w:lang w:val="el-GR" w:eastAsia="hi-IN" w:bidi="hi-IN"/>
              </w:rPr>
              <w:t xml:space="preserve">της κατάταξης του άρθρου 2 της υπ΄αριθ.οικ.1032/166/Φ.Γ.9.6.4(Η)/5.3.2013 (ΦΕΚ 519/τ.Β΄/6-3-2013) υπουργικής απόφασης, όπως αυτή  τροποποιήθηκε και ισχύει (*).  </w:t>
            </w:r>
          </w:p>
          <w:p w14:paraId="6945C309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β)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Ο ομώνυμος ή αντίστοιχος  απολυτήριος τίτλος αναγνωρισμένης κατώτερης τεχνικής σχολής της ημεδαπής  ή ισότιμος και αντίστοιχος  τίτλος σχολής της αλλοδαπής, ο οποίος οδηγεί στην απαιτούμενη άδεια άσκησης επαγγέλματος. </w:t>
            </w:r>
          </w:p>
          <w:p w14:paraId="34582C34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kern w:val="2"/>
                <w:lang w:val="el-GR" w:eastAsia="zh-CN" w:bidi="hi-IN"/>
              </w:rPr>
              <w:t>Γίνεται επίσης δεκτός οποιοσδήποτε τίτλος αναγνωρισμένης κατώτερης τεχνικής σχολής της ημεδαπής ή αλλοδαπής,</w:t>
            </w:r>
            <w:r w:rsidRPr="007659E3">
              <w:rPr>
                <w:rFonts w:eastAsia="Arial Unicode MS"/>
                <w:b/>
                <w:kern w:val="2"/>
                <w:lang w:val="el-GR" w:eastAsia="zh-CN" w:bidi="hi-IN"/>
              </w:rPr>
              <w:t xml:space="preserve"> υπό την προϋπόθεση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 ότι ο υποψήφιος υποβάλλει βεβαίωση της αρμόδιας για την έκδοση  της άδειας  υπηρεσίας, ότι η ανωτέρω άδεια μηχανοδηγού – χειριστή χορηγήθηκε βάσει του συγκεκριμένου τίτλου είτε αυτοτελώς είτε με συνυπολογισμό και εμπειρίας.</w:t>
            </w:r>
          </w:p>
          <w:p w14:paraId="35A48B00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Calibri"/>
                <w:kern w:val="1"/>
                <w:lang w:val="el-GR" w:eastAsia="en-US" w:bidi="hi-IN"/>
              </w:rPr>
            </w:pP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γ)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Ισχύουσα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άδεια οδήγησης αυτοκινήτου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ερασιτεχνική ή επαγγελµατική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(Υπουργική απόφαση 3486/1979).</w:t>
            </w:r>
          </w:p>
          <w:p w14:paraId="04755D1D" w14:textId="77777777" w:rsidR="007659E3" w:rsidRPr="007659E3" w:rsidRDefault="007659E3" w:rsidP="007659E3">
            <w:pPr>
              <w:spacing w:after="200" w:line="360" w:lineRule="auto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u w:val="single"/>
                <w:lang w:val="el-GR" w:eastAsia="en-US" w:bidi="hi-IN"/>
              </w:rPr>
              <w:t>ΠΡΟΣΟΝΤΑ Β΄ ΕΠΙΚΟΥΡΙΑΣ:</w:t>
            </w:r>
          </w:p>
          <w:p w14:paraId="2581DA68" w14:textId="77777777" w:rsidR="007659E3" w:rsidRPr="007659E3" w:rsidRDefault="007659E3" w:rsidP="007659E3">
            <w:pPr>
              <w:spacing w:after="200" w:line="360" w:lineRule="auto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kern w:val="2"/>
                <w:lang w:val="el-GR" w:eastAsia="en-US" w:bidi="hi-IN"/>
              </w:rPr>
              <w:t>(Εφόσον η θέση δεν καλυφθεί από υποψήφιο με τα ανωτέρω προσόντα)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.</w:t>
            </w:r>
          </w:p>
          <w:p w14:paraId="01A49C74" w14:textId="77777777" w:rsidR="007659E3" w:rsidRPr="007659E3" w:rsidRDefault="007659E3" w:rsidP="007659E3">
            <w:pPr>
              <w:spacing w:before="28" w:after="120" w:line="360" w:lineRule="auto"/>
              <w:ind w:right="40"/>
              <w:jc w:val="both"/>
              <w:rPr>
                <w:rFonts w:eastAsia="Arial Unicode MS"/>
                <w:kern w:val="1"/>
                <w:lang w:val="el-GR" w:eastAsia="hi-I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α)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b/>
                <w:kern w:val="2"/>
                <w:lang w:val="el-GR" w:eastAsia="en-US" w:bidi="hi-IN"/>
              </w:rPr>
              <w:t>Ισχύουσα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άδεια μηχανοδηγού-χειριστή μηχανημάτων εκτέλεσης τεχνικών έργων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>Ομάδας Ζ</w:t>
            </w:r>
            <w:r w:rsidRPr="007659E3">
              <w:rPr>
                <w:rFonts w:eastAsia="Arial Unicode MS"/>
                <w:bCs/>
                <w:kern w:val="2"/>
                <w:lang w:val="el-GR" w:eastAsia="zh-CN" w:bidi="hi-IN"/>
              </w:rPr>
              <w:t>΄ και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Τάξης Γ΄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Β΄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Α΄,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 σύμφωνα με το π.δ. 31/1990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ή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άδεια χειριστή μηχανημάτων έργου (Μ.Ε.)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Ομάδας Α΄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ή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Β΄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,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3</w:t>
            </w:r>
            <w:r w:rsidRPr="007659E3">
              <w:rPr>
                <w:rFonts w:eastAsia="Arial Unicode MS"/>
                <w:b/>
                <w:bCs/>
                <w:kern w:val="2"/>
                <w:vertAlign w:val="superscript"/>
                <w:lang w:val="el-GR" w:eastAsia="en-US" w:bidi="hi-IN"/>
              </w:rPr>
              <w:t>ης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Ειδικότητας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του π.δ. 113/2012 για τα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Μ.Ε. 3.5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1"/>
                <w:lang w:val="el-GR" w:eastAsia="hi-IN" w:bidi="hi-IN"/>
              </w:rPr>
              <w:t xml:space="preserve">της κατάταξης του άρθρου 2 της υπ΄αριθ.οικ.1032/166/Φ.Γ.9.6.4(Η)/5.3.2013 (ΦΕΚ 519/τ.Β΄/6-3-2013) υπουργικής απόφασης, όπως αυτή  τροποποιήθηκε και ισχύει (*).  </w:t>
            </w:r>
          </w:p>
          <w:p w14:paraId="2312CB5C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lastRenderedPageBreak/>
              <w:t xml:space="preserve">β)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Απολυτήριος τίτλος τουλάχιστον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υποχρεωτικής εκπαίδευσης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(δηλ. 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και αντίστοιχη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εμπειρία τουλάχιστον τριών (3) ετών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, μετά την απόκτηση της παραπάνω άδειας μηχανοδηγού-χειριστή (*).</w:t>
            </w:r>
          </w:p>
          <w:p w14:paraId="23104B43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Calibri"/>
                <w:kern w:val="1"/>
                <w:lang w:val="el-GR" w:eastAsia="en-US" w:bidi="hi-IN"/>
              </w:rPr>
            </w:pP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γ)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Ισχύουσα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άδεια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οδήγησης αυτοκινήτου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ερασιτεχνική ή επαγγελµατική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(Υπουργική απόφαση 3486/1979).</w:t>
            </w:r>
          </w:p>
          <w:p w14:paraId="58826A31" w14:textId="77777777" w:rsidR="007659E3" w:rsidRPr="007659E3" w:rsidRDefault="007659E3" w:rsidP="007659E3">
            <w:pPr>
              <w:spacing w:after="200" w:line="360" w:lineRule="auto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u w:val="single"/>
                <w:lang w:val="el-GR" w:eastAsia="en-US" w:bidi="hi-IN"/>
              </w:rPr>
              <w:t>ΠΡΟΣΟΝΤΑ Γ΄ ΕΠΙΚΟΥΡΙΑΣ:</w:t>
            </w:r>
          </w:p>
          <w:p w14:paraId="1E30CED7" w14:textId="77777777" w:rsidR="007659E3" w:rsidRPr="007659E3" w:rsidRDefault="007659E3" w:rsidP="007659E3">
            <w:pPr>
              <w:spacing w:after="200" w:line="360" w:lineRule="auto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kern w:val="2"/>
                <w:lang w:val="el-GR" w:eastAsia="en-US" w:bidi="hi-IN"/>
              </w:rPr>
              <w:t>(Εφόσον η θέση δεν καλυφθεί από υποψήφιο με τα ανωτέρω προσόντα)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.</w:t>
            </w:r>
          </w:p>
          <w:p w14:paraId="517BDD4E" w14:textId="77777777" w:rsidR="007659E3" w:rsidRPr="007659E3" w:rsidRDefault="007659E3" w:rsidP="007659E3">
            <w:pPr>
              <w:spacing w:before="28" w:after="120" w:line="360" w:lineRule="auto"/>
              <w:ind w:right="40"/>
              <w:jc w:val="both"/>
              <w:rPr>
                <w:rFonts w:eastAsia="Arial Unicode MS"/>
                <w:kern w:val="1"/>
                <w:lang w:val="el-GR" w:eastAsia="hi-I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α)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b/>
                <w:kern w:val="2"/>
                <w:lang w:val="el-GR" w:eastAsia="en-US" w:bidi="hi-IN"/>
              </w:rPr>
              <w:t>Ισχύουσα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άδεια μηχανοδηγού-χειριστή μηχανημάτων εκτέλεσης τεχνικών έργων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>Ομάδας Ζ</w:t>
            </w:r>
            <w:r w:rsidRPr="007659E3">
              <w:rPr>
                <w:rFonts w:eastAsia="Arial Unicode MS"/>
                <w:bCs/>
                <w:kern w:val="2"/>
                <w:lang w:val="el-GR" w:eastAsia="zh-CN" w:bidi="hi-IN"/>
              </w:rPr>
              <w:t>΄ και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Τάξης Γ΄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Β΄ 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>ή</w:t>
            </w:r>
            <w:r w:rsidRPr="007659E3">
              <w:rPr>
                <w:rFonts w:eastAsia="Arial Unicode MS"/>
                <w:b/>
                <w:bCs/>
                <w:kern w:val="2"/>
                <w:lang w:val="el-GR" w:eastAsia="zh-CN" w:bidi="hi-IN"/>
              </w:rPr>
              <w:t xml:space="preserve"> Α΄,</w:t>
            </w:r>
            <w:r w:rsidRPr="007659E3">
              <w:rPr>
                <w:rFonts w:eastAsia="Arial Unicode MS"/>
                <w:kern w:val="2"/>
                <w:lang w:val="el-GR" w:eastAsia="zh-CN" w:bidi="hi-IN"/>
              </w:rPr>
              <w:t xml:space="preserve"> σύμφωνα με το π.δ. 31/1990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ή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άδεια χειριστή μηχανημάτων έργου (Μ.Ε.)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Ομάδας Α΄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ή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Β΄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,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3</w:t>
            </w:r>
            <w:r w:rsidRPr="007659E3">
              <w:rPr>
                <w:rFonts w:eastAsia="Arial Unicode MS"/>
                <w:b/>
                <w:bCs/>
                <w:kern w:val="2"/>
                <w:vertAlign w:val="superscript"/>
                <w:lang w:val="el-GR" w:eastAsia="en-US" w:bidi="hi-IN"/>
              </w:rPr>
              <w:t>ης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 Ειδικότητας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του π.δ. 113/2012 για τα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Μ.Ε. 3.5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kern w:val="1"/>
                <w:lang w:val="el-GR" w:eastAsia="hi-IN" w:bidi="hi-IN"/>
              </w:rPr>
              <w:t xml:space="preserve">της κατάταξης του άρθρου 2 της υπ΄αριθ.οικ.1032/166/Φ.Γ.9.6.4(Η)/5.3.2013 (ΦΕΚ 519/τ.Β΄/6-3-2013) υπουργικής απόφασης, όπως αυτή  τροποποιήθηκε και ισχύει (*).  </w:t>
            </w:r>
          </w:p>
          <w:p w14:paraId="17E5D2F4" w14:textId="77777777" w:rsidR="007659E3" w:rsidRPr="007659E3" w:rsidRDefault="007659E3" w:rsidP="007659E3">
            <w:pPr>
              <w:tabs>
                <w:tab w:val="left" w:pos="0"/>
              </w:tabs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β)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Απολυτήριος τίτλος τουλάχιστον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υποχρεωτικής εκπαίδευσης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(δηλ. απολυτήριο τριταξίου γυμνασίου ή για υποψήφιους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και αντίστοιχη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εμπειρία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lastRenderedPageBreak/>
              <w:t>τουλάχιστον έξι (6) μηνών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, μετά την απόκτηση της παραπάνω άδειας μηχανοδηγού-χειριστή (*).</w:t>
            </w:r>
          </w:p>
          <w:p w14:paraId="66DA9768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Calibri"/>
                <w:kern w:val="1"/>
                <w:lang w:val="el-GR" w:eastAsia="en-US" w:bidi="hi-IN"/>
              </w:rPr>
            </w:pP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γ)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Ισχύουσα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άδεια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οδήγησης αυτοκινήτου </w:t>
            </w:r>
            <w:r w:rsidRPr="007659E3">
              <w:rPr>
                <w:rFonts w:eastAsia="Calibri"/>
                <w:b/>
                <w:kern w:val="1"/>
                <w:lang w:val="el-GR" w:eastAsia="en-US" w:bidi="hi-IN"/>
              </w:rPr>
              <w:t>ερασιτεχνική ή επαγγελµατική</w:t>
            </w:r>
            <w:r w:rsidRPr="007659E3">
              <w:rPr>
                <w:rFonts w:eastAsia="Calibri"/>
                <w:kern w:val="1"/>
                <w:lang w:val="el-GR" w:eastAsia="en-US" w:bidi="hi-IN"/>
              </w:rPr>
              <w:t xml:space="preserve"> (Υπουργική απόφαση 3486/1979).</w:t>
            </w:r>
          </w:p>
          <w:p w14:paraId="6AEF5688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u w:val="single"/>
                <w:lang w:val="el-GR" w:eastAsia="en-US" w:bidi="hi-IN"/>
              </w:rPr>
              <w:t>(*) ΕΠΙΣΗΜΑΝΣΗ:</w:t>
            </w:r>
          </w:p>
          <w:p w14:paraId="7AD792DE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zh-CN" w:bidi="hi-IN"/>
              </w:rPr>
            </w:pP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Υποψήφιοι που κατείχαν άδεια την οποία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 xml:space="preserve">αντικατέστησαν 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βάσει του π.δ.113/2012, εφόσον στη νέα αυτή άδεια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δεν αναγράφεται η αρχική άδεια και η ημεροχρονολογία κτήσης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 </w:t>
            </w: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αυτής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 xml:space="preserve">, οφείλουν να προσκομίσουν σχετική βεβαίωση της αρμόδιας υπηρεσίας από την οποία να προκύπτουν τα ανωτέρω στοιχεία. </w:t>
            </w:r>
          </w:p>
          <w:p w14:paraId="3B2A4B68" w14:textId="77777777" w:rsidR="007659E3" w:rsidRPr="007659E3" w:rsidRDefault="007659E3" w:rsidP="007659E3">
            <w:pPr>
              <w:spacing w:after="200" w:line="360" w:lineRule="auto"/>
              <w:jc w:val="both"/>
              <w:rPr>
                <w:rFonts w:eastAsia="Arial Unicode MS"/>
                <w:kern w:val="2"/>
                <w:lang w:val="el-GR" w:eastAsia="en-US" w:bidi="hi-IN"/>
              </w:rPr>
            </w:pPr>
            <w:r w:rsidRPr="007659E3">
              <w:rPr>
                <w:rFonts w:eastAsia="Arial Unicode MS"/>
                <w:b/>
                <w:bCs/>
                <w:kern w:val="2"/>
                <w:lang w:val="el-GR" w:eastAsia="en-US" w:bidi="hi-IN"/>
              </w:rPr>
              <w:t>Η εν λόγω βεβαίωση απαιτείται, προκειμένου να προσμετρηθεί το βαθμολογούμενο κριτήριο της εμπειρίας</w:t>
            </w:r>
            <w:r w:rsidRPr="007659E3">
              <w:rPr>
                <w:rFonts w:eastAsia="Arial Unicode MS"/>
                <w:kern w:val="2"/>
                <w:lang w:val="el-GR" w:eastAsia="en-US" w:bidi="hi-IN"/>
              </w:rPr>
              <w:t>.</w:t>
            </w:r>
          </w:p>
          <w:p w14:paraId="609B98E4" w14:textId="77777777" w:rsidR="007659E3" w:rsidRPr="007659E3" w:rsidRDefault="007659E3" w:rsidP="007659E3">
            <w:pPr>
              <w:spacing w:after="200" w:line="360" w:lineRule="auto"/>
              <w:rPr>
                <w:rFonts w:eastAsia="Calibri"/>
                <w:b/>
                <w:kern w:val="2"/>
                <w:u w:val="single"/>
                <w:lang w:val="el-GR" w:eastAsia="en-US" w:bidi="hi-IN"/>
              </w:rPr>
            </w:pPr>
            <w:r w:rsidRPr="007659E3">
              <w:rPr>
                <w:rFonts w:eastAsia="Calibri"/>
                <w:b/>
                <w:kern w:val="2"/>
                <w:u w:val="single"/>
                <w:lang w:val="el-GR" w:eastAsia="en-US" w:bidi="hi-IN"/>
              </w:rPr>
              <w:t>ΣΥΜΠΛΗΡΩΜΑΤΙΚΕΣ ΔΙΕΥΚΡΙΝΙΣΕΙΣ</w:t>
            </w:r>
          </w:p>
          <w:p w14:paraId="4C4540F0" w14:textId="77777777" w:rsidR="007659E3" w:rsidRPr="007659E3" w:rsidRDefault="007659E3" w:rsidP="007659E3">
            <w:pPr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rPr>
                <w:rFonts w:eastAsia="Calibri"/>
                <w:kern w:val="2"/>
                <w:lang w:val="el-GR" w:eastAsia="en-US" w:bidi="hi-IN"/>
              </w:rPr>
            </w:pPr>
            <w:r w:rsidRPr="007659E3">
              <w:rPr>
                <w:rFonts w:eastAsia="Calibri"/>
                <w:kern w:val="2"/>
                <w:lang w:val="el-GR" w:eastAsia="en-US" w:bidi="hi-IN"/>
              </w:rPr>
              <w:t>Για τα θερμικά μηχανήματα γίνονται δεκτές και οι άδειες μηχανοδηγών χειριστών μηχανημάτων εκτέλεσης τεχνικών έργων που χορηγήθηκαν βάσει του Π.Δ. 22/1976 (ΦΕΚ 6/τ.Α΄/12-1-1976).</w:t>
            </w:r>
          </w:p>
          <w:p w14:paraId="17D9166D" w14:textId="77777777" w:rsidR="007659E3" w:rsidRPr="007659E3" w:rsidRDefault="007659E3" w:rsidP="007659E3">
            <w:pPr>
              <w:numPr>
                <w:ilvl w:val="0"/>
                <w:numId w:val="2"/>
              </w:numPr>
              <w:suppressAutoHyphens w:val="0"/>
              <w:spacing w:after="200" w:line="360" w:lineRule="auto"/>
              <w:contextualSpacing/>
              <w:rPr>
                <w:lang w:val="el-GR" w:eastAsia="el-GR"/>
              </w:rPr>
            </w:pPr>
            <w:r w:rsidRPr="007659E3">
              <w:rPr>
                <w:rFonts w:eastAsia="Arial Unicode MS"/>
                <w:bCs/>
                <w:kern w:val="2"/>
                <w:lang w:val="el-GR" w:eastAsia="zh-CN" w:bidi="hi-IN"/>
              </w:rPr>
              <w:t xml:space="preserve">Ισχύουσα άδεια οδήγησης που έχει εκδοθεί από κράτος-μέλος της  Ευρωπαϊκής ΄Ενωσης ή από τη Νορβηγία ή από την Ισλανδία ή από το Λιχτενστάιν, εξακολουθεί να ισχύει στο ελληνικό έδαφος, ως έχει, εφόσον τηρούνται οι όροι και οι προϋποθέσεις χορήγησης της αντίστοιχης κατηγορίας άδειας οδήγησης του π.δ. 51/2012, όπως ισχύει (παρ. 6, άρθρο τρίτο, Ν. 4383/2016 ΦΕΚ 72/20-4-2016/τ.Α΄). Στην περίπτωση που υποψήφιοι είναι κάτοχοι επαγγελματικής άδειας οδήγησης αλλοδαπής (εκτός κρατών-μελών της Ευρωπαϊκής ΄Ενωσης), για να γίνουν δεκτοί πρέπει να προσκομίσουν </w:t>
            </w:r>
            <w:r w:rsidRPr="007659E3">
              <w:rPr>
                <w:rFonts w:eastAsia="Arial Unicode MS"/>
                <w:bCs/>
                <w:kern w:val="2"/>
                <w:lang w:val="el-GR" w:eastAsia="zh-CN" w:bidi="hi-IN"/>
              </w:rPr>
              <w:lastRenderedPageBreak/>
              <w:t>αντιστοιχία της άδειας οδήγησης αλλοδαπής με τις επαγγελματικές άδειες οδήγησης ημεδαπής.</w:t>
            </w:r>
          </w:p>
        </w:tc>
      </w:tr>
    </w:tbl>
    <w:p w14:paraId="2BDBDE80" w14:textId="77777777" w:rsidR="007659E3" w:rsidRPr="007659E3" w:rsidRDefault="007659E3" w:rsidP="007659E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val="el-GR" w:eastAsia="en-US"/>
        </w:rPr>
      </w:pPr>
    </w:p>
    <w:p w14:paraId="0E5C9603" w14:textId="77777777" w:rsidR="007659E3" w:rsidRDefault="007659E3" w:rsidP="007659E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val="el-GR" w:eastAsia="en-US"/>
        </w:rPr>
      </w:pPr>
      <w:r>
        <w:rPr>
          <w:lang w:val="el-GR" w:eastAsia="el-GR"/>
        </w:rPr>
        <w:t xml:space="preserve">Οι υποψήφιοι των ως άνω ειδικοτήτων πρέπει να είναι ηλικίας από </w:t>
      </w:r>
      <w:r>
        <w:rPr>
          <w:b/>
          <w:bCs/>
          <w:lang w:val="el-GR" w:eastAsia="el-GR"/>
        </w:rPr>
        <w:t xml:space="preserve">18 </w:t>
      </w:r>
      <w:r>
        <w:rPr>
          <w:lang w:val="el-GR" w:eastAsia="el-GR"/>
        </w:rPr>
        <w:t xml:space="preserve">έως </w:t>
      </w:r>
      <w:r>
        <w:rPr>
          <w:b/>
          <w:bCs/>
          <w:lang w:val="el-GR" w:eastAsia="el-GR"/>
        </w:rPr>
        <w:t>65</w:t>
      </w:r>
      <w:r>
        <w:rPr>
          <w:lang w:val="el-GR" w:eastAsia="el-GR"/>
        </w:rPr>
        <w:t xml:space="preserve"> ετών</w:t>
      </w:r>
    </w:p>
    <w:p w14:paraId="0E8B74A0" w14:textId="77777777" w:rsid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00D02950" w14:textId="77777777" w:rsidR="007659E3" w:rsidRPr="007659E3" w:rsidRDefault="007659E3" w:rsidP="007659E3">
      <w:pPr>
        <w:suppressAutoHyphens w:val="0"/>
        <w:jc w:val="center"/>
        <w:rPr>
          <w:rFonts w:ascii="Arial" w:hAnsi="Arial" w:cs="Arial"/>
          <w:b/>
          <w:spacing w:val="-2"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pacing w:val="-2"/>
          <w:sz w:val="14"/>
          <w:szCs w:val="14"/>
          <w:lang w:val="el-GR" w:eastAsia="el-GR"/>
        </w:rPr>
        <w:t>ΠΙΝΑΚΑΣ ΒΑΘΜΟΛΟΓΗΣΗΣ ΚΡΙΤΗΡΙΩΝ</w:t>
      </w:r>
    </w:p>
    <w:p w14:paraId="4CCD898D" w14:textId="77777777" w:rsidR="007659E3" w:rsidRPr="007659E3" w:rsidRDefault="007659E3" w:rsidP="007659E3">
      <w:pPr>
        <w:tabs>
          <w:tab w:val="left" w:pos="284"/>
        </w:tabs>
        <w:suppressAutoHyphens w:val="0"/>
        <w:ind w:left="284"/>
        <w:rPr>
          <w:rFonts w:ascii="Arial" w:hAnsi="Arial" w:cs="Arial"/>
          <w:b/>
          <w:spacing w:val="-2"/>
          <w:sz w:val="14"/>
          <w:szCs w:val="14"/>
          <w:lang w:val="el-GR" w:eastAsia="el-GR"/>
        </w:rPr>
      </w:pPr>
    </w:p>
    <w:p w14:paraId="0422B580" w14:textId="77777777" w:rsidR="007659E3" w:rsidRPr="007659E3" w:rsidRDefault="007659E3" w:rsidP="007659E3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b/>
          <w:spacing w:val="-2"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pacing w:val="-2"/>
          <w:sz w:val="14"/>
          <w:szCs w:val="14"/>
          <w:lang w:val="el-GR" w:eastAsia="el-GR"/>
        </w:rPr>
        <w:t xml:space="preserve">ΧΡΟΝΟΣ ΑΝΕΡΓΙΑΣ </w:t>
      </w:r>
    </w:p>
    <w:p w14:paraId="4299B52F" w14:textId="77777777" w:rsidR="007659E3" w:rsidRPr="007659E3" w:rsidRDefault="007659E3" w:rsidP="007659E3">
      <w:pPr>
        <w:tabs>
          <w:tab w:val="left" w:pos="284"/>
        </w:tabs>
        <w:suppressAutoHyphens w:val="0"/>
        <w:ind w:left="276" w:hanging="6"/>
        <w:rPr>
          <w:rFonts w:ascii="Arial" w:hAnsi="Arial" w:cs="Arial"/>
          <w:b/>
          <w:spacing w:val="-2"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pacing w:val="-2"/>
          <w:sz w:val="14"/>
          <w:szCs w:val="14"/>
          <w:lang w:val="el-GR" w:eastAsia="el-GR"/>
        </w:rPr>
        <w:t>1α.  ΧΡΟΝΟΣ ΣΥΝΕΧΟΜΕΝΗΣ ΑΝΕΡΓΙΑΣ (200 μονάδες για 4 μήνες ανεργίας και 60 μονάδες ανά μήνα ανεργίας άνω των 4 μηνών, με ανώτατο όριο τους 18  μήνες)</w:t>
      </w:r>
    </w:p>
    <w:tbl>
      <w:tblPr>
        <w:tblW w:w="9732" w:type="dxa"/>
        <w:tblInd w:w="288" w:type="dxa"/>
        <w:tblLook w:val="04A0" w:firstRow="1" w:lastRow="0" w:firstColumn="1" w:lastColumn="0" w:noHBand="0" w:noVBand="1"/>
      </w:tblPr>
      <w:tblGrid>
        <w:gridCol w:w="988"/>
        <w:gridCol w:w="485"/>
        <w:gridCol w:w="485"/>
        <w:gridCol w:w="485"/>
        <w:gridCol w:w="752"/>
        <w:gridCol w:w="752"/>
        <w:gridCol w:w="752"/>
        <w:gridCol w:w="752"/>
        <w:gridCol w:w="752"/>
        <w:gridCol w:w="752"/>
        <w:gridCol w:w="752"/>
        <w:gridCol w:w="752"/>
        <w:gridCol w:w="1273"/>
      </w:tblGrid>
      <w:tr w:rsidR="007659E3" w:rsidRPr="007659E3" w14:paraId="700502EF" w14:textId="77777777" w:rsidTr="0020287C">
        <w:trPr>
          <w:trHeight w:hRule="exact" w:val="227"/>
        </w:trPr>
        <w:tc>
          <w:tcPr>
            <w:tcW w:w="988" w:type="dxa"/>
            <w:noWrap/>
            <w:vAlign w:val="center"/>
            <w:hideMark/>
          </w:tcPr>
          <w:p w14:paraId="1DC8A312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18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μήνες</w:t>
            </w:r>
          </w:p>
        </w:tc>
        <w:tc>
          <w:tcPr>
            <w:tcW w:w="485" w:type="dxa"/>
            <w:noWrap/>
            <w:vAlign w:val="center"/>
            <w:hideMark/>
          </w:tcPr>
          <w:p w14:paraId="3524989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</w:t>
            </w:r>
          </w:p>
        </w:tc>
        <w:tc>
          <w:tcPr>
            <w:tcW w:w="485" w:type="dxa"/>
            <w:noWrap/>
            <w:vAlign w:val="center"/>
            <w:hideMark/>
          </w:tcPr>
          <w:p w14:paraId="57FEDBC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2</w:t>
            </w:r>
          </w:p>
        </w:tc>
        <w:tc>
          <w:tcPr>
            <w:tcW w:w="485" w:type="dxa"/>
            <w:noWrap/>
            <w:vAlign w:val="center"/>
            <w:hideMark/>
          </w:tcPr>
          <w:p w14:paraId="6741617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3</w:t>
            </w:r>
          </w:p>
        </w:tc>
        <w:tc>
          <w:tcPr>
            <w:tcW w:w="752" w:type="dxa"/>
            <w:noWrap/>
            <w:vAlign w:val="center"/>
            <w:hideMark/>
          </w:tcPr>
          <w:p w14:paraId="5244F0B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4</w:t>
            </w:r>
          </w:p>
        </w:tc>
        <w:tc>
          <w:tcPr>
            <w:tcW w:w="752" w:type="dxa"/>
            <w:noWrap/>
            <w:vAlign w:val="center"/>
            <w:hideMark/>
          </w:tcPr>
          <w:p w14:paraId="39D3783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5</w:t>
            </w:r>
          </w:p>
        </w:tc>
        <w:tc>
          <w:tcPr>
            <w:tcW w:w="752" w:type="dxa"/>
            <w:noWrap/>
            <w:vAlign w:val="center"/>
            <w:hideMark/>
          </w:tcPr>
          <w:p w14:paraId="00B6D63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6</w:t>
            </w:r>
          </w:p>
        </w:tc>
        <w:tc>
          <w:tcPr>
            <w:tcW w:w="752" w:type="dxa"/>
            <w:noWrap/>
            <w:vAlign w:val="center"/>
            <w:hideMark/>
          </w:tcPr>
          <w:p w14:paraId="0145548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7</w:t>
            </w:r>
          </w:p>
        </w:tc>
        <w:tc>
          <w:tcPr>
            <w:tcW w:w="752" w:type="dxa"/>
            <w:noWrap/>
            <w:vAlign w:val="center"/>
            <w:hideMark/>
          </w:tcPr>
          <w:p w14:paraId="5BC8704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8</w:t>
            </w:r>
          </w:p>
        </w:tc>
        <w:tc>
          <w:tcPr>
            <w:tcW w:w="752" w:type="dxa"/>
            <w:noWrap/>
            <w:vAlign w:val="center"/>
            <w:hideMark/>
          </w:tcPr>
          <w:p w14:paraId="3387F95E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9</w:t>
            </w:r>
          </w:p>
        </w:tc>
        <w:tc>
          <w:tcPr>
            <w:tcW w:w="752" w:type="dxa"/>
            <w:noWrap/>
            <w:vAlign w:val="center"/>
            <w:hideMark/>
          </w:tcPr>
          <w:p w14:paraId="027664C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10</w:t>
            </w:r>
          </w:p>
        </w:tc>
        <w:tc>
          <w:tcPr>
            <w:tcW w:w="752" w:type="dxa"/>
            <w:noWrap/>
            <w:vAlign w:val="center"/>
            <w:hideMark/>
          </w:tcPr>
          <w:p w14:paraId="13046FF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11</w:t>
            </w:r>
          </w:p>
        </w:tc>
        <w:tc>
          <w:tcPr>
            <w:tcW w:w="1273" w:type="dxa"/>
            <w:noWrap/>
            <w:vAlign w:val="center"/>
            <w:hideMark/>
          </w:tcPr>
          <w:p w14:paraId="2C4862D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18 και άνω</w:t>
            </w:r>
          </w:p>
        </w:tc>
      </w:tr>
      <w:tr w:rsidR="007659E3" w:rsidRPr="007659E3" w14:paraId="6C7C2368" w14:textId="77777777" w:rsidTr="0020287C">
        <w:trPr>
          <w:trHeight w:hRule="exact" w:val="227"/>
        </w:trPr>
        <w:tc>
          <w:tcPr>
            <w:tcW w:w="988" w:type="dxa"/>
            <w:noWrap/>
            <w:vAlign w:val="center"/>
            <w:hideMark/>
          </w:tcPr>
          <w:p w14:paraId="0B4E7E71" w14:textId="77777777" w:rsidR="007659E3" w:rsidRPr="007659E3" w:rsidRDefault="007659E3" w:rsidP="007659E3">
            <w:pPr>
              <w:tabs>
                <w:tab w:val="left" w:pos="72"/>
                <w:tab w:val="left" w:pos="284"/>
              </w:tabs>
              <w:suppressAutoHyphens w:val="0"/>
              <w:spacing w:line="18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μονάδες</w:t>
            </w:r>
          </w:p>
        </w:tc>
        <w:tc>
          <w:tcPr>
            <w:tcW w:w="485" w:type="dxa"/>
            <w:noWrap/>
            <w:vAlign w:val="center"/>
            <w:hideMark/>
          </w:tcPr>
          <w:p w14:paraId="5D55730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0</w:t>
            </w:r>
          </w:p>
        </w:tc>
        <w:tc>
          <w:tcPr>
            <w:tcW w:w="485" w:type="dxa"/>
            <w:noWrap/>
            <w:vAlign w:val="center"/>
            <w:hideMark/>
          </w:tcPr>
          <w:p w14:paraId="322A429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0</w:t>
            </w:r>
          </w:p>
        </w:tc>
        <w:tc>
          <w:tcPr>
            <w:tcW w:w="485" w:type="dxa"/>
            <w:noWrap/>
            <w:vAlign w:val="center"/>
            <w:hideMark/>
          </w:tcPr>
          <w:p w14:paraId="1A4A329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0</w:t>
            </w:r>
          </w:p>
        </w:tc>
        <w:tc>
          <w:tcPr>
            <w:tcW w:w="752" w:type="dxa"/>
            <w:noWrap/>
            <w:vAlign w:val="center"/>
            <w:hideMark/>
          </w:tcPr>
          <w:p w14:paraId="2B829AA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200</w:t>
            </w:r>
          </w:p>
        </w:tc>
        <w:tc>
          <w:tcPr>
            <w:tcW w:w="752" w:type="dxa"/>
            <w:noWrap/>
            <w:vAlign w:val="center"/>
            <w:hideMark/>
          </w:tcPr>
          <w:p w14:paraId="4C72BD9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260</w:t>
            </w:r>
          </w:p>
        </w:tc>
        <w:tc>
          <w:tcPr>
            <w:tcW w:w="752" w:type="dxa"/>
            <w:noWrap/>
            <w:vAlign w:val="center"/>
            <w:hideMark/>
          </w:tcPr>
          <w:p w14:paraId="68DF74E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320</w:t>
            </w:r>
          </w:p>
        </w:tc>
        <w:tc>
          <w:tcPr>
            <w:tcW w:w="752" w:type="dxa"/>
            <w:noWrap/>
            <w:vAlign w:val="center"/>
            <w:hideMark/>
          </w:tcPr>
          <w:p w14:paraId="5F94030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380</w:t>
            </w:r>
          </w:p>
        </w:tc>
        <w:tc>
          <w:tcPr>
            <w:tcW w:w="752" w:type="dxa"/>
            <w:noWrap/>
            <w:vAlign w:val="center"/>
            <w:hideMark/>
          </w:tcPr>
          <w:p w14:paraId="4C45FAB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440</w:t>
            </w:r>
          </w:p>
        </w:tc>
        <w:tc>
          <w:tcPr>
            <w:tcW w:w="752" w:type="dxa"/>
            <w:noWrap/>
            <w:vAlign w:val="center"/>
            <w:hideMark/>
          </w:tcPr>
          <w:p w14:paraId="33B0150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500</w:t>
            </w:r>
          </w:p>
        </w:tc>
        <w:tc>
          <w:tcPr>
            <w:tcW w:w="752" w:type="dxa"/>
            <w:noWrap/>
            <w:vAlign w:val="center"/>
            <w:hideMark/>
          </w:tcPr>
          <w:p w14:paraId="0523592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560</w:t>
            </w:r>
          </w:p>
        </w:tc>
        <w:tc>
          <w:tcPr>
            <w:tcW w:w="752" w:type="dxa"/>
            <w:noWrap/>
            <w:vAlign w:val="center"/>
            <w:hideMark/>
          </w:tcPr>
          <w:p w14:paraId="381FFC1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620</w:t>
            </w:r>
          </w:p>
        </w:tc>
        <w:tc>
          <w:tcPr>
            <w:tcW w:w="1273" w:type="dxa"/>
            <w:noWrap/>
            <w:vAlign w:val="center"/>
            <w:hideMark/>
          </w:tcPr>
          <w:p w14:paraId="3E15FC4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1040</w:t>
            </w:r>
          </w:p>
        </w:tc>
      </w:tr>
    </w:tbl>
    <w:p w14:paraId="71673108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sz w:val="8"/>
          <w:szCs w:val="8"/>
          <w:lang w:val="el-GR" w:eastAsia="el-GR"/>
        </w:rPr>
      </w:pPr>
    </w:p>
    <w:p w14:paraId="1ED1019C" w14:textId="77777777" w:rsidR="007659E3" w:rsidRPr="007659E3" w:rsidRDefault="007659E3" w:rsidP="007659E3">
      <w:pPr>
        <w:tabs>
          <w:tab w:val="left" w:pos="284"/>
        </w:tabs>
        <w:suppressAutoHyphens w:val="0"/>
        <w:ind w:left="276" w:hanging="6"/>
        <w:rPr>
          <w:rFonts w:ascii="Arial" w:hAnsi="Arial" w:cs="Arial"/>
          <w:b/>
          <w:spacing w:val="-2"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pacing w:val="-2"/>
          <w:sz w:val="14"/>
          <w:szCs w:val="14"/>
          <w:lang w:val="el-GR" w:eastAsia="el-GR"/>
        </w:rPr>
        <w:t>1β.  ΧΡΟΝΟΣ  ΜΗ ΣΥΝΕΧΟΜΕΝΗΣ ΑΝΕΡΓΙΑΣ ΤΟΥΣ ΤΕΛΕΥΤΑΙΟΥΣ18 ΜΗΝΕΣ (40 μονάδες ανά μήνα ανεργίας , με ανώτατο όριο τους 9 μήνες)</w:t>
      </w:r>
    </w:p>
    <w:tbl>
      <w:tblPr>
        <w:tblW w:w="185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88"/>
        <w:gridCol w:w="551"/>
        <w:gridCol w:w="552"/>
        <w:gridCol w:w="630"/>
        <w:gridCol w:w="752"/>
        <w:gridCol w:w="752"/>
        <w:gridCol w:w="752"/>
        <w:gridCol w:w="752"/>
        <w:gridCol w:w="755"/>
        <w:gridCol w:w="5618"/>
        <w:gridCol w:w="5480"/>
        <w:gridCol w:w="752"/>
        <w:gridCol w:w="236"/>
      </w:tblGrid>
      <w:tr w:rsidR="007659E3" w:rsidRPr="007659E3" w14:paraId="3894B55D" w14:textId="77777777" w:rsidTr="0020287C">
        <w:trPr>
          <w:trHeight w:hRule="exact" w:val="333"/>
        </w:trPr>
        <w:tc>
          <w:tcPr>
            <w:tcW w:w="987" w:type="dxa"/>
            <w:noWrap/>
            <w:vAlign w:val="center"/>
            <w:hideMark/>
          </w:tcPr>
          <w:p w14:paraId="53378155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18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μήνες</w:t>
            </w:r>
          </w:p>
        </w:tc>
        <w:tc>
          <w:tcPr>
            <w:tcW w:w="551" w:type="dxa"/>
            <w:noWrap/>
            <w:vAlign w:val="center"/>
            <w:hideMark/>
          </w:tcPr>
          <w:p w14:paraId="1369748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14:paraId="4FA8CA1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2</w:t>
            </w:r>
          </w:p>
        </w:tc>
        <w:tc>
          <w:tcPr>
            <w:tcW w:w="630" w:type="dxa"/>
            <w:noWrap/>
            <w:vAlign w:val="center"/>
            <w:hideMark/>
          </w:tcPr>
          <w:p w14:paraId="195DCD2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3</w:t>
            </w:r>
          </w:p>
        </w:tc>
        <w:tc>
          <w:tcPr>
            <w:tcW w:w="752" w:type="dxa"/>
            <w:noWrap/>
            <w:vAlign w:val="center"/>
            <w:hideMark/>
          </w:tcPr>
          <w:p w14:paraId="3E93B06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4</w:t>
            </w:r>
          </w:p>
        </w:tc>
        <w:tc>
          <w:tcPr>
            <w:tcW w:w="752" w:type="dxa"/>
            <w:noWrap/>
            <w:vAlign w:val="center"/>
            <w:hideMark/>
          </w:tcPr>
          <w:p w14:paraId="42E410F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5</w:t>
            </w:r>
          </w:p>
        </w:tc>
        <w:tc>
          <w:tcPr>
            <w:tcW w:w="752" w:type="dxa"/>
            <w:noWrap/>
            <w:vAlign w:val="center"/>
            <w:hideMark/>
          </w:tcPr>
          <w:p w14:paraId="426C165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6</w:t>
            </w:r>
          </w:p>
        </w:tc>
        <w:tc>
          <w:tcPr>
            <w:tcW w:w="752" w:type="dxa"/>
            <w:noWrap/>
            <w:vAlign w:val="center"/>
            <w:hideMark/>
          </w:tcPr>
          <w:p w14:paraId="47A116E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7</w:t>
            </w:r>
          </w:p>
        </w:tc>
        <w:tc>
          <w:tcPr>
            <w:tcW w:w="755" w:type="dxa"/>
            <w:noWrap/>
            <w:vAlign w:val="center"/>
            <w:hideMark/>
          </w:tcPr>
          <w:p w14:paraId="09F8E1A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8</w:t>
            </w:r>
          </w:p>
        </w:tc>
        <w:tc>
          <w:tcPr>
            <w:tcW w:w="11096" w:type="dxa"/>
            <w:gridSpan w:val="2"/>
            <w:noWrap/>
            <w:vAlign w:val="center"/>
            <w:hideMark/>
          </w:tcPr>
          <w:tbl>
            <w:tblPr>
              <w:tblW w:w="10455" w:type="dxa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10455"/>
            </w:tblGrid>
            <w:tr w:rsidR="007659E3" w:rsidRPr="007659E3" w14:paraId="0AAADEC1" w14:textId="77777777" w:rsidTr="0020287C">
              <w:trPr>
                <w:trHeight w:hRule="exact" w:val="227"/>
              </w:trPr>
              <w:tc>
                <w:tcPr>
                  <w:tcW w:w="1789" w:type="dxa"/>
                  <w:noWrap/>
                  <w:vAlign w:val="center"/>
                  <w:hideMark/>
                </w:tcPr>
                <w:p w14:paraId="2BF5AAEC" w14:textId="77777777" w:rsidR="007659E3" w:rsidRPr="007659E3" w:rsidRDefault="007659E3" w:rsidP="007659E3">
                  <w:pPr>
                    <w:tabs>
                      <w:tab w:val="left" w:pos="284"/>
                    </w:tabs>
                    <w:suppressAutoHyphens w:val="0"/>
                    <w:spacing w:line="180" w:lineRule="exact"/>
                    <w:ind w:left="180" w:hanging="6"/>
                    <w:rPr>
                      <w:rFonts w:ascii="Arial" w:hAnsi="Arial" w:cs="Arial"/>
                      <w:sz w:val="14"/>
                      <w:szCs w:val="14"/>
                      <w:lang w:val="en-US" w:eastAsia="en-US"/>
                    </w:rPr>
                  </w:pPr>
                  <w:r w:rsidRPr="007659E3">
                    <w:rPr>
                      <w:rFonts w:ascii="Arial" w:hAnsi="Arial" w:cs="Arial"/>
                      <w:sz w:val="14"/>
                      <w:szCs w:val="14"/>
                      <w:lang w:val="el-GR" w:eastAsia="en-US"/>
                    </w:rPr>
                    <w:t>9 και άνω</w:t>
                  </w:r>
                </w:p>
              </w:tc>
            </w:tr>
            <w:tr w:rsidR="007659E3" w:rsidRPr="007659E3" w14:paraId="4D88F36F" w14:textId="77777777" w:rsidTr="0020287C">
              <w:trPr>
                <w:trHeight w:hRule="exact" w:val="227"/>
              </w:trPr>
              <w:tc>
                <w:tcPr>
                  <w:tcW w:w="1789" w:type="dxa"/>
                  <w:noWrap/>
                  <w:vAlign w:val="center"/>
                </w:tcPr>
                <w:p w14:paraId="58303C5F" w14:textId="77777777" w:rsidR="007659E3" w:rsidRPr="007659E3" w:rsidRDefault="007659E3" w:rsidP="007659E3">
                  <w:pPr>
                    <w:tabs>
                      <w:tab w:val="left" w:pos="284"/>
                    </w:tabs>
                    <w:suppressAutoHyphens w:val="0"/>
                    <w:spacing w:line="180" w:lineRule="exact"/>
                    <w:rPr>
                      <w:rFonts w:ascii="Arial" w:hAnsi="Arial" w:cs="Arial"/>
                      <w:sz w:val="14"/>
                      <w:szCs w:val="14"/>
                      <w:lang w:val="en-US" w:eastAsia="en-US"/>
                    </w:rPr>
                  </w:pPr>
                </w:p>
              </w:tc>
            </w:tr>
            <w:tr w:rsidR="007659E3" w:rsidRPr="007659E3" w14:paraId="1F47069D" w14:textId="77777777" w:rsidTr="0020287C">
              <w:trPr>
                <w:trHeight w:hRule="exact" w:val="227"/>
              </w:trPr>
              <w:tc>
                <w:tcPr>
                  <w:tcW w:w="1789" w:type="dxa"/>
                  <w:noWrap/>
                  <w:vAlign w:val="center"/>
                </w:tcPr>
                <w:p w14:paraId="19EFCAE2" w14:textId="77777777" w:rsidR="007659E3" w:rsidRPr="007659E3" w:rsidRDefault="007659E3" w:rsidP="007659E3">
                  <w:pPr>
                    <w:tabs>
                      <w:tab w:val="left" w:pos="284"/>
                    </w:tabs>
                    <w:suppressAutoHyphens w:val="0"/>
                    <w:spacing w:line="180" w:lineRule="exact"/>
                    <w:ind w:left="180" w:hanging="6"/>
                    <w:rPr>
                      <w:rFonts w:ascii="Arial" w:hAnsi="Arial" w:cs="Arial"/>
                      <w:sz w:val="14"/>
                      <w:szCs w:val="14"/>
                      <w:lang w:val="el-GR" w:eastAsia="en-US"/>
                    </w:rPr>
                  </w:pPr>
                </w:p>
              </w:tc>
            </w:tr>
            <w:tr w:rsidR="007659E3" w:rsidRPr="007659E3" w14:paraId="4FA7204E" w14:textId="77777777" w:rsidTr="0020287C">
              <w:trPr>
                <w:trHeight w:hRule="exact" w:val="227"/>
              </w:trPr>
              <w:tc>
                <w:tcPr>
                  <w:tcW w:w="1789" w:type="dxa"/>
                  <w:noWrap/>
                  <w:vAlign w:val="center"/>
                  <w:hideMark/>
                </w:tcPr>
                <w:p w14:paraId="02D56598" w14:textId="77777777" w:rsidR="007659E3" w:rsidRPr="007659E3" w:rsidRDefault="007659E3" w:rsidP="007659E3">
                  <w:pPr>
                    <w:tabs>
                      <w:tab w:val="left" w:pos="284"/>
                    </w:tabs>
                    <w:suppressAutoHyphens w:val="0"/>
                    <w:spacing w:line="180" w:lineRule="exact"/>
                    <w:ind w:left="180" w:hanging="6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val="el-GR" w:eastAsia="en-US"/>
                    </w:rPr>
                  </w:pPr>
                  <w:r w:rsidRPr="007659E3">
                    <w:rPr>
                      <w:rFonts w:ascii="Arial" w:hAnsi="Arial" w:cs="Arial"/>
                      <w:bCs/>
                      <w:sz w:val="14"/>
                      <w:szCs w:val="14"/>
                      <w:lang w:val="el-GR" w:eastAsia="en-US"/>
                    </w:rPr>
                    <w:t>1040</w:t>
                  </w:r>
                </w:p>
              </w:tc>
            </w:tr>
          </w:tbl>
          <w:p w14:paraId="598F30FF" w14:textId="77777777" w:rsidR="007659E3" w:rsidRPr="007659E3" w:rsidRDefault="007659E3" w:rsidP="007659E3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752" w:type="dxa"/>
            <w:noWrap/>
            <w:vAlign w:val="center"/>
          </w:tcPr>
          <w:p w14:paraId="65577D4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  <w:tc>
          <w:tcPr>
            <w:tcW w:w="236" w:type="dxa"/>
            <w:noWrap/>
            <w:vAlign w:val="center"/>
          </w:tcPr>
          <w:p w14:paraId="686CFF8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</w:tr>
      <w:tr w:rsidR="007659E3" w:rsidRPr="007659E3" w14:paraId="3E50E112" w14:textId="77777777" w:rsidTr="0020287C">
        <w:trPr>
          <w:trHeight w:val="258"/>
        </w:trPr>
        <w:tc>
          <w:tcPr>
            <w:tcW w:w="987" w:type="dxa"/>
            <w:noWrap/>
            <w:vAlign w:val="center"/>
            <w:hideMark/>
          </w:tcPr>
          <w:p w14:paraId="3BFE9544" w14:textId="77777777" w:rsidR="007659E3" w:rsidRPr="007659E3" w:rsidRDefault="007659E3" w:rsidP="007659E3">
            <w:pPr>
              <w:tabs>
                <w:tab w:val="left" w:pos="72"/>
                <w:tab w:val="left" w:pos="284"/>
              </w:tabs>
              <w:suppressAutoHyphens w:val="0"/>
              <w:spacing w:line="18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μονάδες</w:t>
            </w:r>
          </w:p>
        </w:tc>
        <w:tc>
          <w:tcPr>
            <w:tcW w:w="551" w:type="dxa"/>
            <w:noWrap/>
            <w:vAlign w:val="center"/>
            <w:hideMark/>
          </w:tcPr>
          <w:p w14:paraId="30B11B6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40</w:t>
            </w:r>
          </w:p>
        </w:tc>
        <w:tc>
          <w:tcPr>
            <w:tcW w:w="552" w:type="dxa"/>
            <w:noWrap/>
            <w:vAlign w:val="center"/>
            <w:hideMark/>
          </w:tcPr>
          <w:p w14:paraId="157640F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80</w:t>
            </w:r>
          </w:p>
        </w:tc>
        <w:tc>
          <w:tcPr>
            <w:tcW w:w="630" w:type="dxa"/>
            <w:noWrap/>
            <w:vAlign w:val="center"/>
            <w:hideMark/>
          </w:tcPr>
          <w:p w14:paraId="74A76D8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120</w:t>
            </w:r>
          </w:p>
        </w:tc>
        <w:tc>
          <w:tcPr>
            <w:tcW w:w="752" w:type="dxa"/>
            <w:noWrap/>
            <w:vAlign w:val="center"/>
            <w:hideMark/>
          </w:tcPr>
          <w:p w14:paraId="562151B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160</w:t>
            </w:r>
          </w:p>
        </w:tc>
        <w:tc>
          <w:tcPr>
            <w:tcW w:w="752" w:type="dxa"/>
            <w:noWrap/>
            <w:vAlign w:val="center"/>
            <w:hideMark/>
          </w:tcPr>
          <w:p w14:paraId="5748E7E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200</w:t>
            </w:r>
          </w:p>
        </w:tc>
        <w:tc>
          <w:tcPr>
            <w:tcW w:w="752" w:type="dxa"/>
            <w:noWrap/>
            <w:vAlign w:val="center"/>
            <w:hideMark/>
          </w:tcPr>
          <w:p w14:paraId="22F607A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240</w:t>
            </w:r>
          </w:p>
        </w:tc>
        <w:tc>
          <w:tcPr>
            <w:tcW w:w="752" w:type="dxa"/>
            <w:noWrap/>
            <w:vAlign w:val="center"/>
            <w:hideMark/>
          </w:tcPr>
          <w:p w14:paraId="5391418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280</w:t>
            </w:r>
          </w:p>
        </w:tc>
        <w:tc>
          <w:tcPr>
            <w:tcW w:w="755" w:type="dxa"/>
            <w:noWrap/>
            <w:vAlign w:val="center"/>
            <w:hideMark/>
          </w:tcPr>
          <w:p w14:paraId="068ABA8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320</w:t>
            </w:r>
          </w:p>
        </w:tc>
        <w:tc>
          <w:tcPr>
            <w:tcW w:w="5617" w:type="dxa"/>
            <w:noWrap/>
            <w:vAlign w:val="center"/>
            <w:hideMark/>
          </w:tcPr>
          <w:p w14:paraId="132347AE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 xml:space="preserve">            360</w:t>
            </w:r>
          </w:p>
        </w:tc>
        <w:tc>
          <w:tcPr>
            <w:tcW w:w="5479" w:type="dxa"/>
            <w:vAlign w:val="center"/>
          </w:tcPr>
          <w:p w14:paraId="4B81A83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752" w:type="dxa"/>
            <w:noWrap/>
            <w:vAlign w:val="center"/>
          </w:tcPr>
          <w:p w14:paraId="482017A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236" w:type="dxa"/>
            <w:noWrap/>
            <w:vAlign w:val="center"/>
          </w:tcPr>
          <w:p w14:paraId="1239612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180" w:lineRule="exact"/>
              <w:ind w:left="180"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</w:p>
        </w:tc>
      </w:tr>
    </w:tbl>
    <w:p w14:paraId="3FD74974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n-US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</w:t>
      </w:r>
    </w:p>
    <w:p w14:paraId="4129BFC8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>2.   ΠΟΛΥΤΕΚΝΟΣ ΓΟΝΕΑΣ ΚΑΙ ΤΕΚΝΟ ΠΟΛΥΤΕΚΝΗΣ ΟΙΚΟΓΕΝΕΙΑΣ (300 μονάδες)</w:t>
      </w:r>
    </w:p>
    <w:p w14:paraId="79AF30EC" w14:textId="77777777" w:rsidR="007659E3" w:rsidRPr="007659E3" w:rsidRDefault="007659E3" w:rsidP="007659E3">
      <w:pPr>
        <w:tabs>
          <w:tab w:val="left" w:pos="284"/>
        </w:tabs>
        <w:suppressAutoHyphens w:val="0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50F4C2B2" w14:textId="77777777" w:rsidR="007659E3" w:rsidRPr="007659E3" w:rsidRDefault="007659E3" w:rsidP="007659E3">
      <w:pPr>
        <w:tabs>
          <w:tab w:val="left" w:pos="284"/>
        </w:tabs>
        <w:suppressAutoHyphens w:val="0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3.   ΤΡΙΤΕΚΝΟΣ ΓΟΝΕΑΣ ΚΑΙ ΤΕΚΝΟ ΤΡΙΤΕΚΝΗΣ ΟΙΚΟΓΕΝΕΙΑΣ (200 μονάδες)</w:t>
      </w:r>
    </w:p>
    <w:p w14:paraId="58DE155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5AE5429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sz w:val="8"/>
          <w:szCs w:val="8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4.   ΜΟΝΟΓΟΝΕΑΣ Η΄ ΤΕΚΝΟ ΜΟΝΟΓΟΝΕΪΚΗΣ ΟΙΚΟΓΕΝΕΙΑΣ (100 μονάδες )</w:t>
      </w:r>
    </w:p>
    <w:p w14:paraId="28382CC4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      </w:t>
      </w:r>
    </w:p>
    <w:p w14:paraId="0E1A1E7E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i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5.   ΑΝΗΛΙΚΑ ΤΕΚΝΑ ( 50 μονάδες για καθένα με ανώτατο όριο τα 6 τέκνα)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10"/>
        <w:gridCol w:w="709"/>
        <w:gridCol w:w="710"/>
        <w:gridCol w:w="710"/>
        <w:gridCol w:w="540"/>
      </w:tblGrid>
      <w:tr w:rsidR="007659E3" w:rsidRPr="007659E3" w14:paraId="1078D7AE" w14:textId="77777777" w:rsidTr="0020287C">
        <w:trPr>
          <w:trHeight w:val="288"/>
        </w:trPr>
        <w:tc>
          <w:tcPr>
            <w:tcW w:w="1701" w:type="dxa"/>
            <w:noWrap/>
            <w:vAlign w:val="center"/>
            <w:hideMark/>
          </w:tcPr>
          <w:p w14:paraId="1B107F9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  <w:hideMark/>
          </w:tcPr>
          <w:p w14:paraId="62FBD06B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14:paraId="71778FC8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276" w:lineRule="auto"/>
              <w:ind w:left="25"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12D3CF9D" w14:textId="77777777" w:rsidR="007659E3" w:rsidRPr="007659E3" w:rsidRDefault="007659E3" w:rsidP="007659E3">
            <w:pPr>
              <w:tabs>
                <w:tab w:val="left" w:pos="82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14:paraId="62D0797F" w14:textId="77777777" w:rsidR="007659E3" w:rsidRPr="007659E3" w:rsidRDefault="007659E3" w:rsidP="007659E3">
            <w:pPr>
              <w:tabs>
                <w:tab w:val="left" w:pos="139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14:paraId="72D1F791" w14:textId="77777777" w:rsidR="007659E3" w:rsidRPr="007659E3" w:rsidRDefault="007659E3" w:rsidP="007659E3">
            <w:pPr>
              <w:tabs>
                <w:tab w:val="left" w:pos="16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14:paraId="7C136E3B" w14:textId="77777777" w:rsidR="007659E3" w:rsidRPr="007659E3" w:rsidRDefault="007659E3" w:rsidP="007659E3">
            <w:pPr>
              <w:tabs>
                <w:tab w:val="left" w:pos="72"/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6</w:t>
            </w:r>
          </w:p>
        </w:tc>
      </w:tr>
      <w:tr w:rsidR="007659E3" w:rsidRPr="007659E3" w14:paraId="6C26FFA8" w14:textId="77777777" w:rsidTr="0020287C">
        <w:trPr>
          <w:trHeight w:val="227"/>
        </w:trPr>
        <w:tc>
          <w:tcPr>
            <w:tcW w:w="1701" w:type="dxa"/>
            <w:noWrap/>
            <w:vAlign w:val="center"/>
            <w:hideMark/>
          </w:tcPr>
          <w:p w14:paraId="06F6E6A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μονάδες</w:t>
            </w:r>
          </w:p>
        </w:tc>
        <w:tc>
          <w:tcPr>
            <w:tcW w:w="709" w:type="dxa"/>
            <w:noWrap/>
            <w:vAlign w:val="center"/>
            <w:hideMark/>
          </w:tcPr>
          <w:p w14:paraId="48FAA613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50</w:t>
            </w:r>
          </w:p>
        </w:tc>
        <w:tc>
          <w:tcPr>
            <w:tcW w:w="710" w:type="dxa"/>
            <w:noWrap/>
            <w:vAlign w:val="center"/>
            <w:hideMark/>
          </w:tcPr>
          <w:p w14:paraId="52C1FCD8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14:paraId="770DD16B" w14:textId="77777777" w:rsidR="007659E3" w:rsidRPr="007659E3" w:rsidRDefault="007659E3" w:rsidP="007659E3">
            <w:pPr>
              <w:tabs>
                <w:tab w:val="left" w:pos="82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150</w:t>
            </w:r>
          </w:p>
        </w:tc>
        <w:tc>
          <w:tcPr>
            <w:tcW w:w="710" w:type="dxa"/>
            <w:noWrap/>
            <w:vAlign w:val="center"/>
            <w:hideMark/>
          </w:tcPr>
          <w:p w14:paraId="6827E5BD" w14:textId="77777777" w:rsidR="007659E3" w:rsidRPr="007659E3" w:rsidRDefault="007659E3" w:rsidP="007659E3">
            <w:pPr>
              <w:tabs>
                <w:tab w:val="left" w:pos="139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200</w:t>
            </w:r>
          </w:p>
        </w:tc>
        <w:tc>
          <w:tcPr>
            <w:tcW w:w="710" w:type="dxa"/>
            <w:noWrap/>
            <w:vAlign w:val="center"/>
            <w:hideMark/>
          </w:tcPr>
          <w:p w14:paraId="5DA564D7" w14:textId="77777777" w:rsidR="007659E3" w:rsidRPr="007659E3" w:rsidRDefault="007659E3" w:rsidP="007659E3">
            <w:pPr>
              <w:tabs>
                <w:tab w:val="left" w:pos="16"/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250</w:t>
            </w:r>
          </w:p>
        </w:tc>
        <w:tc>
          <w:tcPr>
            <w:tcW w:w="540" w:type="dxa"/>
            <w:vAlign w:val="center"/>
            <w:hideMark/>
          </w:tcPr>
          <w:p w14:paraId="2D1A7C80" w14:textId="77777777" w:rsidR="007659E3" w:rsidRPr="007659E3" w:rsidRDefault="007659E3" w:rsidP="007659E3">
            <w:pPr>
              <w:tabs>
                <w:tab w:val="left" w:pos="72"/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300</w:t>
            </w:r>
          </w:p>
        </w:tc>
      </w:tr>
      <w:tr w:rsidR="007659E3" w:rsidRPr="007659E3" w14:paraId="3908B740" w14:textId="77777777" w:rsidTr="0020287C">
        <w:trPr>
          <w:trHeight w:val="227"/>
        </w:trPr>
        <w:tc>
          <w:tcPr>
            <w:tcW w:w="1701" w:type="dxa"/>
            <w:noWrap/>
            <w:vAlign w:val="center"/>
          </w:tcPr>
          <w:p w14:paraId="2F2AC2F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</w:p>
        </w:tc>
        <w:tc>
          <w:tcPr>
            <w:tcW w:w="709" w:type="dxa"/>
            <w:noWrap/>
            <w:vAlign w:val="center"/>
          </w:tcPr>
          <w:p w14:paraId="16869683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  <w:tc>
          <w:tcPr>
            <w:tcW w:w="710" w:type="dxa"/>
            <w:noWrap/>
            <w:vAlign w:val="center"/>
          </w:tcPr>
          <w:p w14:paraId="4448E114" w14:textId="77777777" w:rsidR="007659E3" w:rsidRPr="007659E3" w:rsidRDefault="007659E3" w:rsidP="007659E3">
            <w:pPr>
              <w:tabs>
                <w:tab w:val="left" w:pos="0"/>
                <w:tab w:val="left" w:pos="284"/>
              </w:tabs>
              <w:suppressAutoHyphens w:val="0"/>
              <w:spacing w:line="276" w:lineRule="auto"/>
              <w:ind w:left="25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  <w:tc>
          <w:tcPr>
            <w:tcW w:w="709" w:type="dxa"/>
            <w:noWrap/>
            <w:vAlign w:val="center"/>
          </w:tcPr>
          <w:p w14:paraId="3AEF8CAA" w14:textId="77777777" w:rsidR="007659E3" w:rsidRPr="007659E3" w:rsidRDefault="007659E3" w:rsidP="007659E3">
            <w:pPr>
              <w:tabs>
                <w:tab w:val="left" w:pos="82"/>
                <w:tab w:val="left" w:pos="284"/>
              </w:tabs>
              <w:suppressAutoHyphens w:val="0"/>
              <w:spacing w:line="276" w:lineRule="auto"/>
              <w:ind w:left="82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  <w:tc>
          <w:tcPr>
            <w:tcW w:w="710" w:type="dxa"/>
            <w:noWrap/>
            <w:vAlign w:val="center"/>
          </w:tcPr>
          <w:p w14:paraId="12F42BC7" w14:textId="77777777" w:rsidR="007659E3" w:rsidRPr="007659E3" w:rsidRDefault="007659E3" w:rsidP="007659E3">
            <w:pPr>
              <w:tabs>
                <w:tab w:val="left" w:pos="139"/>
                <w:tab w:val="left" w:pos="284"/>
              </w:tabs>
              <w:suppressAutoHyphens w:val="0"/>
              <w:spacing w:line="276" w:lineRule="auto"/>
              <w:ind w:left="139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  <w:tc>
          <w:tcPr>
            <w:tcW w:w="710" w:type="dxa"/>
            <w:noWrap/>
            <w:vAlign w:val="center"/>
          </w:tcPr>
          <w:p w14:paraId="3C4038DA" w14:textId="77777777" w:rsidR="007659E3" w:rsidRPr="007659E3" w:rsidRDefault="007659E3" w:rsidP="007659E3">
            <w:pPr>
              <w:tabs>
                <w:tab w:val="left" w:pos="16"/>
                <w:tab w:val="left" w:pos="284"/>
              </w:tabs>
              <w:suppressAutoHyphens w:val="0"/>
              <w:spacing w:line="276" w:lineRule="auto"/>
              <w:ind w:left="16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  <w:tc>
          <w:tcPr>
            <w:tcW w:w="540" w:type="dxa"/>
          </w:tcPr>
          <w:p w14:paraId="06D1C895" w14:textId="77777777" w:rsidR="007659E3" w:rsidRPr="007659E3" w:rsidRDefault="007659E3" w:rsidP="007659E3">
            <w:pPr>
              <w:tabs>
                <w:tab w:val="left" w:pos="72"/>
                <w:tab w:val="left" w:pos="284"/>
              </w:tabs>
              <w:suppressAutoHyphens w:val="0"/>
              <w:spacing w:line="276" w:lineRule="auto"/>
              <w:ind w:left="72" w:hanging="6"/>
              <w:jc w:val="center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</w:p>
        </w:tc>
      </w:tr>
    </w:tbl>
    <w:p w14:paraId="1E6AD1CB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pacing w:val="-4"/>
          <w:sz w:val="14"/>
          <w:szCs w:val="14"/>
          <w:lang w:val="el-GR" w:eastAsia="el-GR"/>
        </w:rPr>
      </w:pPr>
    </w:p>
    <w:p w14:paraId="02FF0D6D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i/>
          <w:spacing w:val="-4"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pacing w:val="-4"/>
          <w:sz w:val="14"/>
          <w:szCs w:val="14"/>
          <w:lang w:val="el-GR" w:eastAsia="el-GR"/>
        </w:rPr>
        <w:t xml:space="preserve"> 6.   ΒΑΘΜΟΣ ΒΑΣΙΚΟΥ ΤΙΤΛΟΥ ΣΠΟΥΔΩΝ  (για ΠΕ και ΤΕ οι μονάδες του βασικού τίτλου με 2 δεκαδικά ψηφία πολλαπλασιάζονται με το 40, ενώ για ΔΕ με το 20)</w:t>
      </w:r>
    </w:p>
    <w:tbl>
      <w:tblPr>
        <w:tblW w:w="10094" w:type="dxa"/>
        <w:tblInd w:w="288" w:type="dxa"/>
        <w:tblLook w:val="01E0" w:firstRow="1" w:lastRow="1" w:firstColumn="1" w:lastColumn="1" w:noHBand="0" w:noVBand="0"/>
      </w:tblPr>
      <w:tblGrid>
        <w:gridCol w:w="1142"/>
        <w:gridCol w:w="473"/>
        <w:gridCol w:w="338"/>
        <w:gridCol w:w="473"/>
        <w:gridCol w:w="379"/>
        <w:gridCol w:w="473"/>
        <w:gridCol w:w="379"/>
        <w:gridCol w:w="473"/>
        <w:gridCol w:w="379"/>
        <w:gridCol w:w="473"/>
        <w:gridCol w:w="379"/>
        <w:gridCol w:w="473"/>
        <w:gridCol w:w="379"/>
        <w:gridCol w:w="473"/>
        <w:gridCol w:w="379"/>
        <w:gridCol w:w="473"/>
        <w:gridCol w:w="379"/>
        <w:gridCol w:w="473"/>
        <w:gridCol w:w="379"/>
        <w:gridCol w:w="473"/>
        <w:gridCol w:w="379"/>
        <w:gridCol w:w="473"/>
      </w:tblGrid>
      <w:tr w:rsidR="007659E3" w:rsidRPr="007659E3" w14:paraId="4D32756B" w14:textId="77777777" w:rsidTr="0020287C">
        <w:trPr>
          <w:trHeight w:val="224"/>
        </w:trPr>
        <w:tc>
          <w:tcPr>
            <w:tcW w:w="0" w:type="auto"/>
            <w:vAlign w:val="center"/>
            <w:hideMark/>
          </w:tcPr>
          <w:p w14:paraId="0DB2B65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κατηγορίες  ΠΕ &amp; ΤΕ</w:t>
            </w:r>
          </w:p>
        </w:tc>
        <w:tc>
          <w:tcPr>
            <w:tcW w:w="0" w:type="auto"/>
            <w:vAlign w:val="center"/>
            <w:hideMark/>
          </w:tcPr>
          <w:p w14:paraId="1C08D8E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751AF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pacing w:val="-30"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1998267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14:paraId="7D074CB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1C16BA8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FEDA2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203255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14:paraId="4DBB5B8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27B358B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5F029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25F3A88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14:paraId="0F955A6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6FB9D19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6AAAC8E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1CAA92A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14:paraId="56C842E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5BBB103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269598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E9C8A8E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14:paraId="267C1C6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259E1A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10</w:t>
            </w:r>
          </w:p>
        </w:tc>
      </w:tr>
      <w:tr w:rsidR="007659E3" w:rsidRPr="007659E3" w14:paraId="72E25E27" w14:textId="77777777" w:rsidTr="0020287C">
        <w:trPr>
          <w:trHeight w:val="224"/>
        </w:trPr>
        <w:tc>
          <w:tcPr>
            <w:tcW w:w="0" w:type="auto"/>
            <w:vAlign w:val="center"/>
            <w:hideMark/>
          </w:tcPr>
          <w:p w14:paraId="23CF7B1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κατηγορία ΔΕ</w:t>
            </w:r>
          </w:p>
        </w:tc>
        <w:tc>
          <w:tcPr>
            <w:tcW w:w="0" w:type="auto"/>
            <w:vAlign w:val="center"/>
            <w:hideMark/>
          </w:tcPr>
          <w:p w14:paraId="69B1FD7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54BAF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pacing w:val="-30"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99519D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80D99B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7CCF9D7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D87B6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6302050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F88317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6DD899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BF4B2B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7578BAD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3A3E7E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3203514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451963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8FB8C4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541354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21A64C4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1</w:t>
            </w:r>
            <w:r w:rsidRPr="007659E3"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3C7EA1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276C996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C46A3F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D0E265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>20</w:t>
            </w:r>
          </w:p>
        </w:tc>
      </w:tr>
      <w:tr w:rsidR="007659E3" w:rsidRPr="007659E3" w14:paraId="4920AFFF" w14:textId="77777777" w:rsidTr="0020287C">
        <w:trPr>
          <w:trHeight w:val="224"/>
        </w:trPr>
        <w:tc>
          <w:tcPr>
            <w:tcW w:w="0" w:type="auto"/>
            <w:vAlign w:val="center"/>
            <w:hideMark/>
          </w:tcPr>
          <w:p w14:paraId="7142E9F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μονάδες</w:t>
            </w:r>
          </w:p>
        </w:tc>
        <w:tc>
          <w:tcPr>
            <w:tcW w:w="0" w:type="auto"/>
            <w:vAlign w:val="center"/>
            <w:hideMark/>
          </w:tcPr>
          <w:p w14:paraId="2F17777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24DC62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pacing w:val="-30"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6CB77E1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66C18F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C07480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0E63DFA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28880E1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06907A7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6FB619D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380A305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79EC336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57D7F3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6A8637D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3A18613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54561A0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0630537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6FF7B9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1235048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16FBA37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4EBB89D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BA4B78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00" w:lineRule="exact"/>
              <w:ind w:hanging="6"/>
              <w:jc w:val="center"/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bCs/>
                <w:sz w:val="14"/>
                <w:szCs w:val="14"/>
                <w:lang w:val="el-GR" w:eastAsia="en-US"/>
              </w:rPr>
              <w:t>400</w:t>
            </w:r>
          </w:p>
        </w:tc>
      </w:tr>
    </w:tbl>
    <w:p w14:paraId="060CA534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Cs/>
          <w:sz w:val="8"/>
          <w:szCs w:val="8"/>
          <w:lang w:val="el-GR" w:eastAsia="el-GR"/>
        </w:rPr>
      </w:pPr>
    </w:p>
    <w:p w14:paraId="2E2A6E0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Cs/>
          <w:sz w:val="8"/>
          <w:szCs w:val="8"/>
          <w:lang w:val="el-GR" w:eastAsia="el-GR"/>
        </w:rPr>
      </w:pPr>
      <w:r w:rsidRPr="007659E3">
        <w:rPr>
          <w:rFonts w:ascii="Arial" w:hAnsi="Arial" w:cs="Arial"/>
          <w:bCs/>
          <w:sz w:val="8"/>
          <w:szCs w:val="8"/>
          <w:lang w:val="el-GR" w:eastAsia="el-GR"/>
        </w:rPr>
        <w:t xml:space="preserve">              </w:t>
      </w:r>
    </w:p>
    <w:p w14:paraId="2CCB7D26" w14:textId="77777777" w:rsidR="007659E3" w:rsidRPr="007659E3" w:rsidRDefault="007659E3" w:rsidP="007659E3">
      <w:pPr>
        <w:tabs>
          <w:tab w:val="left" w:pos="284"/>
        </w:tabs>
        <w:suppressAutoHyphens w:val="0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bCs/>
          <w:sz w:val="14"/>
          <w:szCs w:val="14"/>
          <w:lang w:val="el-GR" w:eastAsia="el-GR"/>
        </w:rPr>
        <w:t>7.</w:t>
      </w:r>
      <w:r w:rsidRPr="007659E3">
        <w:rPr>
          <w:rFonts w:ascii="Arial" w:hAnsi="Arial" w:cs="Arial"/>
          <w:b/>
          <w:bCs/>
          <w:sz w:val="8"/>
          <w:szCs w:val="8"/>
          <w:lang w:val="el-GR" w:eastAsia="el-GR"/>
        </w:rPr>
        <w:t xml:space="preserve">    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>ΔΙΔΑΚΤΟΡΙΚΟ ΔΙΠΛΩΜΑ (</w:t>
      </w:r>
      <w:r w:rsidRPr="007659E3">
        <w:rPr>
          <w:rFonts w:ascii="Arial" w:hAnsi="Arial" w:cs="Arial"/>
          <w:sz w:val="14"/>
          <w:szCs w:val="14"/>
          <w:lang w:val="el-GR" w:eastAsia="el-GR"/>
        </w:rPr>
        <w:t>για τις κατηγορίες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 ΠΕ και ΤΕ 150 μονάδες) *</w:t>
      </w:r>
    </w:p>
    <w:p w14:paraId="158CF1A6" w14:textId="77777777" w:rsidR="007659E3" w:rsidRPr="007659E3" w:rsidRDefault="007659E3" w:rsidP="007659E3">
      <w:pPr>
        <w:tabs>
          <w:tab w:val="left" w:pos="284"/>
        </w:tabs>
        <w:suppressAutoHyphens w:val="0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5B1F34C9" w14:textId="77777777" w:rsidR="007659E3" w:rsidRPr="007659E3" w:rsidRDefault="007659E3" w:rsidP="007659E3">
      <w:pPr>
        <w:tabs>
          <w:tab w:val="left" w:pos="284"/>
        </w:tabs>
        <w:suppressAutoHyphens w:val="0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>8</w:t>
      </w:r>
      <w:r w:rsidRPr="007659E3">
        <w:rPr>
          <w:rFonts w:ascii="Arial" w:hAnsi="Arial" w:cs="Arial"/>
          <w:b/>
          <w:bCs/>
          <w:sz w:val="14"/>
          <w:szCs w:val="14"/>
          <w:lang w:val="el-GR" w:eastAsia="el-GR"/>
        </w:rPr>
        <w:t>.</w:t>
      </w:r>
      <w:r w:rsidRPr="007659E3">
        <w:rPr>
          <w:rFonts w:ascii="Arial" w:hAnsi="Arial" w:cs="Arial"/>
          <w:b/>
          <w:bCs/>
          <w:sz w:val="8"/>
          <w:szCs w:val="8"/>
          <w:lang w:val="el-GR" w:eastAsia="el-GR"/>
        </w:rPr>
        <w:t xml:space="preserve">    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>ΜΕΤΑΠΤΥΧΙΑΚΟΣ ΤΙΤΛΟΣ (</w:t>
      </w:r>
      <w:r w:rsidRPr="007659E3">
        <w:rPr>
          <w:rFonts w:ascii="Arial" w:hAnsi="Arial" w:cs="Arial"/>
          <w:sz w:val="14"/>
          <w:szCs w:val="14"/>
          <w:lang w:val="el-GR" w:eastAsia="el-GR"/>
        </w:rPr>
        <w:t>για τις κατηγορίες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 ΠΕ και ΤΕ </w:t>
      </w:r>
      <w:r w:rsidRPr="007659E3">
        <w:rPr>
          <w:rFonts w:ascii="Arial" w:hAnsi="Arial" w:cs="Arial"/>
          <w:sz w:val="14"/>
          <w:szCs w:val="14"/>
          <w:lang w:val="el-GR" w:eastAsia="el-GR"/>
        </w:rPr>
        <w:t>αυτοτελής μεταπτυχιακός τίτλος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70 μονάδες) *</w:t>
      </w:r>
    </w:p>
    <w:p w14:paraId="5738E7CC" w14:textId="77777777" w:rsidR="007659E3" w:rsidRPr="007659E3" w:rsidRDefault="007659E3" w:rsidP="007659E3">
      <w:pPr>
        <w:tabs>
          <w:tab w:val="left" w:pos="284"/>
          <w:tab w:val="left" w:pos="426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3D2162B6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>9.   ΕΝΙΑΙΟΣ ΚΑΙ ΑΔΙΑΣΠΑΣΤΟΣ ΤΙΤΛΟΣ ΣΠΟΥΔΩΝ ΜΕΤΑΠΤΥΧΙΑΚΟΥ ΕΠΙΠΕΔΟΥ (</w:t>
      </w:r>
      <w:r w:rsidRPr="007659E3">
        <w:rPr>
          <w:rFonts w:ascii="Arial" w:hAnsi="Arial" w:cs="Arial"/>
          <w:sz w:val="14"/>
          <w:szCs w:val="14"/>
          <w:lang w:val="el-GR" w:eastAsia="el-GR"/>
        </w:rPr>
        <w:t>για τις κατηγορίες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 ΠΕ και ΤΕ </w:t>
      </w:r>
      <w:r w:rsidRPr="007659E3">
        <w:rPr>
          <w:rFonts w:ascii="Arial" w:hAnsi="Arial" w:cs="Arial"/>
          <w:sz w:val="14"/>
          <w:szCs w:val="14"/>
          <w:lang w:val="en-US" w:eastAsia="el-GR"/>
        </w:rPr>
        <w:t>integrated</w:t>
      </w:r>
      <w:r w:rsidRPr="007659E3">
        <w:rPr>
          <w:rFonts w:ascii="Arial" w:hAnsi="Arial" w:cs="Arial"/>
          <w:sz w:val="14"/>
          <w:szCs w:val="14"/>
          <w:lang w:val="el-GR" w:eastAsia="el-GR"/>
        </w:rPr>
        <w:t xml:space="preserve"> </w:t>
      </w:r>
      <w:r w:rsidRPr="007659E3">
        <w:rPr>
          <w:rFonts w:ascii="Arial" w:hAnsi="Arial" w:cs="Arial"/>
          <w:sz w:val="14"/>
          <w:szCs w:val="14"/>
          <w:lang w:val="en-US" w:eastAsia="el-GR"/>
        </w:rPr>
        <w:t>master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35 μονάδες) *</w:t>
      </w:r>
    </w:p>
    <w:p w14:paraId="44D4C5A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31AF2981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10.  </w:t>
      </w:r>
      <w:r w:rsidRPr="007659E3">
        <w:rPr>
          <w:rFonts w:ascii="Arial" w:hAnsi="Arial" w:cs="Arial"/>
          <w:b/>
          <w:bCs/>
          <w:sz w:val="14"/>
          <w:szCs w:val="14"/>
          <w:lang w:val="el-GR" w:eastAsia="el-GR"/>
        </w:rPr>
        <w:t xml:space="preserve">ΔΕΥΤΕΡΟΣ ΤΙΤΛΟΣ ΣΠΟΥΔΩΝ  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>*</w:t>
      </w:r>
    </w:p>
    <w:p w14:paraId="27D7F62F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ab/>
        <w:t>α. Δεύτερος τίτλος σπουδών (</w:t>
      </w:r>
      <w:r w:rsidRPr="007659E3">
        <w:rPr>
          <w:rFonts w:ascii="Arial" w:hAnsi="Arial" w:cs="Arial"/>
          <w:sz w:val="14"/>
          <w:szCs w:val="14"/>
          <w:lang w:val="el-GR" w:eastAsia="el-GR"/>
        </w:rPr>
        <w:t>για  τις κατηγορίες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ΠΕ και ΤΕ,  </w:t>
      </w:r>
      <w:r w:rsidRPr="007659E3">
        <w:rPr>
          <w:rFonts w:ascii="Arial" w:hAnsi="Arial" w:cs="Arial"/>
          <w:sz w:val="14"/>
          <w:szCs w:val="14"/>
          <w:lang w:val="el-GR" w:eastAsia="el-GR"/>
        </w:rPr>
        <w:t>της ίδιας εκπαιδευτικής βαθμίδας</w:t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 xml:space="preserve"> 30 μονάδες)</w:t>
      </w:r>
    </w:p>
    <w:p w14:paraId="230C250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ab/>
      </w:r>
      <w:r w:rsidRPr="007659E3">
        <w:rPr>
          <w:rFonts w:ascii="Arial" w:hAnsi="Arial" w:cs="Arial"/>
          <w:b/>
          <w:sz w:val="14"/>
          <w:szCs w:val="14"/>
          <w:lang w:val="el-GR" w:eastAsia="el-GR"/>
        </w:rPr>
        <w:tab/>
        <w:t>β. Δεύτερος τίτλος σπουδών (για την κατηγορία ΔΕ, της ίδιας εκπαιδευτικής βαθμίδας 25 μονάδες)</w:t>
      </w:r>
    </w:p>
    <w:p w14:paraId="23F4F048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06B2CE3B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>11. ΕΜΠΕΙΡΙΑ (7 μονάδες ανά μήνα εμπειρίας και έως 84 μήνες)</w:t>
      </w:r>
    </w:p>
    <w:p w14:paraId="149E594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tbl>
      <w:tblPr>
        <w:tblW w:w="100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25"/>
        <w:gridCol w:w="361"/>
        <w:gridCol w:w="433"/>
        <w:gridCol w:w="433"/>
        <w:gridCol w:w="361"/>
        <w:gridCol w:w="36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9"/>
        <w:gridCol w:w="506"/>
        <w:gridCol w:w="506"/>
        <w:gridCol w:w="506"/>
        <w:gridCol w:w="872"/>
      </w:tblGrid>
      <w:tr w:rsidR="007659E3" w:rsidRPr="007659E3" w14:paraId="58CA751A" w14:textId="77777777" w:rsidTr="0020287C">
        <w:trPr>
          <w:trHeight w:val="341"/>
        </w:trPr>
        <w:tc>
          <w:tcPr>
            <w:tcW w:w="1425" w:type="dxa"/>
            <w:vAlign w:val="center"/>
            <w:hideMark/>
          </w:tcPr>
          <w:p w14:paraId="19D3698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μήνες εμπειρίας</w:t>
            </w:r>
          </w:p>
        </w:tc>
        <w:tc>
          <w:tcPr>
            <w:tcW w:w="361" w:type="dxa"/>
            <w:vAlign w:val="center"/>
          </w:tcPr>
          <w:p w14:paraId="5E8377F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749E337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</w:t>
            </w:r>
          </w:p>
        </w:tc>
        <w:tc>
          <w:tcPr>
            <w:tcW w:w="433" w:type="dxa"/>
            <w:vAlign w:val="center"/>
          </w:tcPr>
          <w:p w14:paraId="74295C4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71C6205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2</w:t>
            </w:r>
          </w:p>
        </w:tc>
        <w:tc>
          <w:tcPr>
            <w:tcW w:w="433" w:type="dxa"/>
            <w:vAlign w:val="center"/>
          </w:tcPr>
          <w:p w14:paraId="58D31F3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6606B3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3</w:t>
            </w:r>
          </w:p>
        </w:tc>
        <w:tc>
          <w:tcPr>
            <w:tcW w:w="361" w:type="dxa"/>
            <w:vAlign w:val="center"/>
          </w:tcPr>
          <w:p w14:paraId="2BFD598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161176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4</w:t>
            </w:r>
          </w:p>
        </w:tc>
        <w:tc>
          <w:tcPr>
            <w:tcW w:w="361" w:type="dxa"/>
            <w:vAlign w:val="center"/>
          </w:tcPr>
          <w:p w14:paraId="74CC294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757841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5</w:t>
            </w:r>
          </w:p>
        </w:tc>
        <w:tc>
          <w:tcPr>
            <w:tcW w:w="433" w:type="dxa"/>
            <w:vAlign w:val="center"/>
          </w:tcPr>
          <w:p w14:paraId="537372B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0F03F8A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6</w:t>
            </w:r>
          </w:p>
        </w:tc>
        <w:tc>
          <w:tcPr>
            <w:tcW w:w="433" w:type="dxa"/>
            <w:vAlign w:val="center"/>
          </w:tcPr>
          <w:p w14:paraId="2667A87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71B5B53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7</w:t>
            </w:r>
          </w:p>
        </w:tc>
        <w:tc>
          <w:tcPr>
            <w:tcW w:w="433" w:type="dxa"/>
            <w:vAlign w:val="center"/>
          </w:tcPr>
          <w:p w14:paraId="62F6DC3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36B425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8</w:t>
            </w:r>
          </w:p>
        </w:tc>
        <w:tc>
          <w:tcPr>
            <w:tcW w:w="433" w:type="dxa"/>
            <w:vAlign w:val="center"/>
          </w:tcPr>
          <w:p w14:paraId="34DBB51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6BBF8F9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9</w:t>
            </w:r>
          </w:p>
        </w:tc>
        <w:tc>
          <w:tcPr>
            <w:tcW w:w="433" w:type="dxa"/>
            <w:vAlign w:val="center"/>
          </w:tcPr>
          <w:p w14:paraId="2EF3A7C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4798D0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10</w:t>
            </w:r>
          </w:p>
        </w:tc>
        <w:tc>
          <w:tcPr>
            <w:tcW w:w="433" w:type="dxa"/>
            <w:vAlign w:val="center"/>
          </w:tcPr>
          <w:p w14:paraId="56246E2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4EA1DC5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11</w:t>
            </w:r>
          </w:p>
        </w:tc>
        <w:tc>
          <w:tcPr>
            <w:tcW w:w="433" w:type="dxa"/>
            <w:vAlign w:val="center"/>
          </w:tcPr>
          <w:p w14:paraId="328F45E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D79AD9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12</w:t>
            </w:r>
          </w:p>
        </w:tc>
        <w:tc>
          <w:tcPr>
            <w:tcW w:w="433" w:type="dxa"/>
            <w:vAlign w:val="center"/>
          </w:tcPr>
          <w:p w14:paraId="00068C8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1649A96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13</w:t>
            </w:r>
          </w:p>
        </w:tc>
        <w:tc>
          <w:tcPr>
            <w:tcW w:w="433" w:type="dxa"/>
            <w:vAlign w:val="center"/>
          </w:tcPr>
          <w:p w14:paraId="22F49B2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1CF0FA4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14</w:t>
            </w:r>
          </w:p>
        </w:tc>
        <w:tc>
          <w:tcPr>
            <w:tcW w:w="419" w:type="dxa"/>
            <w:vAlign w:val="center"/>
          </w:tcPr>
          <w:p w14:paraId="63BE7EF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1E1A79CB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…</w:t>
            </w:r>
          </w:p>
        </w:tc>
        <w:tc>
          <w:tcPr>
            <w:tcW w:w="506" w:type="dxa"/>
            <w:vAlign w:val="center"/>
          </w:tcPr>
          <w:p w14:paraId="78BF17F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60759E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n-US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5</w:t>
            </w:r>
            <w:r w:rsidRPr="007659E3">
              <w:rPr>
                <w:rFonts w:ascii="Arial" w:hAnsi="Arial" w:cs="Arial"/>
                <w:sz w:val="13"/>
                <w:szCs w:val="13"/>
                <w:lang w:val="en-US" w:eastAsia="en-US"/>
              </w:rPr>
              <w:t>7</w:t>
            </w:r>
          </w:p>
        </w:tc>
        <w:tc>
          <w:tcPr>
            <w:tcW w:w="506" w:type="dxa"/>
            <w:vAlign w:val="center"/>
          </w:tcPr>
          <w:p w14:paraId="7311312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7597D2D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58</w:t>
            </w:r>
          </w:p>
        </w:tc>
        <w:tc>
          <w:tcPr>
            <w:tcW w:w="506" w:type="dxa"/>
            <w:vAlign w:val="center"/>
          </w:tcPr>
          <w:p w14:paraId="5C80D0D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4D85AE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59</w:t>
            </w:r>
          </w:p>
        </w:tc>
        <w:tc>
          <w:tcPr>
            <w:tcW w:w="872" w:type="dxa"/>
            <w:vAlign w:val="center"/>
          </w:tcPr>
          <w:p w14:paraId="0B248D3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14493D8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84 και άνω</w:t>
            </w:r>
          </w:p>
        </w:tc>
      </w:tr>
      <w:tr w:rsidR="007659E3" w:rsidRPr="007659E3" w14:paraId="2D6905BD" w14:textId="77777777" w:rsidTr="0020287C">
        <w:trPr>
          <w:trHeight w:val="341"/>
        </w:trPr>
        <w:tc>
          <w:tcPr>
            <w:tcW w:w="1425" w:type="dxa"/>
            <w:vAlign w:val="center"/>
            <w:hideMark/>
          </w:tcPr>
          <w:p w14:paraId="69FB597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rPr>
                <w:rFonts w:ascii="Arial" w:hAnsi="Arial" w:cs="Arial"/>
                <w:sz w:val="14"/>
                <w:szCs w:val="14"/>
                <w:lang w:val="el-GR" w:eastAsia="en-US"/>
              </w:rPr>
            </w:pPr>
            <w:r w:rsidRPr="007659E3">
              <w:rPr>
                <w:rFonts w:ascii="Arial" w:hAnsi="Arial" w:cs="Arial"/>
                <w:sz w:val="14"/>
                <w:szCs w:val="14"/>
                <w:lang w:val="el-GR" w:eastAsia="en-US"/>
              </w:rPr>
              <w:t>μονάδες</w:t>
            </w:r>
          </w:p>
        </w:tc>
        <w:tc>
          <w:tcPr>
            <w:tcW w:w="361" w:type="dxa"/>
            <w:vAlign w:val="center"/>
          </w:tcPr>
          <w:p w14:paraId="6AA3D6BC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2A71E67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7</w:t>
            </w:r>
          </w:p>
        </w:tc>
        <w:tc>
          <w:tcPr>
            <w:tcW w:w="433" w:type="dxa"/>
            <w:vAlign w:val="center"/>
          </w:tcPr>
          <w:p w14:paraId="6EA2C92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760BD54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14</w:t>
            </w:r>
          </w:p>
        </w:tc>
        <w:tc>
          <w:tcPr>
            <w:tcW w:w="433" w:type="dxa"/>
            <w:vAlign w:val="center"/>
          </w:tcPr>
          <w:p w14:paraId="3F01E53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46C3B33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21</w:t>
            </w:r>
          </w:p>
        </w:tc>
        <w:tc>
          <w:tcPr>
            <w:tcW w:w="361" w:type="dxa"/>
            <w:vAlign w:val="center"/>
          </w:tcPr>
          <w:p w14:paraId="5CBF3A5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2F2D208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28</w:t>
            </w:r>
          </w:p>
        </w:tc>
        <w:tc>
          <w:tcPr>
            <w:tcW w:w="361" w:type="dxa"/>
            <w:vAlign w:val="center"/>
          </w:tcPr>
          <w:p w14:paraId="714497A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6F79E01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35</w:t>
            </w:r>
          </w:p>
        </w:tc>
        <w:tc>
          <w:tcPr>
            <w:tcW w:w="433" w:type="dxa"/>
            <w:vAlign w:val="center"/>
          </w:tcPr>
          <w:p w14:paraId="3197B6A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2446800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42</w:t>
            </w:r>
          </w:p>
        </w:tc>
        <w:tc>
          <w:tcPr>
            <w:tcW w:w="433" w:type="dxa"/>
            <w:vAlign w:val="center"/>
          </w:tcPr>
          <w:p w14:paraId="3FAA6D3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082C238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49</w:t>
            </w:r>
          </w:p>
        </w:tc>
        <w:tc>
          <w:tcPr>
            <w:tcW w:w="433" w:type="dxa"/>
            <w:vAlign w:val="center"/>
          </w:tcPr>
          <w:p w14:paraId="205AEDD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B644DF7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56</w:t>
            </w:r>
          </w:p>
        </w:tc>
        <w:tc>
          <w:tcPr>
            <w:tcW w:w="433" w:type="dxa"/>
            <w:vAlign w:val="center"/>
          </w:tcPr>
          <w:p w14:paraId="320FE149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26427E3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63</w:t>
            </w:r>
          </w:p>
        </w:tc>
        <w:tc>
          <w:tcPr>
            <w:tcW w:w="433" w:type="dxa"/>
            <w:vAlign w:val="center"/>
          </w:tcPr>
          <w:p w14:paraId="5FF0F5D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A154973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70</w:t>
            </w:r>
          </w:p>
        </w:tc>
        <w:tc>
          <w:tcPr>
            <w:tcW w:w="433" w:type="dxa"/>
            <w:vAlign w:val="center"/>
          </w:tcPr>
          <w:p w14:paraId="5DAF87A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1F431C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77</w:t>
            </w:r>
          </w:p>
        </w:tc>
        <w:tc>
          <w:tcPr>
            <w:tcW w:w="433" w:type="dxa"/>
            <w:vAlign w:val="center"/>
          </w:tcPr>
          <w:p w14:paraId="0026F29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71356D62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84</w:t>
            </w:r>
          </w:p>
        </w:tc>
        <w:tc>
          <w:tcPr>
            <w:tcW w:w="433" w:type="dxa"/>
            <w:vAlign w:val="center"/>
          </w:tcPr>
          <w:p w14:paraId="29B2435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6CE105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91</w:t>
            </w:r>
          </w:p>
        </w:tc>
        <w:tc>
          <w:tcPr>
            <w:tcW w:w="433" w:type="dxa"/>
            <w:vAlign w:val="center"/>
          </w:tcPr>
          <w:p w14:paraId="1A5581C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D6023D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98</w:t>
            </w:r>
          </w:p>
        </w:tc>
        <w:tc>
          <w:tcPr>
            <w:tcW w:w="419" w:type="dxa"/>
            <w:vAlign w:val="center"/>
          </w:tcPr>
          <w:p w14:paraId="4C4B5DDF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025D1666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…</w:t>
            </w:r>
          </w:p>
        </w:tc>
        <w:tc>
          <w:tcPr>
            <w:tcW w:w="506" w:type="dxa"/>
            <w:vAlign w:val="center"/>
          </w:tcPr>
          <w:p w14:paraId="4830E720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171F8694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399</w:t>
            </w:r>
          </w:p>
        </w:tc>
        <w:tc>
          <w:tcPr>
            <w:tcW w:w="506" w:type="dxa"/>
            <w:vAlign w:val="center"/>
          </w:tcPr>
          <w:p w14:paraId="2F7A9EF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0E31B40A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406</w:t>
            </w:r>
          </w:p>
        </w:tc>
        <w:tc>
          <w:tcPr>
            <w:tcW w:w="506" w:type="dxa"/>
            <w:vAlign w:val="center"/>
          </w:tcPr>
          <w:p w14:paraId="23D4A798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302E4265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413</w:t>
            </w:r>
          </w:p>
        </w:tc>
        <w:tc>
          <w:tcPr>
            <w:tcW w:w="872" w:type="dxa"/>
            <w:vAlign w:val="center"/>
          </w:tcPr>
          <w:p w14:paraId="79B5DDCD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</w:p>
          <w:p w14:paraId="510AFBC1" w14:textId="77777777" w:rsidR="007659E3" w:rsidRPr="007659E3" w:rsidRDefault="007659E3" w:rsidP="007659E3">
            <w:pPr>
              <w:tabs>
                <w:tab w:val="left" w:pos="284"/>
              </w:tabs>
              <w:suppressAutoHyphens w:val="0"/>
              <w:spacing w:line="276" w:lineRule="auto"/>
              <w:ind w:hanging="6"/>
              <w:jc w:val="center"/>
              <w:rPr>
                <w:rFonts w:ascii="Arial" w:hAnsi="Arial" w:cs="Arial"/>
                <w:sz w:val="13"/>
                <w:szCs w:val="13"/>
                <w:lang w:val="el-GR" w:eastAsia="en-US"/>
              </w:rPr>
            </w:pPr>
            <w:r w:rsidRPr="007659E3">
              <w:rPr>
                <w:rFonts w:ascii="Arial" w:hAnsi="Arial" w:cs="Arial"/>
                <w:sz w:val="13"/>
                <w:szCs w:val="13"/>
                <w:lang w:val="el-GR" w:eastAsia="en-US"/>
              </w:rPr>
              <w:t>588</w:t>
            </w:r>
          </w:p>
        </w:tc>
      </w:tr>
    </w:tbl>
    <w:p w14:paraId="310DE958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sz w:val="8"/>
          <w:szCs w:val="8"/>
          <w:lang w:val="el-GR" w:eastAsia="el-GR"/>
        </w:rPr>
      </w:pPr>
    </w:p>
    <w:p w14:paraId="7DBDABF5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707AD1C8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>12. ΑΝΑΠΗΡΙΑ ΥΠΟΨΗΦΙΟΥ ΜΕ ΠΟΣΟΣΤΟ ΤΟΥΛΑΧΙΣΤΟΝ 50% (200 μονάδες)</w:t>
      </w:r>
    </w:p>
    <w:p w14:paraId="32CEE88F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sz w:val="8"/>
          <w:szCs w:val="8"/>
          <w:lang w:val="el-GR" w:eastAsia="el-GR"/>
        </w:rPr>
      </w:pPr>
    </w:p>
    <w:p w14:paraId="46BC7603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4708368B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t>13. ΑΝΑΠΗΡΙΑ ΓΟΝΕΑ, ΤΕΚΝΟΥ, ΑΔΕΛΦΟΥ Ή ΣΥΖΥΓΟΥ  (130 μονάδες)</w:t>
      </w:r>
    </w:p>
    <w:p w14:paraId="21214A17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rPr>
          <w:rFonts w:ascii="Arial" w:hAnsi="Arial" w:cs="Arial"/>
          <w:b/>
          <w:sz w:val="14"/>
          <w:szCs w:val="14"/>
          <w:lang w:val="el-GR" w:eastAsia="el-GR"/>
        </w:rPr>
      </w:pPr>
    </w:p>
    <w:p w14:paraId="152414CC" w14:textId="77777777" w:rsidR="007659E3" w:rsidRPr="007659E3" w:rsidRDefault="007659E3" w:rsidP="007659E3">
      <w:pPr>
        <w:tabs>
          <w:tab w:val="left" w:pos="284"/>
        </w:tabs>
        <w:suppressAutoHyphens w:val="0"/>
        <w:ind w:hanging="6"/>
        <w:jc w:val="both"/>
        <w:rPr>
          <w:rFonts w:ascii="Arial" w:hAnsi="Arial" w:cs="Arial"/>
          <w:b/>
          <w:sz w:val="14"/>
          <w:szCs w:val="14"/>
          <w:lang w:val="el-GR" w:eastAsia="el-GR"/>
        </w:rPr>
      </w:pPr>
      <w:r w:rsidRPr="007659E3">
        <w:rPr>
          <w:rFonts w:ascii="Arial" w:hAnsi="Arial" w:cs="Arial"/>
          <w:b/>
          <w:sz w:val="14"/>
          <w:szCs w:val="14"/>
          <w:lang w:val="el-GR" w:eastAsia="el-GR"/>
        </w:rPr>
        <w:lastRenderedPageBreak/>
        <w:t>*Τα κριτήρια 7, 8, 9, και 10 υπολογίζονται αθροιστικά για τους/τις κατόχους διδακτορικού και μεταπτυχιακού τίτλου σπουδών και ενιαίου και αδιάσπαστου τίτλου σπουδών μεταπτυχιακού επιπέδου (intergrated master) και δεύτερου τίτλου σπουδών. Σε περίπτωση ύπαρξης περισσοτέρων του ενός διδακτορικών διπλωμάτων ή/και μεταπτυχιακών τίτλων ή/και ενιαίου και αδιάσπαστου τίτλου σπουδών μεταπτυχιακού επιπέδου (integrated master), ή/και δεύτερου τίτλου σπουδών, βαθμολογείται επιπλέον ένας μόνο εξ αυτών των τίτλων και εάν πρόκειται για μη ομοιόβαθμους τίτλους, βαθμολογείται ο υψηλότερος εξ αυτών, λαμβάνοντας σε κάθε περίπτωση το ήμισυ των μονάδων που αντιστοιχούν στον οικείο τίτλο σπουδών.</w:t>
      </w:r>
    </w:p>
    <w:p w14:paraId="74ABBE51" w14:textId="77777777" w:rsidR="007659E3" w:rsidRDefault="007659E3" w:rsidP="007659E3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spacing w:val="-2"/>
          <w:lang w:val="el-GR"/>
        </w:rPr>
      </w:pPr>
    </w:p>
    <w:p w14:paraId="7BB10DAD" w14:textId="77777777" w:rsidR="007659E3" w:rsidRDefault="007659E3" w:rsidP="007659E3">
      <w:pPr>
        <w:pStyle w:val="1"/>
        <w:tabs>
          <w:tab w:val="left" w:pos="0"/>
          <w:tab w:val="left" w:pos="567"/>
        </w:tabs>
        <w:spacing w:before="120" w:line="276" w:lineRule="auto"/>
        <w:ind w:left="-207" w:right="-710"/>
        <w:jc w:val="both"/>
        <w:rPr>
          <w:b/>
          <w:u w:val="single"/>
        </w:rPr>
      </w:pPr>
      <w:r>
        <w:rPr>
          <w:b/>
          <w:u w:val="single"/>
        </w:rPr>
        <w:t>ΕΝΤΟΠΙΟΤΗΤΑ</w:t>
      </w:r>
    </w:p>
    <w:p w14:paraId="21221735" w14:textId="77777777" w:rsidR="00370314" w:rsidRPr="00370314" w:rsidRDefault="00370314" w:rsidP="00370314">
      <w:pPr>
        <w:tabs>
          <w:tab w:val="left" w:pos="0"/>
          <w:tab w:val="left" w:pos="567"/>
        </w:tabs>
        <w:suppressAutoHyphens w:val="0"/>
        <w:spacing w:before="120" w:line="360" w:lineRule="auto"/>
        <w:jc w:val="both"/>
        <w:rPr>
          <w:b/>
          <w:lang w:val="el-GR" w:eastAsia="el-GR"/>
        </w:rPr>
      </w:pPr>
      <w:r w:rsidRPr="00370314">
        <w:rPr>
          <w:lang w:val="el-GR" w:eastAsia="el-GR"/>
        </w:rPr>
        <w:t xml:space="preserve">Για την  θέση </w:t>
      </w:r>
      <w:r w:rsidRPr="00370314">
        <w:rPr>
          <w:b/>
          <w:lang w:val="el-GR" w:eastAsia="el-GR"/>
        </w:rPr>
        <w:t>με κωδικό 101</w:t>
      </w:r>
      <w:r w:rsidRPr="00370314">
        <w:rPr>
          <w:lang w:val="el-GR" w:eastAsia="el-GR"/>
        </w:rPr>
        <w:t xml:space="preserve"> </w:t>
      </w:r>
      <w:r w:rsidRPr="00370314">
        <w:rPr>
          <w:b/>
          <w:lang w:val="el-GR" w:eastAsia="el-GR"/>
        </w:rPr>
        <w:t>προτάσσονται</w:t>
      </w:r>
      <w:r w:rsidRPr="00370314">
        <w:rPr>
          <w:lang w:val="el-GR" w:eastAsia="el-GR"/>
        </w:rPr>
        <w:t xml:space="preserve"> των λοιπών υποψηφίων, </w:t>
      </w:r>
      <w:r w:rsidRPr="00370314">
        <w:rPr>
          <w:b/>
          <w:lang w:val="el-GR" w:eastAsia="el-GR"/>
        </w:rPr>
        <w:t>που κατατάσσονται με τα ίδια προσόντα πρόσληψης,</w:t>
      </w:r>
      <w:r w:rsidRPr="00370314">
        <w:rPr>
          <w:lang w:val="el-GR" w:eastAsia="el-GR"/>
        </w:rPr>
        <w:t xml:space="preserve"> ανεξάρτητα από το σύνολο των μονάδων που συγκεντρώνουν, οι</w:t>
      </w:r>
      <w:r w:rsidRPr="00370314">
        <w:rPr>
          <w:b/>
          <w:lang w:val="el-GR" w:eastAsia="el-GR"/>
        </w:rPr>
        <w:t xml:space="preserve"> μόνιμοι κάτοικοι</w:t>
      </w:r>
      <w:r w:rsidRPr="00370314">
        <w:rPr>
          <w:lang w:val="el-GR" w:eastAsia="el-GR"/>
        </w:rPr>
        <w:t xml:space="preserve"> του Δήμου Σαμοθράκης της Περιφερειακής Ενότητας Έβρου</w:t>
      </w:r>
      <w:r w:rsidRPr="00370314">
        <w:rPr>
          <w:b/>
          <w:lang w:val="el-GR" w:eastAsia="el-GR"/>
        </w:rPr>
        <w:t xml:space="preserve"> [περ. στ΄  παρ. 1  αρ. 12,  ν. 4765/2021 (Α΄6), σύμφωνα με την υπ΄αριθμ. πρωτ. </w:t>
      </w:r>
      <w:r w:rsidRPr="00370314">
        <w:rPr>
          <w:b/>
          <w:bCs/>
          <w:lang w:val="el-GR" w:eastAsia="el-GR"/>
        </w:rPr>
        <w:t>ΔΙΠΑΑΔ/Φ.ΕΠ.1/ 835 /οικ.8660/17-5-2021 διαπιστωτική πράξη του Υπουργού Εσωτερικών].</w:t>
      </w:r>
    </w:p>
    <w:p w14:paraId="2D1D8A29" w14:textId="77777777" w:rsidR="00370314" w:rsidRDefault="00370314" w:rsidP="007659E3">
      <w:pPr>
        <w:autoSpaceDE w:val="0"/>
        <w:autoSpaceDN w:val="0"/>
        <w:adjustRightInd w:val="0"/>
        <w:spacing w:line="360" w:lineRule="auto"/>
        <w:jc w:val="both"/>
        <w:rPr>
          <w:lang w:val="el-GR" w:eastAsia="el-GR"/>
        </w:rPr>
      </w:pPr>
    </w:p>
    <w:p w14:paraId="3D85F3A8" w14:textId="6E89876E" w:rsidR="007659E3" w:rsidRPr="007659E3" w:rsidRDefault="007659E3" w:rsidP="007659E3">
      <w:pPr>
        <w:autoSpaceDE w:val="0"/>
        <w:autoSpaceDN w:val="0"/>
        <w:adjustRightInd w:val="0"/>
        <w:spacing w:line="360" w:lineRule="auto"/>
        <w:jc w:val="both"/>
        <w:rPr>
          <w:lang w:val="el-GR" w:eastAsia="el-GR"/>
        </w:rPr>
      </w:pPr>
      <w:r>
        <w:rPr>
          <w:lang w:val="el-GR" w:eastAsia="el-GR"/>
        </w:rPr>
        <w:t xml:space="preserve">Οι ενδιαφερόμενοι καλούνται να συμπληρώσουν την αίτηση με κωδικό </w:t>
      </w:r>
      <w:r>
        <w:rPr>
          <w:b/>
          <w:bCs/>
          <w:smallCaps/>
          <w:lang w:val="el-GR" w:eastAsia="el-GR"/>
        </w:rPr>
        <w:t>εντυπο ασεπ</w:t>
      </w:r>
      <w:r>
        <w:rPr>
          <w:b/>
          <w:bCs/>
          <w:lang w:val="el-GR" w:eastAsia="el-GR"/>
        </w:rPr>
        <w:t xml:space="preserve">  ΣΟΧ 2</w:t>
      </w:r>
      <w:r>
        <w:rPr>
          <w:b/>
          <w:bCs/>
          <w:vertAlign w:val="superscript"/>
          <w:lang w:val="el-GR" w:eastAsia="el-GR"/>
        </w:rPr>
        <w:t>ΔΕ/ΥΕ</w:t>
      </w:r>
      <w:r>
        <w:rPr>
          <w:b/>
          <w:bCs/>
          <w:sz w:val="20"/>
          <w:szCs w:val="20"/>
          <w:lang w:val="el-GR" w:eastAsia="el-GR"/>
        </w:rPr>
        <w:t xml:space="preserve"> </w:t>
      </w:r>
      <w:r>
        <w:rPr>
          <w:lang w:val="el-GR" w:eastAsia="el-GR"/>
        </w:rPr>
        <w:t xml:space="preserve">και να την υποβάλουν, </w:t>
      </w:r>
      <w:r w:rsidRPr="007659E3">
        <w:rPr>
          <w:lang w:val="el-GR" w:eastAsia="el-GR"/>
        </w:rPr>
        <w:t>μαζί με τα απαιτούμενα από την παρούσα Ανακοίνωση δικαιολογητικά,</w:t>
      </w:r>
      <w:r w:rsidRPr="007659E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Pr="007659E3">
        <w:rPr>
          <w:lang w:val="el-GR" w:eastAsia="el-GR"/>
        </w:rPr>
        <w:t xml:space="preserve">είτε </w:t>
      </w:r>
      <w:r w:rsidRPr="007659E3">
        <w:rPr>
          <w:b/>
          <w:lang w:val="el-GR" w:eastAsia="el-GR"/>
        </w:rPr>
        <w:t>αυτοπροσώπως</w:t>
      </w:r>
      <w:r w:rsidRPr="007659E3">
        <w:rPr>
          <w:lang w:val="el-GR" w:eastAsia="el-GR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7659E3">
        <w:rPr>
          <w:b/>
          <w:lang w:val="el-GR" w:eastAsia="el-GR"/>
        </w:rPr>
        <w:t xml:space="preserve">ταχυδρομικά με συστημένη επιστολή, </w:t>
      </w:r>
      <w:r w:rsidRPr="007659E3">
        <w:rPr>
          <w:lang w:val="el-GR" w:eastAsia="el-GR"/>
        </w:rPr>
        <w:t xml:space="preserve">στα γραφεία της υπηρεσίας μας στην ακόλουθη διεύθυνση: </w:t>
      </w:r>
      <w:r w:rsidRPr="007659E3">
        <w:rPr>
          <w:b/>
          <w:lang w:val="el-GR" w:eastAsia="el-GR"/>
        </w:rPr>
        <w:t>Δήμος Σαμοθράκης,</w:t>
      </w:r>
      <w:r w:rsidRPr="007659E3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Pr="007659E3">
        <w:rPr>
          <w:b/>
          <w:lang w:val="el-GR" w:eastAsia="el-GR"/>
        </w:rPr>
        <w:t>Χώρα Σαμοθράκης Τ.Κ. 68002 απευθύνοντάς την στο Γραφείο Ανάπτυξης Ανθρώπινου Δυναμικού &amp; Διοικητικής Μέριμνας, υπόψη κ. Αποστολούδια Πέτρου (τηλ. επικοινωνίας: 2551350820)</w:t>
      </w:r>
      <w:r w:rsidRPr="007659E3">
        <w:rPr>
          <w:rFonts w:asciiTheme="minorHAnsi" w:eastAsiaTheme="minorHAnsi" w:hAnsiTheme="minorHAnsi" w:cs="MyriadPro-Regular"/>
          <w:color w:val="000000"/>
          <w:sz w:val="20"/>
          <w:szCs w:val="20"/>
          <w:lang w:val="el-GR" w:eastAsia="en-US"/>
        </w:rPr>
        <w:t>.</w:t>
      </w:r>
      <w:r w:rsidRPr="007659E3">
        <w:rPr>
          <w:rFonts w:ascii="MyriadPro-Regular" w:eastAsiaTheme="minorHAnsi" w:hAnsi="MyriadPro-Regular" w:cs="MyriadPro-Regular"/>
          <w:color w:val="000000"/>
          <w:sz w:val="20"/>
          <w:szCs w:val="20"/>
          <w:lang w:val="el-GR" w:eastAsia="en-US"/>
        </w:rPr>
        <w:t xml:space="preserve"> </w:t>
      </w:r>
    </w:p>
    <w:p w14:paraId="3AEE3DE5" w14:textId="77777777" w:rsidR="007659E3" w:rsidRDefault="007659E3" w:rsidP="007659E3">
      <w:pPr>
        <w:spacing w:line="360" w:lineRule="auto"/>
        <w:rPr>
          <w:rFonts w:asciiTheme="minorHAnsi" w:eastAsiaTheme="minorHAnsi" w:hAnsiTheme="minorHAnsi" w:cs="MyriadPro-Regular"/>
          <w:color w:val="000000"/>
          <w:sz w:val="20"/>
          <w:szCs w:val="20"/>
          <w:lang w:val="el-GR" w:eastAsia="en-US"/>
        </w:rPr>
      </w:pPr>
    </w:p>
    <w:p w14:paraId="60C94C89" w14:textId="77777777" w:rsidR="007659E3" w:rsidRDefault="007659E3" w:rsidP="007659E3">
      <w:pPr>
        <w:pStyle w:val="NormalWeb"/>
        <w:spacing w:before="0" w:after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Ο ΔΗΜΑΡΧΟΣ ΣΑΜΟΘΡΑΚΗΣ</w:t>
      </w:r>
    </w:p>
    <w:p w14:paraId="258A1583" w14:textId="77777777" w:rsidR="007659E3" w:rsidRDefault="007659E3" w:rsidP="007659E3">
      <w:pPr>
        <w:pStyle w:val="NormalWeb"/>
        <w:spacing w:before="0" w:after="0"/>
      </w:pPr>
    </w:p>
    <w:p w14:paraId="3D681217" w14:textId="77777777" w:rsidR="007659E3" w:rsidRDefault="007659E3" w:rsidP="007659E3">
      <w:pPr>
        <w:ind w:left="2880"/>
        <w:rPr>
          <w:b/>
          <w:lang w:val="el-GR"/>
        </w:rPr>
      </w:pPr>
      <w:r>
        <w:rPr>
          <w:lang w:val="el-GR"/>
        </w:rPr>
        <w:t xml:space="preserve">   </w:t>
      </w:r>
      <w:r>
        <w:rPr>
          <w:lang w:val="el-GR"/>
        </w:rPr>
        <w:tab/>
        <w:t xml:space="preserve">                      Γαλατούμος Νικόλαος</w:t>
      </w:r>
    </w:p>
    <w:p w14:paraId="5C8ACB7A" w14:textId="77777777" w:rsidR="007659E3" w:rsidRDefault="007659E3" w:rsidP="007659E3">
      <w:pPr>
        <w:rPr>
          <w:lang w:val="el-GR"/>
        </w:rPr>
      </w:pPr>
    </w:p>
    <w:p w14:paraId="53AD0054" w14:textId="77777777" w:rsidR="006B7142" w:rsidRDefault="006B7142">
      <w:bookmarkStart w:id="0" w:name="_GoBack"/>
      <w:bookmarkEnd w:id="0"/>
    </w:p>
    <w:sectPr w:rsidR="006B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</w:lvl>
    <w:lvl w:ilvl="1" w:tplc="04080019">
      <w:start w:val="1"/>
      <w:numFmt w:val="lowerLetter"/>
      <w:lvlText w:val="%2."/>
      <w:lvlJc w:val="left"/>
      <w:pPr>
        <w:ind w:left="1152" w:hanging="360"/>
      </w:pPr>
    </w:lvl>
    <w:lvl w:ilvl="2" w:tplc="0408001B">
      <w:start w:val="1"/>
      <w:numFmt w:val="lowerRoman"/>
      <w:lvlText w:val="%3."/>
      <w:lvlJc w:val="right"/>
      <w:pPr>
        <w:ind w:left="1872" w:hanging="180"/>
      </w:pPr>
    </w:lvl>
    <w:lvl w:ilvl="3" w:tplc="0408000F">
      <w:start w:val="1"/>
      <w:numFmt w:val="decimal"/>
      <w:lvlText w:val="%4."/>
      <w:lvlJc w:val="left"/>
      <w:pPr>
        <w:ind w:left="2592" w:hanging="360"/>
      </w:pPr>
    </w:lvl>
    <w:lvl w:ilvl="4" w:tplc="04080019">
      <w:start w:val="1"/>
      <w:numFmt w:val="lowerLetter"/>
      <w:lvlText w:val="%5."/>
      <w:lvlJc w:val="left"/>
      <w:pPr>
        <w:ind w:left="3312" w:hanging="360"/>
      </w:pPr>
    </w:lvl>
    <w:lvl w:ilvl="5" w:tplc="0408001B">
      <w:start w:val="1"/>
      <w:numFmt w:val="lowerRoman"/>
      <w:lvlText w:val="%6."/>
      <w:lvlJc w:val="right"/>
      <w:pPr>
        <w:ind w:left="4032" w:hanging="180"/>
      </w:pPr>
    </w:lvl>
    <w:lvl w:ilvl="6" w:tplc="0408000F">
      <w:start w:val="1"/>
      <w:numFmt w:val="decimal"/>
      <w:lvlText w:val="%7."/>
      <w:lvlJc w:val="left"/>
      <w:pPr>
        <w:ind w:left="4752" w:hanging="360"/>
      </w:pPr>
    </w:lvl>
    <w:lvl w:ilvl="7" w:tplc="04080019">
      <w:start w:val="1"/>
      <w:numFmt w:val="lowerLetter"/>
      <w:lvlText w:val="%8."/>
      <w:lvlJc w:val="left"/>
      <w:pPr>
        <w:ind w:left="5472" w:hanging="360"/>
      </w:pPr>
    </w:lvl>
    <w:lvl w:ilvl="8" w:tplc="0408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1440754"/>
    <w:multiLevelType w:val="hybridMultilevel"/>
    <w:tmpl w:val="390AC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E3"/>
    <w:rsid w:val="00082CE7"/>
    <w:rsid w:val="002A4D7E"/>
    <w:rsid w:val="00370314"/>
    <w:rsid w:val="006B7142"/>
    <w:rsid w:val="007659E3"/>
    <w:rsid w:val="009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7F40"/>
  <w15:chartTrackingRefBased/>
  <w15:docId w15:val="{B8343C7B-A0F7-4C92-B7C0-B723300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7659E3"/>
    <w:pPr>
      <w:keepNext/>
      <w:tabs>
        <w:tab w:val="num" w:pos="360"/>
      </w:tabs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E3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paragraph" w:styleId="NormalWeb">
    <w:name w:val="Normal (Web)"/>
    <w:basedOn w:val="Normal"/>
    <w:semiHidden/>
    <w:unhideWhenUsed/>
    <w:rsid w:val="007659E3"/>
    <w:pPr>
      <w:spacing w:before="280" w:after="280"/>
    </w:pPr>
    <w:rPr>
      <w:lang w:val="el-GR"/>
    </w:rPr>
  </w:style>
  <w:style w:type="paragraph" w:customStyle="1" w:styleId="1">
    <w:name w:val="Παράγραφος λίστας1"/>
    <w:basedOn w:val="Normal"/>
    <w:semiHidden/>
    <w:rsid w:val="007659E3"/>
    <w:pPr>
      <w:suppressAutoHyphens w:val="0"/>
      <w:ind w:left="720"/>
    </w:pPr>
    <w:rPr>
      <w:rFonts w:eastAsia="Calibri"/>
      <w:lang w:val="el-GR" w:eastAsia="el-GR"/>
    </w:rPr>
  </w:style>
  <w:style w:type="character" w:styleId="Strong">
    <w:name w:val="Strong"/>
    <w:basedOn w:val="DefaultParagraphFont"/>
    <w:uiPriority w:val="22"/>
    <w:qFormat/>
    <w:rsid w:val="007659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1792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2021-09-08T07:55:00Z</cp:lastPrinted>
  <dcterms:created xsi:type="dcterms:W3CDTF">2021-09-07T09:08:00Z</dcterms:created>
  <dcterms:modified xsi:type="dcterms:W3CDTF">2021-09-08T07:57:00Z</dcterms:modified>
</cp:coreProperties>
</file>