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B015" w14:textId="77777777" w:rsidR="00AA4BF6" w:rsidRDefault="00AA4BF6" w:rsidP="00AA4BF6">
      <w:pPr>
        <w:suppressAutoHyphens w:val="0"/>
        <w:spacing w:line="360" w:lineRule="auto"/>
        <w:ind w:right="26"/>
        <w:jc w:val="both"/>
        <w:rPr>
          <w:rFonts w:ascii="Tahoma" w:hAnsi="Tahoma" w:cs="Tahoma"/>
          <w:bCs/>
          <w:sz w:val="22"/>
          <w:szCs w:val="22"/>
          <w:u w:val="single"/>
          <w:lang w:eastAsia="el-GR"/>
        </w:rPr>
      </w:pPr>
      <w:r>
        <w:rPr>
          <w:noProof/>
          <w:sz w:val="22"/>
          <w:szCs w:val="22"/>
          <w:lang w:val="en-US" w:eastAsia="en-US"/>
        </w:rPr>
        <w:drawing>
          <wp:inline distT="0" distB="0" distL="0" distR="0" wp14:anchorId="05A509BC" wp14:editId="27731E55">
            <wp:extent cx="666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solidFill>
                      <a:srgbClr val="FFFFFF"/>
                    </a:solidFill>
                    <a:ln>
                      <a:noFill/>
                    </a:ln>
                  </pic:spPr>
                </pic:pic>
              </a:graphicData>
            </a:graphic>
          </wp:inline>
        </w:drawing>
      </w:r>
    </w:p>
    <w:p w14:paraId="55355735" w14:textId="1D1B822F" w:rsidR="00842EA3" w:rsidRPr="00633A5F" w:rsidRDefault="00AA4BF6" w:rsidP="00842EA3">
      <w:pPr>
        <w:suppressAutoHyphens w:val="0"/>
        <w:ind w:right="26"/>
        <w:jc w:val="both"/>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ΕΛΛΗΝΙΚΗ ΔΗΜΟΚΡΑΤΙΑ</w:t>
      </w:r>
      <w:r w:rsidR="00633A5F" w:rsidRPr="00633A5F">
        <w:rPr>
          <w:rFonts w:ascii="Tahoma" w:eastAsia="SimSun" w:hAnsi="Tahoma" w:cs="Tahoma"/>
          <w:b/>
          <w:i/>
          <w:iCs/>
          <w:snapToGrid w:val="0"/>
          <w:sz w:val="22"/>
          <w:szCs w:val="22"/>
          <w:lang w:eastAsia="zh-CN"/>
        </w:rPr>
        <w:t xml:space="preserve">                                                       </w:t>
      </w:r>
      <w:r w:rsidR="00633A5F" w:rsidRPr="00195F2D">
        <w:rPr>
          <w:rFonts w:ascii="Tahoma" w:eastAsia="SimSun" w:hAnsi="Tahoma" w:cs="Tahoma"/>
          <w:b/>
          <w:i/>
          <w:iCs/>
          <w:snapToGrid w:val="0"/>
          <w:sz w:val="22"/>
          <w:szCs w:val="22"/>
          <w:lang w:eastAsia="zh-CN"/>
        </w:rPr>
        <w:t xml:space="preserve"> </w:t>
      </w:r>
      <w:r w:rsidR="00633A5F" w:rsidRPr="00633A5F">
        <w:rPr>
          <w:rFonts w:ascii="Tahoma" w:eastAsia="SimSun" w:hAnsi="Tahoma" w:cs="Tahoma"/>
          <w:b/>
          <w:i/>
          <w:iCs/>
          <w:snapToGrid w:val="0"/>
          <w:sz w:val="22"/>
          <w:szCs w:val="22"/>
          <w:lang w:eastAsia="zh-CN"/>
        </w:rPr>
        <w:t xml:space="preserve">  </w:t>
      </w:r>
    </w:p>
    <w:p w14:paraId="7A101CC1" w14:textId="77777777" w:rsidR="00AA4BF6" w:rsidRDefault="00AA4BF6" w:rsidP="00AA4BF6">
      <w:pPr>
        <w:suppressAutoHyphens w:val="0"/>
        <w:ind w:right="26"/>
        <w:jc w:val="both"/>
        <w:rPr>
          <w:rFonts w:ascii="Tahoma" w:hAnsi="Tahoma" w:cs="Tahoma"/>
          <w:bCs/>
          <w:i/>
          <w:iCs/>
          <w:sz w:val="22"/>
          <w:szCs w:val="22"/>
          <w:u w:val="single"/>
          <w:lang w:eastAsia="el-GR"/>
        </w:rPr>
      </w:pPr>
      <w:r>
        <w:rPr>
          <w:rFonts w:ascii="Tahoma" w:eastAsia="SimSun" w:hAnsi="Tahoma" w:cs="Tahoma"/>
          <w:b/>
          <w:i/>
          <w:iCs/>
          <w:snapToGrid w:val="0"/>
          <w:sz w:val="22"/>
          <w:szCs w:val="22"/>
          <w:lang w:eastAsia="zh-CN"/>
        </w:rPr>
        <w:t>ΝΟΜΟΣ ΕΒΡΟΥ</w:t>
      </w:r>
    </w:p>
    <w:p w14:paraId="572C1505"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ΔΗΜΟΣ ΣΑΜΟΘΡΑΚΗΣ</w:t>
      </w:r>
    </w:p>
    <w:p w14:paraId="512F32DD"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 xml:space="preserve">ΑΥΤΟΤΕΛΕΣ ΤΜΗΜΑ </w:t>
      </w:r>
    </w:p>
    <w:p w14:paraId="1ABF1E28"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ΟΙΚΟΝΟΜΙΚΩΝ ΥΠΗΡΕΣΙΩΝ</w:t>
      </w:r>
    </w:p>
    <w:p w14:paraId="30F49E27" w14:textId="3A8C0794"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Ταχ. Διεύθυνση: Χώρα Σαμοθράκης</w:t>
      </w:r>
      <w:r w:rsidR="00D70893" w:rsidRPr="00D70893">
        <w:rPr>
          <w:rStyle w:val="Hyperlink"/>
          <w:u w:val="none"/>
        </w:rPr>
        <w:t xml:space="preserve">                                             </w:t>
      </w:r>
      <w:r w:rsidR="00D70893">
        <w:rPr>
          <w:rStyle w:val="Strong"/>
        </w:rPr>
        <w:t xml:space="preserve">ΑΔΑ: </w:t>
      </w:r>
      <w:r w:rsidR="00D70893">
        <w:t>Ψ31ΓΩ1Λ-4ΘΨ</w:t>
      </w:r>
    </w:p>
    <w:p w14:paraId="33640BCB" w14:textId="094BB42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Πληροφορίες:</w:t>
      </w:r>
      <w:r w:rsidR="00664EFB">
        <w:rPr>
          <w:rFonts w:ascii="Tahoma" w:eastAsia="SimSun" w:hAnsi="Tahoma" w:cs="Tahoma"/>
          <w:b/>
          <w:i/>
          <w:iCs/>
          <w:snapToGrid w:val="0"/>
          <w:sz w:val="22"/>
          <w:szCs w:val="22"/>
          <w:lang w:eastAsia="zh-CN"/>
        </w:rPr>
        <w:t xml:space="preserve"> Καπετανίδου Στυλιανή</w:t>
      </w:r>
    </w:p>
    <w:p w14:paraId="20254B7B" w14:textId="3F698F9B"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 xml:space="preserve">Τηλέφωνο: </w:t>
      </w:r>
      <w:r w:rsidR="00664EFB">
        <w:rPr>
          <w:rFonts w:ascii="Tahoma" w:eastAsia="SimSun" w:hAnsi="Tahoma" w:cs="Tahoma"/>
          <w:b/>
          <w:i/>
          <w:iCs/>
          <w:snapToGrid w:val="0"/>
          <w:sz w:val="22"/>
          <w:szCs w:val="22"/>
          <w:lang w:eastAsia="zh-CN"/>
        </w:rPr>
        <w:t>2551042195</w:t>
      </w:r>
    </w:p>
    <w:p w14:paraId="51CD7444" w14:textId="2A0002D0" w:rsidR="00AA4BF6" w:rsidRDefault="00AA4BF6" w:rsidP="00AA4BF6">
      <w:pPr>
        <w:suppressAutoHyphens w:val="0"/>
        <w:jc w:val="both"/>
        <w:outlineLvl w:val="0"/>
        <w:rPr>
          <w:rFonts w:ascii="Tahoma" w:eastAsia="SimSun" w:hAnsi="Tahoma" w:cs="Tahoma"/>
          <w:i/>
          <w:iCs/>
          <w:snapToGrid w:val="0"/>
          <w:sz w:val="22"/>
          <w:szCs w:val="22"/>
          <w:lang w:eastAsia="zh-CN"/>
        </w:rPr>
      </w:pPr>
      <w:r>
        <w:rPr>
          <w:rFonts w:ascii="Tahoma" w:eastAsia="SimSun" w:hAnsi="Tahoma" w:cs="Tahoma"/>
          <w:b/>
          <w:i/>
          <w:iCs/>
          <w:snapToGrid w:val="0"/>
          <w:sz w:val="22"/>
          <w:szCs w:val="22"/>
          <w:lang w:val="en-US" w:eastAsia="zh-CN"/>
        </w:rPr>
        <w:t>Fax</w:t>
      </w:r>
      <w:r>
        <w:rPr>
          <w:rFonts w:ascii="Tahoma" w:eastAsia="SimSun" w:hAnsi="Tahoma" w:cs="Tahoma"/>
          <w:b/>
          <w:i/>
          <w:iCs/>
          <w:snapToGrid w:val="0"/>
          <w:sz w:val="22"/>
          <w:szCs w:val="22"/>
          <w:lang w:eastAsia="zh-CN"/>
        </w:rPr>
        <w:t xml:space="preserve">: </w:t>
      </w:r>
      <w:r w:rsidR="00664EFB">
        <w:rPr>
          <w:rFonts w:ascii="Tahoma" w:eastAsia="SimSun" w:hAnsi="Tahoma" w:cs="Tahoma"/>
          <w:b/>
          <w:i/>
          <w:iCs/>
          <w:snapToGrid w:val="0"/>
          <w:sz w:val="22"/>
          <w:szCs w:val="22"/>
          <w:lang w:eastAsia="zh-CN"/>
        </w:rPr>
        <w:t>2551041641</w:t>
      </w:r>
      <w:bookmarkStart w:id="0" w:name="_GoBack"/>
      <w:bookmarkEnd w:id="0"/>
    </w:p>
    <w:p w14:paraId="51F23296" w14:textId="77777777" w:rsidR="00AA4BF6" w:rsidRDefault="00AA4BF6" w:rsidP="00AA4BF6">
      <w:pPr>
        <w:suppressAutoHyphens w:val="0"/>
        <w:ind w:left="360"/>
        <w:jc w:val="both"/>
        <w:rPr>
          <w:rFonts w:ascii="Tahoma" w:eastAsia="SimSun" w:hAnsi="Tahoma" w:cs="Tahoma"/>
          <w:b/>
          <w:bCs/>
          <w:i/>
          <w:iCs/>
          <w:snapToGrid w:val="0"/>
          <w:sz w:val="22"/>
          <w:szCs w:val="22"/>
          <w:lang w:eastAsia="zh-CN"/>
        </w:rPr>
      </w:pPr>
    </w:p>
    <w:p w14:paraId="538B952F" w14:textId="0099F23E" w:rsidR="00AA4BF6" w:rsidRPr="00D70893" w:rsidRDefault="00CC05BA" w:rsidP="00CC05BA">
      <w:pPr>
        <w:suppressAutoHyphens w:val="0"/>
        <w:ind w:left="360"/>
        <w:jc w:val="center"/>
        <w:outlineLvl w:val="0"/>
        <w:rPr>
          <w:rFonts w:ascii="Tahoma" w:eastAsia="SimSun" w:hAnsi="Tahoma" w:cs="Tahoma"/>
          <w:b/>
          <w:bCs/>
          <w:i/>
          <w:iCs/>
          <w:snapToGrid w:val="0"/>
          <w:sz w:val="22"/>
          <w:szCs w:val="22"/>
          <w:lang w:eastAsia="zh-CN"/>
        </w:rPr>
      </w:pPr>
      <w:r w:rsidRPr="00D70893">
        <w:rPr>
          <w:rFonts w:ascii="Tahoma" w:eastAsia="SimSun" w:hAnsi="Tahoma" w:cs="Tahoma"/>
          <w:b/>
          <w:bCs/>
          <w:i/>
          <w:iCs/>
          <w:snapToGrid w:val="0"/>
          <w:sz w:val="22"/>
          <w:szCs w:val="22"/>
          <w:lang w:eastAsia="zh-CN"/>
        </w:rPr>
        <w:t xml:space="preserve">                                                                                        </w:t>
      </w:r>
      <w:r w:rsidR="00AA4BF6">
        <w:rPr>
          <w:rFonts w:ascii="Tahoma" w:eastAsia="SimSun" w:hAnsi="Tahoma" w:cs="Tahoma"/>
          <w:b/>
          <w:bCs/>
          <w:i/>
          <w:iCs/>
          <w:snapToGrid w:val="0"/>
          <w:sz w:val="22"/>
          <w:szCs w:val="22"/>
          <w:lang w:eastAsia="zh-CN"/>
        </w:rPr>
        <w:t xml:space="preserve">Σαμοθράκη  </w:t>
      </w:r>
      <w:r w:rsidR="00664EFB">
        <w:rPr>
          <w:rFonts w:ascii="Tahoma" w:eastAsia="SimSun" w:hAnsi="Tahoma" w:cs="Tahoma"/>
          <w:b/>
          <w:bCs/>
          <w:i/>
          <w:iCs/>
          <w:snapToGrid w:val="0"/>
          <w:sz w:val="22"/>
          <w:szCs w:val="22"/>
          <w:lang w:eastAsia="zh-CN"/>
        </w:rPr>
        <w:t>1</w:t>
      </w:r>
      <w:r w:rsidRPr="00D70893">
        <w:rPr>
          <w:rFonts w:ascii="Tahoma" w:eastAsia="SimSun" w:hAnsi="Tahoma" w:cs="Tahoma"/>
          <w:b/>
          <w:bCs/>
          <w:i/>
          <w:iCs/>
          <w:snapToGrid w:val="0"/>
          <w:sz w:val="22"/>
          <w:szCs w:val="22"/>
          <w:lang w:eastAsia="zh-CN"/>
        </w:rPr>
        <w:t>5</w:t>
      </w:r>
      <w:r w:rsidR="00AA4BF6">
        <w:rPr>
          <w:rFonts w:ascii="Tahoma" w:eastAsia="SimSun" w:hAnsi="Tahoma" w:cs="Tahoma"/>
          <w:b/>
          <w:bCs/>
          <w:i/>
          <w:iCs/>
          <w:snapToGrid w:val="0"/>
          <w:sz w:val="22"/>
          <w:szCs w:val="22"/>
          <w:lang w:eastAsia="zh-CN"/>
        </w:rPr>
        <w:t>/</w:t>
      </w:r>
      <w:r w:rsidRPr="00D70893">
        <w:rPr>
          <w:rFonts w:ascii="Tahoma" w:eastAsia="SimSun" w:hAnsi="Tahoma" w:cs="Tahoma"/>
          <w:b/>
          <w:bCs/>
          <w:i/>
          <w:iCs/>
          <w:snapToGrid w:val="0"/>
          <w:sz w:val="22"/>
          <w:szCs w:val="22"/>
          <w:lang w:eastAsia="zh-CN"/>
        </w:rPr>
        <w:t>6</w:t>
      </w:r>
      <w:r w:rsidR="00AA4BF6">
        <w:rPr>
          <w:rFonts w:ascii="Tahoma" w:eastAsia="SimSun" w:hAnsi="Tahoma" w:cs="Tahoma"/>
          <w:b/>
          <w:bCs/>
          <w:i/>
          <w:iCs/>
          <w:snapToGrid w:val="0"/>
          <w:sz w:val="22"/>
          <w:szCs w:val="22"/>
          <w:lang w:eastAsia="zh-CN"/>
        </w:rPr>
        <w:t>/202</w:t>
      </w:r>
      <w:r w:rsidRPr="00D70893">
        <w:rPr>
          <w:rFonts w:ascii="Tahoma" w:eastAsia="SimSun" w:hAnsi="Tahoma" w:cs="Tahoma"/>
          <w:b/>
          <w:bCs/>
          <w:i/>
          <w:iCs/>
          <w:snapToGrid w:val="0"/>
          <w:sz w:val="22"/>
          <w:szCs w:val="22"/>
          <w:lang w:eastAsia="zh-CN"/>
        </w:rPr>
        <w:t>2</w:t>
      </w:r>
    </w:p>
    <w:p w14:paraId="2CE70D1C" w14:textId="7981C4A3" w:rsidR="00AA4BF6" w:rsidRPr="00D70893" w:rsidRDefault="00AA4BF6" w:rsidP="00AA4BF6">
      <w:pPr>
        <w:suppressAutoHyphens w:val="0"/>
        <w:ind w:left="360"/>
        <w:jc w:val="center"/>
        <w:outlineLvl w:val="0"/>
        <w:rPr>
          <w:rFonts w:ascii="Tahoma" w:eastAsia="SimSun" w:hAnsi="Tahoma" w:cs="Tahoma"/>
          <w:b/>
          <w:bCs/>
          <w:i/>
          <w:iCs/>
          <w:snapToGrid w:val="0"/>
          <w:sz w:val="22"/>
          <w:szCs w:val="22"/>
          <w:lang w:eastAsia="zh-CN"/>
        </w:rPr>
      </w:pPr>
      <w:r>
        <w:rPr>
          <w:rFonts w:ascii="Tahoma" w:eastAsia="SimSun" w:hAnsi="Tahoma" w:cs="Tahoma"/>
          <w:b/>
          <w:bCs/>
          <w:i/>
          <w:iCs/>
          <w:snapToGrid w:val="0"/>
          <w:sz w:val="22"/>
          <w:szCs w:val="22"/>
          <w:lang w:eastAsia="zh-CN"/>
        </w:rPr>
        <w:t xml:space="preserve">                                                                                 Αρ. Πρωτ. : </w:t>
      </w:r>
      <w:r w:rsidR="00CC05BA" w:rsidRPr="00D70893">
        <w:rPr>
          <w:rFonts w:ascii="Tahoma" w:eastAsia="SimSun" w:hAnsi="Tahoma" w:cs="Tahoma"/>
          <w:b/>
          <w:bCs/>
          <w:i/>
          <w:iCs/>
          <w:snapToGrid w:val="0"/>
          <w:sz w:val="22"/>
          <w:szCs w:val="22"/>
          <w:lang w:eastAsia="zh-CN"/>
        </w:rPr>
        <w:t>2731</w:t>
      </w:r>
    </w:p>
    <w:p w14:paraId="02619A27" w14:textId="77777777" w:rsidR="00CA0BDB" w:rsidRPr="00D70893" w:rsidRDefault="00CA0BDB" w:rsidP="00AA4BF6">
      <w:pPr>
        <w:suppressAutoHyphens w:val="0"/>
        <w:ind w:left="360"/>
        <w:jc w:val="center"/>
        <w:outlineLvl w:val="0"/>
        <w:rPr>
          <w:rFonts w:ascii="Tahoma" w:eastAsia="SimSun" w:hAnsi="Tahoma" w:cs="Tahoma"/>
          <w:b/>
          <w:bCs/>
          <w:i/>
          <w:iCs/>
          <w:snapToGrid w:val="0"/>
          <w:sz w:val="22"/>
          <w:szCs w:val="22"/>
          <w:lang w:eastAsia="zh-CN"/>
        </w:rPr>
      </w:pPr>
    </w:p>
    <w:p w14:paraId="6ECE999E" w14:textId="77777777" w:rsidR="00CC05BA" w:rsidRPr="00CC05BA" w:rsidRDefault="00CC05BA" w:rsidP="00CC05BA">
      <w:pPr>
        <w:suppressAutoHyphens w:val="0"/>
        <w:spacing w:line="360" w:lineRule="auto"/>
        <w:ind w:left="360"/>
        <w:jc w:val="center"/>
        <w:outlineLvl w:val="0"/>
        <w:rPr>
          <w:rFonts w:ascii="Tahoma" w:eastAsia="SimSun" w:hAnsi="Tahoma" w:cs="Tahoma"/>
          <w:b/>
          <w:i/>
          <w:iCs/>
          <w:snapToGrid w:val="0"/>
          <w:sz w:val="22"/>
          <w:szCs w:val="22"/>
          <w:lang w:eastAsia="zh-CN"/>
        </w:rPr>
      </w:pPr>
      <w:r w:rsidRPr="00CC05BA">
        <w:rPr>
          <w:rFonts w:ascii="Tahoma" w:eastAsia="SimSun" w:hAnsi="Tahoma" w:cs="Tahoma"/>
          <w:b/>
          <w:i/>
          <w:iCs/>
          <w:snapToGrid w:val="0"/>
          <w:sz w:val="22"/>
          <w:szCs w:val="22"/>
          <w:lang w:eastAsia="zh-CN"/>
        </w:rPr>
        <w:t xml:space="preserve">ΔΙΑΚΗΡΥΞΗ ΔΗΜΟΠΡΑΣΙΑΣ </w:t>
      </w:r>
    </w:p>
    <w:p w14:paraId="06E83F75" w14:textId="77777777" w:rsidR="00CC05BA" w:rsidRPr="00CC05BA" w:rsidRDefault="00CC05BA" w:rsidP="00CC05BA">
      <w:pPr>
        <w:suppressAutoHyphens w:val="0"/>
        <w:spacing w:line="360" w:lineRule="auto"/>
        <w:ind w:left="360"/>
        <w:jc w:val="center"/>
        <w:rPr>
          <w:rFonts w:ascii="Tahoma" w:eastAsia="SimSun" w:hAnsi="Tahoma" w:cs="Tahoma"/>
          <w:b/>
          <w:i/>
          <w:iCs/>
          <w:snapToGrid w:val="0"/>
          <w:sz w:val="22"/>
          <w:szCs w:val="22"/>
          <w:lang w:eastAsia="zh-CN"/>
        </w:rPr>
      </w:pPr>
      <w:r w:rsidRPr="00CC05BA">
        <w:rPr>
          <w:rFonts w:ascii="Tahoma" w:eastAsia="SimSun" w:hAnsi="Tahoma" w:cs="Tahoma"/>
          <w:b/>
          <w:i/>
          <w:iCs/>
          <w:snapToGrid w:val="0"/>
          <w:sz w:val="22"/>
          <w:szCs w:val="22"/>
          <w:lang w:eastAsia="zh-CN"/>
        </w:rPr>
        <w:t>ΓΙΑ ΤΗΝ  ΕΚΜΙΣΘΩΣΗ  ΔΗΜΟΤΙΚΟΥ ΚΤΙΡΙΟΥ 102,20 Τ.Μ. ΚΑΙ ΤΟΥ ΕΞΟΠΛΙΣΜΟΥ ΤΟΥ ΕΝΤΟΣ ΤΟΥ ΔΗΜΟΤΙΚΟΥ ΧΩΡΟΥ ΠΛΑΤΙΑΣ (ΚΑΜΠΙΝΓΚ) ΜΕ ΣΚΟΠΟ ΤΗΝ ΛΕΙΤΟΥΡΓΙΑ ΑΝΑΨΥΚΤΗΡΙΟΥ ΚΑΙ ΜΙΝΙ ΜΑΡΚΕΤ</w:t>
      </w:r>
    </w:p>
    <w:p w14:paraId="16D72520" w14:textId="77777777" w:rsidR="00CC05BA" w:rsidRPr="00CC05BA" w:rsidRDefault="00CC05BA" w:rsidP="00CC05BA">
      <w:pPr>
        <w:suppressAutoHyphens w:val="0"/>
        <w:spacing w:line="360" w:lineRule="auto"/>
        <w:ind w:left="360"/>
        <w:jc w:val="both"/>
        <w:rPr>
          <w:rFonts w:ascii="Tahoma" w:eastAsia="SimSun" w:hAnsi="Tahoma" w:cs="Tahoma"/>
          <w:i/>
          <w:iCs/>
          <w:snapToGrid w:val="0"/>
          <w:sz w:val="22"/>
          <w:szCs w:val="22"/>
          <w:lang w:eastAsia="zh-CN"/>
        </w:rPr>
      </w:pPr>
    </w:p>
    <w:p w14:paraId="56B80A40" w14:textId="77777777" w:rsidR="00CC05BA" w:rsidRPr="00CC05BA" w:rsidRDefault="00CC05BA" w:rsidP="00CC05BA">
      <w:pPr>
        <w:suppressAutoHyphens w:val="0"/>
        <w:spacing w:line="360" w:lineRule="auto"/>
        <w:ind w:left="360"/>
        <w:jc w:val="center"/>
        <w:outlineLvl w:val="0"/>
        <w:rPr>
          <w:rFonts w:ascii="Tahoma" w:eastAsia="SimSun" w:hAnsi="Tahoma" w:cs="Tahoma"/>
          <w:b/>
          <w:bCs/>
          <w:i/>
          <w:iCs/>
          <w:snapToGrid w:val="0"/>
          <w:sz w:val="22"/>
          <w:szCs w:val="22"/>
          <w:lang w:eastAsia="zh-CN"/>
        </w:rPr>
      </w:pPr>
      <w:r w:rsidRPr="00CC05BA">
        <w:rPr>
          <w:rFonts w:ascii="Tahoma" w:eastAsia="SimSun" w:hAnsi="Tahoma" w:cs="Tahoma"/>
          <w:b/>
          <w:bCs/>
          <w:i/>
          <w:iCs/>
          <w:snapToGrid w:val="0"/>
          <w:sz w:val="22"/>
          <w:szCs w:val="22"/>
          <w:lang w:eastAsia="zh-CN"/>
        </w:rPr>
        <w:t>Ο ΔΗΜΑΡΧΟΣ ΣΑΜΟΘΡΑΚΗΣ</w:t>
      </w:r>
    </w:p>
    <w:p w14:paraId="6D6E19FB" w14:textId="77777777" w:rsidR="00CC05BA" w:rsidRPr="00CC05BA" w:rsidRDefault="00CC05BA" w:rsidP="00CC05BA">
      <w:pPr>
        <w:suppressAutoHyphens w:val="0"/>
        <w:spacing w:line="360" w:lineRule="auto"/>
        <w:ind w:left="360"/>
        <w:jc w:val="center"/>
        <w:outlineLvl w:val="0"/>
        <w:rPr>
          <w:rFonts w:ascii="Tahoma" w:eastAsia="SimSun" w:hAnsi="Tahoma" w:cs="Tahoma"/>
          <w:b/>
          <w:bCs/>
          <w:i/>
          <w:iCs/>
          <w:snapToGrid w:val="0"/>
          <w:sz w:val="22"/>
          <w:szCs w:val="22"/>
          <w:lang w:eastAsia="zh-CN"/>
        </w:rPr>
      </w:pPr>
    </w:p>
    <w:p w14:paraId="33E79F21" w14:textId="77777777" w:rsidR="00CC05BA" w:rsidRPr="00CC05BA" w:rsidRDefault="00CC05BA" w:rsidP="00CC05BA">
      <w:pPr>
        <w:suppressAutoHyphens w:val="0"/>
        <w:spacing w:line="360" w:lineRule="auto"/>
        <w:ind w:left="360"/>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Έχοντας υπόψη:</w:t>
      </w:r>
    </w:p>
    <w:p w14:paraId="57D09306" w14:textId="77777777" w:rsidR="00CC05BA" w:rsidRPr="00CC05BA" w:rsidRDefault="00CC05BA" w:rsidP="00CC05BA">
      <w:pPr>
        <w:suppressAutoHyphens w:val="0"/>
        <w:autoSpaceDE w:val="0"/>
        <w:autoSpaceDN w:val="0"/>
        <w:adjustRightInd w:val="0"/>
        <w:spacing w:line="360" w:lineRule="auto"/>
        <w:rPr>
          <w:rFonts w:ascii="Tahoma" w:eastAsia="SimSun" w:hAnsi="Tahoma" w:cs="Tahoma"/>
          <w:i/>
          <w:iCs/>
          <w:sz w:val="22"/>
          <w:szCs w:val="22"/>
          <w:lang w:eastAsia="zh-CN"/>
        </w:rPr>
      </w:pPr>
      <w:r w:rsidRPr="00CC05BA">
        <w:rPr>
          <w:rFonts w:ascii="Tahoma" w:eastAsia="SimSun" w:hAnsi="Tahoma" w:cs="Tahoma"/>
          <w:i/>
          <w:iCs/>
          <w:snapToGrid w:val="0"/>
          <w:sz w:val="22"/>
          <w:szCs w:val="22"/>
          <w:lang w:eastAsia="zh-CN"/>
        </w:rPr>
        <w:t xml:space="preserve">α) το </w:t>
      </w:r>
      <w:r w:rsidRPr="00CC05BA">
        <w:rPr>
          <w:rFonts w:ascii="Tahoma" w:eastAsia="SimSun" w:hAnsi="Tahoma" w:cs="Tahoma"/>
          <w:i/>
          <w:iCs/>
          <w:sz w:val="22"/>
          <w:szCs w:val="22"/>
          <w:lang w:eastAsia="zh-CN"/>
        </w:rPr>
        <w:t>Π.Δ. 270/81, (ΦΕΚ Α' 77/30-3-81)</w:t>
      </w:r>
    </w:p>
    <w:p w14:paraId="77A52571" w14:textId="77777777" w:rsidR="00CC05BA" w:rsidRPr="00CC05BA" w:rsidRDefault="00CC05BA" w:rsidP="00CC05BA">
      <w:pPr>
        <w:suppressAutoHyphens w:val="0"/>
        <w:autoSpaceDE w:val="0"/>
        <w:autoSpaceDN w:val="0"/>
        <w:adjustRightInd w:val="0"/>
        <w:spacing w:line="360" w:lineRule="auto"/>
        <w:rPr>
          <w:rFonts w:ascii="Tahoma" w:eastAsia="SimSun" w:hAnsi="Tahoma" w:cs="Tahoma"/>
          <w:i/>
          <w:iCs/>
          <w:sz w:val="22"/>
          <w:szCs w:val="22"/>
          <w:lang w:eastAsia="zh-CN"/>
        </w:rPr>
      </w:pPr>
      <w:r w:rsidRPr="00CC05BA">
        <w:rPr>
          <w:rFonts w:ascii="Tahoma" w:eastAsia="SimSun" w:hAnsi="Tahoma" w:cs="Tahoma"/>
          <w:i/>
          <w:iCs/>
          <w:sz w:val="22"/>
          <w:szCs w:val="22"/>
          <w:lang w:eastAsia="zh-CN"/>
        </w:rPr>
        <w:t>β) το Ν.3852/2010</w:t>
      </w:r>
    </w:p>
    <w:p w14:paraId="159A5F35" w14:textId="77777777" w:rsidR="00CC05BA" w:rsidRPr="00CC05BA" w:rsidRDefault="00CC05BA" w:rsidP="00CC05BA">
      <w:pPr>
        <w:suppressAutoHyphens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z w:val="22"/>
          <w:szCs w:val="22"/>
          <w:lang w:eastAsia="zh-CN"/>
        </w:rPr>
        <w:t xml:space="preserve">γ) </w:t>
      </w:r>
      <w:r w:rsidRPr="00CC05BA">
        <w:rPr>
          <w:rFonts w:ascii="Tahoma" w:eastAsia="SimSun" w:hAnsi="Tahoma" w:cs="Tahoma"/>
          <w:i/>
          <w:iCs/>
          <w:snapToGrid w:val="0"/>
          <w:sz w:val="22"/>
          <w:szCs w:val="22"/>
          <w:lang w:eastAsia="zh-CN"/>
        </w:rPr>
        <w:t>το Δ.Κ.Κ (Ν.3463/06)</w:t>
      </w:r>
    </w:p>
    <w:p w14:paraId="5E43312B" w14:textId="77777777" w:rsidR="00CC05BA" w:rsidRPr="00CC05BA" w:rsidRDefault="00CC05BA" w:rsidP="00CC05BA">
      <w:pPr>
        <w:suppressAutoHyphens w:val="0"/>
        <w:autoSpaceDE w:val="0"/>
        <w:autoSpaceDN w:val="0"/>
        <w:adjustRightInd w:val="0"/>
        <w:spacing w:line="360" w:lineRule="auto"/>
        <w:jc w:val="both"/>
        <w:rPr>
          <w:rFonts w:ascii="Tahoma" w:hAnsi="Tahoma" w:cs="Tahoma"/>
          <w:bCs/>
          <w:i/>
          <w:iCs/>
          <w:sz w:val="22"/>
          <w:szCs w:val="22"/>
        </w:rPr>
      </w:pPr>
      <w:r w:rsidRPr="00CC05BA">
        <w:rPr>
          <w:rFonts w:ascii="Tahoma" w:eastAsia="SimSun" w:hAnsi="Tahoma" w:cs="Tahoma"/>
          <w:i/>
          <w:iCs/>
          <w:snapToGrid w:val="0"/>
          <w:sz w:val="22"/>
          <w:szCs w:val="22"/>
          <w:lang w:eastAsia="zh-CN"/>
        </w:rPr>
        <w:t xml:space="preserve">δ) την αριθ. </w:t>
      </w:r>
      <w:r w:rsidRPr="00CC05BA">
        <w:rPr>
          <w:rFonts w:ascii="Tahoma" w:eastAsiaTheme="minorHAnsi" w:hAnsi="Tahoma" w:cs="Tahoma"/>
          <w:i/>
          <w:iCs/>
          <w:sz w:val="22"/>
          <w:szCs w:val="22"/>
          <w:lang w:eastAsia="en-US"/>
        </w:rPr>
        <w:t xml:space="preserve">47/2022 απόφαση του δημοτικού συμβουλίου με την οποία αποφασίστηκε η   </w:t>
      </w:r>
      <w:r w:rsidRPr="00CC05BA">
        <w:rPr>
          <w:rFonts w:ascii="Tahoma" w:eastAsiaTheme="minorHAnsi" w:hAnsi="Tahoma" w:cs="Tahoma"/>
          <w:bCs/>
          <w:i/>
          <w:iCs/>
          <w:sz w:val="22"/>
          <w:szCs w:val="22"/>
          <w:lang w:eastAsia="en-US"/>
        </w:rPr>
        <w:t xml:space="preserve">εκμίσθωση με δημοπρασία </w:t>
      </w:r>
      <w:r w:rsidRPr="00CC05BA">
        <w:rPr>
          <w:rFonts w:ascii="Tahoma" w:eastAsiaTheme="minorHAnsi" w:hAnsi="Tahoma" w:cs="Tahoma"/>
          <w:i/>
          <w:iCs/>
          <w:sz w:val="22"/>
          <w:szCs w:val="22"/>
          <w:lang w:eastAsia="en-US"/>
        </w:rPr>
        <w:t xml:space="preserve">δημοτικού κτιρίου 102,20 τ.μ. και του εξοπλισμού του εντός του δημοτικού χώρου Πλατιάς με σκοπό την λειτουργία αναψυκτήριου και μίνι μάρκετ </w:t>
      </w:r>
    </w:p>
    <w:p w14:paraId="52C2324F" w14:textId="77777777" w:rsidR="00CC05BA" w:rsidRPr="00CC05BA" w:rsidRDefault="00CC05BA" w:rsidP="00CC05BA">
      <w:pPr>
        <w:suppressAutoHyphens w:val="0"/>
        <w:spacing w:line="360" w:lineRule="auto"/>
        <w:rPr>
          <w:rFonts w:ascii="Tahoma" w:eastAsiaTheme="minorHAnsi" w:hAnsi="Tahoma" w:cs="Tahoma"/>
          <w:i/>
          <w:iCs/>
          <w:snapToGrid w:val="0"/>
          <w:sz w:val="22"/>
          <w:szCs w:val="22"/>
          <w:lang w:eastAsia="zh-CN"/>
        </w:rPr>
      </w:pPr>
      <w:r w:rsidRPr="00CC05BA">
        <w:rPr>
          <w:rFonts w:ascii="Tahoma" w:eastAsiaTheme="minorHAnsi" w:hAnsi="Tahoma" w:cs="Tahoma"/>
          <w:bCs/>
          <w:i/>
          <w:iCs/>
          <w:sz w:val="22"/>
          <w:szCs w:val="22"/>
          <w:lang w:eastAsia="en-US"/>
        </w:rPr>
        <w:t>ε) την αρίθμ. 56/2022 απόφαση</w:t>
      </w:r>
      <w:r w:rsidRPr="00CC05BA">
        <w:rPr>
          <w:rFonts w:ascii="Tahoma" w:eastAsiaTheme="minorHAnsi" w:hAnsi="Tahoma" w:cs="Tahoma"/>
          <w:bCs/>
          <w:i/>
          <w:iCs/>
          <w:color w:val="FF0000"/>
          <w:sz w:val="22"/>
          <w:szCs w:val="22"/>
          <w:lang w:eastAsia="en-US"/>
        </w:rPr>
        <w:t xml:space="preserve"> </w:t>
      </w:r>
      <w:r w:rsidRPr="00CC05BA">
        <w:rPr>
          <w:rFonts w:ascii="Tahoma" w:eastAsiaTheme="minorHAnsi" w:hAnsi="Tahoma" w:cs="Tahoma"/>
          <w:bCs/>
          <w:i/>
          <w:iCs/>
          <w:sz w:val="22"/>
          <w:szCs w:val="22"/>
          <w:lang w:eastAsia="en-US"/>
        </w:rPr>
        <w:t xml:space="preserve">του δημοτικού συμβουλίου  με την οποία εγκρίθηκε </w:t>
      </w:r>
      <w:r w:rsidRPr="00CC05BA">
        <w:rPr>
          <w:rFonts w:ascii="Tahoma" w:eastAsiaTheme="minorHAnsi" w:hAnsi="Tahoma" w:cs="Tahoma"/>
          <w:i/>
          <w:iCs/>
          <w:snapToGrid w:val="0"/>
          <w:sz w:val="22"/>
          <w:szCs w:val="22"/>
          <w:lang w:eastAsia="zh-CN"/>
        </w:rPr>
        <w:t xml:space="preserve">η τιμή εκκίνησης </w:t>
      </w:r>
      <w:r w:rsidRPr="00CC05BA">
        <w:rPr>
          <w:rFonts w:ascii="Tahoma" w:eastAsiaTheme="minorHAnsi" w:hAnsi="Tahoma" w:cs="Tahoma"/>
          <w:bCs/>
          <w:i/>
          <w:iCs/>
          <w:sz w:val="22"/>
          <w:szCs w:val="22"/>
          <w:lang w:eastAsia="en-US"/>
        </w:rPr>
        <w:t>της δημοπρασίας λαμβάνοντας υπόψη  το</w:t>
      </w:r>
      <w:r w:rsidRPr="00CC05BA">
        <w:rPr>
          <w:rFonts w:ascii="Tahoma" w:eastAsiaTheme="minorHAnsi" w:hAnsi="Tahoma" w:cs="Tahoma"/>
          <w:i/>
          <w:iCs/>
          <w:snapToGrid w:val="0"/>
          <w:sz w:val="22"/>
          <w:szCs w:val="22"/>
          <w:lang w:eastAsia="zh-CN"/>
        </w:rPr>
        <w:t xml:space="preserve"> </w:t>
      </w:r>
      <w:r w:rsidRPr="00CC05BA">
        <w:rPr>
          <w:rFonts w:ascii="Tahoma" w:eastAsiaTheme="minorHAnsi" w:hAnsi="Tahoma" w:cs="Tahoma"/>
          <w:bCs/>
          <w:i/>
          <w:iCs/>
          <w:sz w:val="22"/>
          <w:szCs w:val="22"/>
          <w:lang w:eastAsia="en-US"/>
        </w:rPr>
        <w:t xml:space="preserve">πρακτικό της  Επιτροπής Εκτίμησης του άρθρου 7 του Π.Δ. 270/81 του Δήμου Σαμοθράκης για το έτος 2021  που συγκροτήθηκε με την  αρίθμ. πρωτ.: </w:t>
      </w:r>
      <w:r w:rsidRPr="00CC05BA">
        <w:rPr>
          <w:rFonts w:ascii="Tahoma" w:eastAsia="Batang" w:hAnsi="Tahoma" w:cs="Tahoma"/>
          <w:i/>
          <w:iCs/>
          <w:sz w:val="22"/>
          <w:szCs w:val="22"/>
          <w:lang w:eastAsia="el-GR"/>
        </w:rPr>
        <w:t xml:space="preserve">1401/94/5-4-2022 απόφαση </w:t>
      </w:r>
      <w:r w:rsidRPr="00CC05BA">
        <w:rPr>
          <w:rFonts w:ascii="Tahoma" w:eastAsiaTheme="minorHAnsi" w:hAnsi="Tahoma" w:cs="Tahoma"/>
          <w:bCs/>
          <w:i/>
          <w:iCs/>
          <w:sz w:val="22"/>
          <w:szCs w:val="22"/>
          <w:lang w:eastAsia="en-US"/>
        </w:rPr>
        <w:t xml:space="preserve">απόφαση του Δημάρχου και τις τρέχουσες οικονομικές συνθήκες </w:t>
      </w:r>
    </w:p>
    <w:p w14:paraId="7F10EBEB" w14:textId="48FDE4A3" w:rsidR="00CC05BA" w:rsidRPr="00CC05BA" w:rsidRDefault="00CC05BA" w:rsidP="00CC05BA">
      <w:pPr>
        <w:suppressAutoHyphens w:val="0"/>
        <w:spacing w:line="360" w:lineRule="auto"/>
        <w:rPr>
          <w:rFonts w:ascii="Tahoma" w:eastAsiaTheme="minorHAnsi" w:hAnsi="Tahoma" w:cs="Tahoma"/>
          <w:i/>
          <w:iCs/>
          <w:snapToGrid w:val="0"/>
          <w:sz w:val="22"/>
          <w:szCs w:val="22"/>
          <w:lang w:eastAsia="zh-CN"/>
        </w:rPr>
      </w:pPr>
      <w:r w:rsidRPr="00CC05BA">
        <w:rPr>
          <w:rFonts w:ascii="Tahoma" w:eastAsia="SimSun" w:hAnsi="Tahoma" w:cs="Tahoma"/>
          <w:bCs/>
          <w:i/>
          <w:iCs/>
          <w:snapToGrid w:val="0"/>
          <w:sz w:val="22"/>
          <w:szCs w:val="22"/>
          <w:lang w:eastAsia="zh-CN"/>
        </w:rPr>
        <w:t xml:space="preserve">ε) την αρίθμ. </w:t>
      </w:r>
      <w:r w:rsidR="001E76B5" w:rsidRPr="001E76B5">
        <w:rPr>
          <w:rFonts w:ascii="Tahoma" w:eastAsia="SimSun" w:hAnsi="Tahoma" w:cs="Tahoma"/>
          <w:bCs/>
          <w:i/>
          <w:iCs/>
          <w:snapToGrid w:val="0"/>
          <w:sz w:val="22"/>
          <w:szCs w:val="22"/>
          <w:lang w:eastAsia="zh-CN"/>
        </w:rPr>
        <w:t>83</w:t>
      </w:r>
      <w:r w:rsidRPr="00CC05BA">
        <w:rPr>
          <w:rFonts w:ascii="Tahoma" w:eastAsia="SimSun" w:hAnsi="Tahoma" w:cs="Tahoma"/>
          <w:bCs/>
          <w:i/>
          <w:iCs/>
          <w:snapToGrid w:val="0"/>
          <w:sz w:val="22"/>
          <w:szCs w:val="22"/>
          <w:lang w:eastAsia="zh-CN"/>
        </w:rPr>
        <w:t>/2022 Απόφαση της Οικονομικής Επιτροπής με την οποία εγκρίθηκαν  οι όροι διενέργειας πλειοδοτικού διαγωνισμού</w:t>
      </w:r>
      <w:r w:rsidRPr="00CC05BA">
        <w:rPr>
          <w:rFonts w:ascii="Tahoma" w:eastAsia="SimSun" w:hAnsi="Tahoma" w:cs="Tahoma"/>
          <w:i/>
          <w:iCs/>
          <w:snapToGrid w:val="0"/>
          <w:sz w:val="22"/>
          <w:szCs w:val="22"/>
          <w:lang w:eastAsia="zh-CN"/>
        </w:rPr>
        <w:t xml:space="preserve"> εκμίσθωσης </w:t>
      </w:r>
      <w:r w:rsidRPr="00CC05BA">
        <w:rPr>
          <w:rFonts w:ascii="Tahoma" w:eastAsiaTheme="minorHAnsi" w:hAnsi="Tahoma" w:cs="Tahoma"/>
          <w:i/>
          <w:iCs/>
          <w:sz w:val="22"/>
          <w:szCs w:val="22"/>
          <w:lang w:eastAsia="en-US"/>
        </w:rPr>
        <w:t xml:space="preserve">δημοτικού κτιρίου 102,20 τ.μ.και του </w:t>
      </w:r>
      <w:r w:rsidRPr="00CC05BA">
        <w:rPr>
          <w:rFonts w:ascii="Tahoma" w:eastAsiaTheme="minorHAnsi" w:hAnsi="Tahoma" w:cs="Tahoma"/>
          <w:i/>
          <w:iCs/>
          <w:sz w:val="22"/>
          <w:szCs w:val="22"/>
          <w:lang w:eastAsia="en-US"/>
        </w:rPr>
        <w:lastRenderedPageBreak/>
        <w:t>εξοπλισμού του εντός του δημοτικού χώρου Πλατιάς με σκοπό την λειτουργία αναψυκτήριου και μίνι μάρκετ</w:t>
      </w:r>
      <w:r w:rsidRPr="00CC05BA">
        <w:rPr>
          <w:rFonts w:ascii="Tahoma" w:eastAsiaTheme="minorHAnsi" w:hAnsi="Tahoma" w:cs="Tahoma"/>
          <w:bCs/>
          <w:i/>
          <w:iCs/>
          <w:sz w:val="22"/>
          <w:szCs w:val="22"/>
          <w:lang w:eastAsia="en-US"/>
        </w:rPr>
        <w:t xml:space="preserve">. </w:t>
      </w:r>
    </w:p>
    <w:p w14:paraId="473793CD" w14:textId="77777777" w:rsidR="00CC05BA" w:rsidRPr="00CC05BA" w:rsidRDefault="00CC05BA" w:rsidP="00CC05BA">
      <w:pPr>
        <w:suppressAutoHyphens w:val="0"/>
        <w:spacing w:line="360" w:lineRule="auto"/>
        <w:jc w:val="center"/>
        <w:outlineLvl w:val="0"/>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                                  </w:t>
      </w:r>
    </w:p>
    <w:p w14:paraId="3A2DFC03" w14:textId="77777777" w:rsidR="00CC05BA" w:rsidRPr="00CC05BA" w:rsidRDefault="00CC05BA" w:rsidP="00CC05BA">
      <w:pPr>
        <w:suppressAutoHyphens w:val="0"/>
        <w:spacing w:line="360" w:lineRule="auto"/>
        <w:jc w:val="center"/>
        <w:outlineLvl w:val="0"/>
        <w:rPr>
          <w:rFonts w:ascii="Tahoma" w:eastAsia="SimSun" w:hAnsi="Tahoma" w:cs="Tahoma"/>
          <w:b/>
          <w:bCs/>
          <w:i/>
          <w:iCs/>
          <w:snapToGrid w:val="0"/>
          <w:sz w:val="22"/>
          <w:szCs w:val="22"/>
          <w:lang w:eastAsia="zh-CN"/>
        </w:rPr>
      </w:pPr>
      <w:r w:rsidRPr="00CC05BA">
        <w:rPr>
          <w:rFonts w:ascii="Tahoma" w:eastAsia="SimSun" w:hAnsi="Tahoma" w:cs="Tahoma"/>
          <w:b/>
          <w:bCs/>
          <w:i/>
          <w:iCs/>
          <w:snapToGrid w:val="0"/>
          <w:sz w:val="22"/>
          <w:szCs w:val="22"/>
          <w:lang w:eastAsia="zh-CN"/>
        </w:rPr>
        <w:t>ΠΡΟΚΗΡΥΣΣΟΥΜΕ</w:t>
      </w:r>
    </w:p>
    <w:p w14:paraId="1129BF15" w14:textId="77777777" w:rsidR="00CC05BA" w:rsidRPr="00CC05BA" w:rsidRDefault="00CC05BA" w:rsidP="00CC05BA">
      <w:pPr>
        <w:suppressAutoHyphens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Δημοπρασία πλειοδοτική, με σφραγισμένες προσφορές για την εκμίσθωση </w:t>
      </w:r>
      <w:r w:rsidRPr="00CC05BA">
        <w:rPr>
          <w:rFonts w:ascii="Tahoma" w:eastAsiaTheme="minorHAnsi" w:hAnsi="Tahoma" w:cs="Tahoma"/>
          <w:i/>
          <w:iCs/>
          <w:sz w:val="22"/>
          <w:szCs w:val="22"/>
          <w:lang w:eastAsia="en-US"/>
        </w:rPr>
        <w:t>δημοτικού κτιρίου 102,20 τ.μ. και του εξοπλισμού του εντός του δημοτικού χώρου Πλατιάς όπου λειτουργεί κάμπινγκ με σκοπό την λειτουργία αναψυκτήριου και μίνι μάρκετ</w:t>
      </w:r>
      <w:r w:rsidRPr="00CC05BA">
        <w:rPr>
          <w:rFonts w:ascii="Tahoma" w:eastAsiaTheme="minorHAnsi" w:hAnsi="Tahoma" w:cs="Tahoma"/>
          <w:bCs/>
          <w:i/>
          <w:iCs/>
          <w:sz w:val="22"/>
          <w:szCs w:val="22"/>
          <w:lang w:eastAsia="en-US"/>
        </w:rPr>
        <w:t xml:space="preserve"> που</w:t>
      </w:r>
      <w:r w:rsidRPr="00CC05BA">
        <w:rPr>
          <w:rFonts w:ascii="Tahoma" w:eastAsia="SimSun" w:hAnsi="Tahoma" w:cs="Tahoma"/>
          <w:i/>
          <w:iCs/>
          <w:snapToGrid w:val="0"/>
          <w:spacing w:val="10"/>
          <w:sz w:val="22"/>
          <w:szCs w:val="22"/>
          <w:lang w:eastAsia="zh-CN"/>
        </w:rPr>
        <w:t xml:space="preserve">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14:paraId="099440C1" w14:textId="77777777" w:rsidR="00CC05BA" w:rsidRPr="00CC05BA" w:rsidRDefault="00CC05BA" w:rsidP="00CC05BA">
      <w:pPr>
        <w:suppressAutoHyphens w:val="0"/>
        <w:spacing w:line="360" w:lineRule="auto"/>
        <w:jc w:val="center"/>
        <w:outlineLvl w:val="0"/>
        <w:rPr>
          <w:rFonts w:ascii="Tahoma" w:eastAsia="SimSun" w:hAnsi="Tahoma" w:cs="Tahoma"/>
          <w:b/>
          <w:bCs/>
          <w:i/>
          <w:iCs/>
          <w:snapToGrid w:val="0"/>
          <w:sz w:val="22"/>
          <w:szCs w:val="22"/>
          <w:u w:val="single"/>
          <w:lang w:val="en-US" w:eastAsia="zh-CN"/>
        </w:rPr>
      </w:pPr>
      <w:r w:rsidRPr="00CC05BA">
        <w:rPr>
          <w:rFonts w:ascii="Tahoma" w:eastAsia="SimSun" w:hAnsi="Tahoma" w:cs="Tahoma"/>
          <w:b/>
          <w:bCs/>
          <w:i/>
          <w:iCs/>
          <w:snapToGrid w:val="0"/>
          <w:sz w:val="22"/>
          <w:szCs w:val="22"/>
          <w:u w:val="single"/>
          <w:lang w:val="en-US" w:eastAsia="zh-CN"/>
        </w:rPr>
        <w:t xml:space="preserve">1) </w:t>
      </w:r>
      <w:proofErr w:type="spellStart"/>
      <w:r w:rsidRPr="00CC05BA">
        <w:rPr>
          <w:rFonts w:ascii="Tahoma" w:eastAsia="SimSun" w:hAnsi="Tahoma" w:cs="Tahoma"/>
          <w:b/>
          <w:bCs/>
          <w:i/>
          <w:iCs/>
          <w:snapToGrid w:val="0"/>
          <w:sz w:val="22"/>
          <w:szCs w:val="22"/>
          <w:u w:val="single"/>
          <w:lang w:val="en-US" w:eastAsia="zh-CN"/>
        </w:rPr>
        <w:t>Περιγρ</w:t>
      </w:r>
      <w:proofErr w:type="spellEnd"/>
      <w:r w:rsidRPr="00CC05BA">
        <w:rPr>
          <w:rFonts w:ascii="Tahoma" w:eastAsia="SimSun" w:hAnsi="Tahoma" w:cs="Tahoma"/>
          <w:b/>
          <w:bCs/>
          <w:i/>
          <w:iCs/>
          <w:snapToGrid w:val="0"/>
          <w:sz w:val="22"/>
          <w:szCs w:val="22"/>
          <w:u w:val="single"/>
          <w:lang w:val="en-US" w:eastAsia="zh-CN"/>
        </w:rPr>
        <w:t xml:space="preserve">αφή </w:t>
      </w:r>
    </w:p>
    <w:p w14:paraId="1784E177" w14:textId="77777777" w:rsidR="00CC05BA" w:rsidRPr="00CC05BA" w:rsidRDefault="00CC05BA" w:rsidP="00CC05BA">
      <w:pPr>
        <w:suppressAutoHyphens w:val="0"/>
        <w:overflowPunct w:val="0"/>
        <w:autoSpaceDE w:val="0"/>
        <w:autoSpaceDN w:val="0"/>
        <w:adjustRightInd w:val="0"/>
        <w:spacing w:line="360" w:lineRule="auto"/>
        <w:jc w:val="both"/>
        <w:textAlignment w:val="baseline"/>
        <w:rPr>
          <w:rFonts w:ascii="Tahoma" w:hAnsi="Tahoma" w:cs="Tahoma"/>
          <w:b/>
          <w:i/>
          <w:iCs/>
          <w:sz w:val="22"/>
          <w:szCs w:val="22"/>
          <w:u w:val="single"/>
          <w:lang w:val="en-US" w:eastAsia="en-US"/>
        </w:rPr>
      </w:pPr>
      <w:proofErr w:type="spellStart"/>
      <w:r w:rsidRPr="00CC05BA">
        <w:rPr>
          <w:rFonts w:ascii="Tahoma" w:eastAsiaTheme="minorHAnsi" w:hAnsi="Tahoma" w:cs="Tahoma"/>
          <w:b/>
          <w:i/>
          <w:iCs/>
          <w:sz w:val="22"/>
          <w:szCs w:val="22"/>
          <w:u w:val="single"/>
          <w:lang w:val="en-US" w:eastAsia="en-US"/>
        </w:rPr>
        <w:t>Περιγρ</w:t>
      </w:r>
      <w:proofErr w:type="spellEnd"/>
      <w:r w:rsidRPr="00CC05BA">
        <w:rPr>
          <w:rFonts w:ascii="Tahoma" w:eastAsiaTheme="minorHAnsi" w:hAnsi="Tahoma" w:cs="Tahoma"/>
          <w:b/>
          <w:i/>
          <w:iCs/>
          <w:sz w:val="22"/>
          <w:szCs w:val="22"/>
          <w:u w:val="single"/>
          <w:lang w:val="en-US" w:eastAsia="en-US"/>
        </w:rPr>
        <w:t xml:space="preserve">αφή </w:t>
      </w:r>
      <w:proofErr w:type="gramStart"/>
      <w:r w:rsidRPr="00CC05BA">
        <w:rPr>
          <w:rFonts w:ascii="Tahoma" w:eastAsiaTheme="minorHAnsi" w:hAnsi="Tahoma" w:cs="Tahoma"/>
          <w:b/>
          <w:i/>
          <w:iCs/>
          <w:sz w:val="22"/>
          <w:szCs w:val="22"/>
          <w:u w:val="single"/>
          <w:lang w:val="en-US" w:eastAsia="en-US"/>
        </w:rPr>
        <w:t>α</w:t>
      </w:r>
      <w:proofErr w:type="spellStart"/>
      <w:r w:rsidRPr="00CC05BA">
        <w:rPr>
          <w:rFonts w:ascii="Tahoma" w:eastAsiaTheme="minorHAnsi" w:hAnsi="Tahoma" w:cs="Tahoma"/>
          <w:b/>
          <w:i/>
          <w:iCs/>
          <w:sz w:val="22"/>
          <w:szCs w:val="22"/>
          <w:u w:val="single"/>
          <w:lang w:val="en-US" w:eastAsia="en-US"/>
        </w:rPr>
        <w:t>κινήτου</w:t>
      </w:r>
      <w:proofErr w:type="spellEnd"/>
      <w:r w:rsidRPr="00CC05BA">
        <w:rPr>
          <w:rFonts w:ascii="Tahoma" w:eastAsiaTheme="minorHAnsi" w:hAnsi="Tahoma" w:cs="Tahoma"/>
          <w:b/>
          <w:i/>
          <w:iCs/>
          <w:sz w:val="22"/>
          <w:szCs w:val="22"/>
          <w:u w:val="single"/>
          <w:lang w:val="en-US" w:eastAsia="en-US"/>
        </w:rPr>
        <w:t xml:space="preserve"> :</w:t>
      </w:r>
      <w:proofErr w:type="gramEnd"/>
    </w:p>
    <w:p w14:paraId="5FCA524B" w14:textId="77777777" w:rsidR="00CC05BA" w:rsidRPr="00CC05BA" w:rsidRDefault="00CC05BA" w:rsidP="00CC05BA">
      <w:pPr>
        <w:keepNext/>
        <w:suppressAutoHyphens w:val="0"/>
        <w:overflowPunct w:val="0"/>
        <w:autoSpaceDE w:val="0"/>
        <w:autoSpaceDN w:val="0"/>
        <w:adjustRightInd w:val="0"/>
        <w:spacing w:line="360" w:lineRule="auto"/>
        <w:textAlignment w:val="baseline"/>
        <w:outlineLvl w:val="4"/>
        <w:rPr>
          <w:rFonts w:ascii="Tahoma" w:eastAsiaTheme="minorHAnsi" w:hAnsi="Tahoma" w:cs="Tahoma"/>
          <w:bCs/>
          <w:i/>
          <w:iCs/>
          <w:sz w:val="22"/>
          <w:szCs w:val="22"/>
          <w:lang w:val="en-US" w:eastAsia="en-US"/>
        </w:rPr>
      </w:pPr>
      <w:r w:rsidRPr="00CC05BA">
        <w:rPr>
          <w:rFonts w:ascii="Tahoma" w:eastAsiaTheme="minorHAnsi" w:hAnsi="Tahoma" w:cs="Tahoma"/>
          <w:bCs/>
          <w:i/>
          <w:iCs/>
          <w:sz w:val="22"/>
          <w:szCs w:val="22"/>
          <w:lang w:val="en-US" w:eastAsia="en-US"/>
        </w:rPr>
        <w:t xml:space="preserve"> </w:t>
      </w:r>
    </w:p>
    <w:tbl>
      <w:tblPr>
        <w:tblpPr w:leftFromText="180" w:rightFromText="180" w:bottomFromText="16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CC05BA" w:rsidRPr="00CC05BA" w14:paraId="5E37BBBE" w14:textId="77777777" w:rsidTr="00F6634E">
        <w:tc>
          <w:tcPr>
            <w:tcW w:w="846" w:type="dxa"/>
            <w:tcBorders>
              <w:top w:val="single" w:sz="4" w:space="0" w:color="auto"/>
              <w:left w:val="single" w:sz="4" w:space="0" w:color="auto"/>
              <w:bottom w:val="single" w:sz="4" w:space="0" w:color="auto"/>
              <w:right w:val="single" w:sz="4" w:space="0" w:color="auto"/>
            </w:tcBorders>
            <w:hideMark/>
          </w:tcPr>
          <w:p w14:paraId="6FC3ECB2" w14:textId="77777777" w:rsidR="00CC05BA" w:rsidRPr="00CC05BA" w:rsidRDefault="00CC05BA" w:rsidP="00CC05BA">
            <w:pPr>
              <w:suppressAutoHyphens w:val="0"/>
              <w:autoSpaceDN w:val="0"/>
              <w:snapToGrid w:val="0"/>
              <w:spacing w:line="360" w:lineRule="auto"/>
              <w:ind w:right="26"/>
              <w:rPr>
                <w:rFonts w:ascii="Tahoma" w:eastAsia="SimSun" w:hAnsi="Tahoma" w:cs="Tahoma"/>
                <w:b/>
                <w:bCs/>
                <w:i/>
                <w:iCs/>
                <w:sz w:val="22"/>
                <w:szCs w:val="22"/>
                <w:lang w:val="en-US" w:eastAsia="zh-CN"/>
              </w:rPr>
            </w:pPr>
            <w:r w:rsidRPr="00CC05BA">
              <w:rPr>
                <w:rFonts w:ascii="Tahoma" w:eastAsia="SimSun" w:hAnsi="Tahoma" w:cs="Tahoma"/>
                <w:b/>
                <w:bCs/>
                <w:i/>
                <w:iCs/>
                <w:sz w:val="22"/>
                <w:szCs w:val="22"/>
                <w:lang w:val="en-US" w:eastAsia="zh-CN"/>
              </w:rPr>
              <w:t>Α/α</w:t>
            </w:r>
          </w:p>
        </w:tc>
        <w:tc>
          <w:tcPr>
            <w:tcW w:w="3260" w:type="dxa"/>
            <w:tcBorders>
              <w:top w:val="single" w:sz="4" w:space="0" w:color="auto"/>
              <w:left w:val="single" w:sz="4" w:space="0" w:color="auto"/>
              <w:bottom w:val="single" w:sz="4" w:space="0" w:color="auto"/>
              <w:right w:val="single" w:sz="4" w:space="0" w:color="auto"/>
            </w:tcBorders>
            <w:hideMark/>
          </w:tcPr>
          <w:p w14:paraId="4A5C669E" w14:textId="77777777" w:rsidR="00CC05BA" w:rsidRPr="00CC05BA" w:rsidRDefault="00CC05BA" w:rsidP="00CC05BA">
            <w:pPr>
              <w:suppressAutoHyphens w:val="0"/>
              <w:autoSpaceDN w:val="0"/>
              <w:snapToGrid w:val="0"/>
              <w:spacing w:line="360" w:lineRule="auto"/>
              <w:ind w:right="26"/>
              <w:rPr>
                <w:rFonts w:ascii="Tahoma" w:eastAsia="SimSun" w:hAnsi="Tahoma" w:cs="Tahoma"/>
                <w:b/>
                <w:bCs/>
                <w:i/>
                <w:iCs/>
                <w:sz w:val="22"/>
                <w:szCs w:val="22"/>
                <w:lang w:val="en-US" w:eastAsia="zh-CN"/>
              </w:rPr>
            </w:pPr>
            <w:proofErr w:type="spellStart"/>
            <w:r w:rsidRPr="00CC05BA">
              <w:rPr>
                <w:rFonts w:ascii="Tahoma" w:eastAsia="SimSun" w:hAnsi="Tahoma" w:cs="Tahoma"/>
                <w:b/>
                <w:bCs/>
                <w:i/>
                <w:iCs/>
                <w:sz w:val="22"/>
                <w:szCs w:val="22"/>
                <w:lang w:val="en-US" w:eastAsia="zh-CN"/>
              </w:rPr>
              <w:t>Θέση</w:t>
            </w:r>
            <w:proofErr w:type="spellEnd"/>
            <w:r w:rsidRPr="00CC05BA">
              <w:rPr>
                <w:rFonts w:ascii="Tahoma" w:eastAsia="SimSun" w:hAnsi="Tahoma" w:cs="Tahoma"/>
                <w:b/>
                <w:bCs/>
                <w:i/>
                <w:iCs/>
                <w:sz w:val="22"/>
                <w:szCs w:val="22"/>
                <w:lang w:val="en-US" w:eastAsia="zh-CN"/>
              </w:rPr>
              <w:t xml:space="preserve"> α</w:t>
            </w:r>
            <w:proofErr w:type="spellStart"/>
            <w:r w:rsidRPr="00CC05BA">
              <w:rPr>
                <w:rFonts w:ascii="Tahoma" w:eastAsia="SimSun" w:hAnsi="Tahoma" w:cs="Tahoma"/>
                <w:b/>
                <w:bCs/>
                <w:i/>
                <w:iCs/>
                <w:sz w:val="22"/>
                <w:szCs w:val="22"/>
                <w:lang w:val="en-US" w:eastAsia="zh-CN"/>
              </w:rPr>
              <w:t>κινήτου</w:t>
            </w:r>
            <w:proofErr w:type="spellEnd"/>
            <w:r w:rsidRPr="00CC05BA">
              <w:rPr>
                <w:rFonts w:ascii="Tahoma" w:eastAsia="SimSun" w:hAnsi="Tahoma" w:cs="Tahoma"/>
                <w:b/>
                <w:bCs/>
                <w:i/>
                <w:iCs/>
                <w:sz w:val="22"/>
                <w:szCs w:val="22"/>
                <w:lang w:val="en-US" w:eastAsia="zh-CN"/>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55D9A246" w14:textId="77777777" w:rsidR="00CC05BA" w:rsidRPr="00CC05BA" w:rsidRDefault="00CC05BA" w:rsidP="00CC05BA">
            <w:pPr>
              <w:suppressAutoHyphens w:val="0"/>
              <w:autoSpaceDN w:val="0"/>
              <w:snapToGrid w:val="0"/>
              <w:spacing w:line="360" w:lineRule="auto"/>
              <w:ind w:right="26"/>
              <w:rPr>
                <w:rFonts w:ascii="Tahoma" w:eastAsia="SimSun" w:hAnsi="Tahoma" w:cs="Tahoma"/>
                <w:b/>
                <w:bCs/>
                <w:i/>
                <w:iCs/>
                <w:sz w:val="22"/>
                <w:szCs w:val="22"/>
                <w:lang w:val="en-US" w:eastAsia="zh-CN"/>
              </w:rPr>
            </w:pPr>
            <w:proofErr w:type="spellStart"/>
            <w:r w:rsidRPr="00CC05BA">
              <w:rPr>
                <w:rFonts w:ascii="Tahoma" w:eastAsia="SimSun" w:hAnsi="Tahoma" w:cs="Tahoma"/>
                <w:b/>
                <w:bCs/>
                <w:i/>
                <w:iCs/>
                <w:sz w:val="22"/>
                <w:szCs w:val="22"/>
                <w:lang w:val="en-US" w:eastAsia="zh-CN"/>
              </w:rPr>
              <w:t>Είδος</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9334055" w14:textId="77777777" w:rsidR="00CC05BA" w:rsidRPr="00CC05BA" w:rsidRDefault="00CC05BA" w:rsidP="00CC05BA">
            <w:pPr>
              <w:suppressAutoHyphens w:val="0"/>
              <w:autoSpaceDN w:val="0"/>
              <w:snapToGrid w:val="0"/>
              <w:spacing w:line="360" w:lineRule="auto"/>
              <w:ind w:right="26"/>
              <w:rPr>
                <w:rFonts w:ascii="Tahoma" w:eastAsia="SimSun" w:hAnsi="Tahoma" w:cs="Tahoma"/>
                <w:b/>
                <w:bCs/>
                <w:i/>
                <w:iCs/>
                <w:sz w:val="22"/>
                <w:szCs w:val="22"/>
                <w:lang w:val="en-US" w:eastAsia="zh-CN"/>
              </w:rPr>
            </w:pPr>
            <w:proofErr w:type="spellStart"/>
            <w:r w:rsidRPr="00CC05BA">
              <w:rPr>
                <w:rFonts w:ascii="Tahoma" w:eastAsia="SimSun" w:hAnsi="Tahoma" w:cs="Tahoma"/>
                <w:b/>
                <w:bCs/>
                <w:i/>
                <w:iCs/>
                <w:sz w:val="22"/>
                <w:szCs w:val="22"/>
                <w:lang w:val="en-US" w:eastAsia="zh-CN"/>
              </w:rPr>
              <w:t>Έκτ</w:t>
            </w:r>
            <w:proofErr w:type="spellEnd"/>
            <w:r w:rsidRPr="00CC05BA">
              <w:rPr>
                <w:rFonts w:ascii="Tahoma" w:eastAsia="SimSun" w:hAnsi="Tahoma" w:cs="Tahoma"/>
                <w:b/>
                <w:bCs/>
                <w:i/>
                <w:iCs/>
                <w:sz w:val="22"/>
                <w:szCs w:val="22"/>
                <w:lang w:val="en-US" w:eastAsia="zh-CN"/>
              </w:rPr>
              <w:t>αση</w:t>
            </w:r>
          </w:p>
        </w:tc>
      </w:tr>
      <w:tr w:rsidR="00CC05BA" w:rsidRPr="00CC05BA" w14:paraId="71FEC707" w14:textId="77777777" w:rsidTr="00F6634E">
        <w:tc>
          <w:tcPr>
            <w:tcW w:w="846" w:type="dxa"/>
            <w:tcBorders>
              <w:top w:val="single" w:sz="4" w:space="0" w:color="auto"/>
              <w:left w:val="single" w:sz="4" w:space="0" w:color="auto"/>
              <w:bottom w:val="single" w:sz="4" w:space="0" w:color="auto"/>
              <w:right w:val="single" w:sz="4" w:space="0" w:color="auto"/>
            </w:tcBorders>
            <w:hideMark/>
          </w:tcPr>
          <w:p w14:paraId="1B2A5113" w14:textId="77777777" w:rsidR="00CC05BA" w:rsidRPr="00CC05BA" w:rsidRDefault="00CC05BA" w:rsidP="00CC05BA">
            <w:pPr>
              <w:suppressAutoHyphens w:val="0"/>
              <w:autoSpaceDN w:val="0"/>
              <w:snapToGrid w:val="0"/>
              <w:spacing w:line="360" w:lineRule="auto"/>
              <w:ind w:right="26"/>
              <w:rPr>
                <w:rFonts w:ascii="Tahoma" w:eastAsia="SimSun" w:hAnsi="Tahoma" w:cs="Tahoma"/>
                <w:i/>
                <w:iCs/>
                <w:sz w:val="22"/>
                <w:szCs w:val="22"/>
                <w:lang w:val="en-US" w:eastAsia="zh-CN"/>
              </w:rPr>
            </w:pPr>
            <w:r w:rsidRPr="00CC05BA">
              <w:rPr>
                <w:rFonts w:ascii="Tahoma" w:eastAsia="SimSun" w:hAnsi="Tahoma" w:cs="Tahoma"/>
                <w:i/>
                <w:iCs/>
                <w:sz w:val="22"/>
                <w:szCs w:val="22"/>
                <w:lang w:val="en-US" w:eastAsia="zh-CN"/>
              </w:rPr>
              <w:t>1</w:t>
            </w:r>
          </w:p>
        </w:tc>
        <w:tc>
          <w:tcPr>
            <w:tcW w:w="3260" w:type="dxa"/>
            <w:tcBorders>
              <w:top w:val="single" w:sz="4" w:space="0" w:color="auto"/>
              <w:left w:val="single" w:sz="4" w:space="0" w:color="auto"/>
              <w:bottom w:val="single" w:sz="4" w:space="0" w:color="auto"/>
              <w:right w:val="single" w:sz="4" w:space="0" w:color="auto"/>
            </w:tcBorders>
            <w:hideMark/>
          </w:tcPr>
          <w:p w14:paraId="417512B4" w14:textId="77777777" w:rsidR="00CC05BA" w:rsidRPr="00CC05BA" w:rsidRDefault="00CC05BA" w:rsidP="00CC05BA">
            <w:pPr>
              <w:suppressAutoHyphens w:val="0"/>
              <w:autoSpaceDN w:val="0"/>
              <w:snapToGrid w:val="0"/>
              <w:spacing w:line="360" w:lineRule="auto"/>
              <w:ind w:right="26"/>
              <w:rPr>
                <w:rFonts w:ascii="Tahoma" w:eastAsia="SimSun" w:hAnsi="Tahoma" w:cs="Tahoma"/>
                <w:i/>
                <w:iCs/>
                <w:sz w:val="22"/>
                <w:szCs w:val="22"/>
                <w:lang w:val="en-US" w:eastAsia="zh-CN"/>
              </w:rPr>
            </w:pPr>
            <w:proofErr w:type="spellStart"/>
            <w:r w:rsidRPr="00CC05BA">
              <w:rPr>
                <w:rFonts w:ascii="Tahoma" w:eastAsia="SimSun" w:hAnsi="Tahoma" w:cs="Tahoma"/>
                <w:i/>
                <w:iCs/>
                <w:sz w:val="22"/>
                <w:szCs w:val="22"/>
                <w:lang w:val="en-US" w:eastAsia="zh-CN"/>
              </w:rPr>
              <w:t>Περιοχή</w:t>
            </w:r>
            <w:proofErr w:type="spellEnd"/>
            <w:r w:rsidRPr="00CC05BA">
              <w:rPr>
                <w:rFonts w:ascii="Tahoma" w:eastAsia="SimSun" w:hAnsi="Tahoma" w:cs="Tahoma"/>
                <w:i/>
                <w:iCs/>
                <w:sz w:val="22"/>
                <w:szCs w:val="22"/>
                <w:lang w:val="en-US" w:eastAsia="zh-CN"/>
              </w:rPr>
              <w:t xml:space="preserve"> </w:t>
            </w:r>
            <w:proofErr w:type="spellStart"/>
            <w:r w:rsidRPr="00CC05BA">
              <w:rPr>
                <w:rFonts w:ascii="Tahoma" w:eastAsia="SimSun" w:hAnsi="Tahoma" w:cs="Tahoma"/>
                <w:i/>
                <w:iCs/>
                <w:sz w:val="22"/>
                <w:szCs w:val="22"/>
                <w:lang w:val="en-US" w:eastAsia="zh-CN"/>
              </w:rPr>
              <w:t>Πλ</w:t>
            </w:r>
            <w:proofErr w:type="spellEnd"/>
            <w:r w:rsidRPr="00CC05BA">
              <w:rPr>
                <w:rFonts w:ascii="Tahoma" w:eastAsia="SimSun" w:hAnsi="Tahoma" w:cs="Tahoma"/>
                <w:i/>
                <w:iCs/>
                <w:sz w:val="22"/>
                <w:szCs w:val="22"/>
                <w:lang w:val="en-US" w:eastAsia="zh-CN"/>
              </w:rPr>
              <w:t>ατιά Σα</w:t>
            </w:r>
            <w:proofErr w:type="spellStart"/>
            <w:r w:rsidRPr="00CC05BA">
              <w:rPr>
                <w:rFonts w:ascii="Tahoma" w:eastAsia="SimSun" w:hAnsi="Tahoma" w:cs="Tahoma"/>
                <w:i/>
                <w:iCs/>
                <w:sz w:val="22"/>
                <w:szCs w:val="22"/>
                <w:lang w:val="en-US" w:eastAsia="zh-CN"/>
              </w:rPr>
              <w:t>μοθράκης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435B6433" w14:textId="77777777" w:rsidR="00CC05BA" w:rsidRPr="00CC05BA" w:rsidRDefault="00CC05BA" w:rsidP="00CC05BA">
            <w:pPr>
              <w:suppressAutoHyphens w:val="0"/>
              <w:autoSpaceDN w:val="0"/>
              <w:snapToGrid w:val="0"/>
              <w:spacing w:line="360" w:lineRule="auto"/>
              <w:ind w:right="26"/>
              <w:rPr>
                <w:rFonts w:ascii="Tahoma" w:eastAsia="SimSun" w:hAnsi="Tahoma" w:cs="Tahoma"/>
                <w:i/>
                <w:iCs/>
                <w:sz w:val="22"/>
                <w:szCs w:val="22"/>
                <w:lang w:val="en-US" w:eastAsia="zh-CN"/>
              </w:rPr>
            </w:pPr>
            <w:proofErr w:type="spellStart"/>
            <w:r w:rsidRPr="00CC05BA">
              <w:rPr>
                <w:rFonts w:ascii="Tahoma" w:eastAsia="SimSun" w:hAnsi="Tahoma" w:cs="Tahoma"/>
                <w:i/>
                <w:iCs/>
                <w:sz w:val="22"/>
                <w:szCs w:val="22"/>
                <w:lang w:val="en-US" w:eastAsia="zh-CN"/>
              </w:rPr>
              <w:t>Εμ</w:t>
            </w:r>
            <w:proofErr w:type="spellEnd"/>
            <w:r w:rsidRPr="00CC05BA">
              <w:rPr>
                <w:rFonts w:ascii="Tahoma" w:eastAsia="SimSun" w:hAnsi="Tahoma" w:cs="Tahoma"/>
                <w:i/>
                <w:iCs/>
                <w:sz w:val="22"/>
                <w:szCs w:val="22"/>
                <w:lang w:val="en-US" w:eastAsia="zh-CN"/>
              </w:rPr>
              <w:t>πορικό α</w:t>
            </w:r>
            <w:proofErr w:type="spellStart"/>
            <w:r w:rsidRPr="00CC05BA">
              <w:rPr>
                <w:rFonts w:ascii="Tahoma" w:eastAsia="SimSun" w:hAnsi="Tahoma" w:cs="Tahoma"/>
                <w:i/>
                <w:iCs/>
                <w:sz w:val="22"/>
                <w:szCs w:val="22"/>
                <w:lang w:val="en-US" w:eastAsia="zh-CN"/>
              </w:rPr>
              <w:t>κίνητο</w:t>
            </w:r>
            <w:proofErr w:type="spellEnd"/>
            <w:r w:rsidRPr="00CC05BA">
              <w:rPr>
                <w:rFonts w:ascii="Tahoma" w:eastAsia="SimSun" w:hAnsi="Tahoma" w:cs="Tahoma"/>
                <w:i/>
                <w:iCs/>
                <w:sz w:val="22"/>
                <w:szCs w:val="22"/>
                <w:lang w:val="en-US" w:eastAsia="zh-CN"/>
              </w:rPr>
              <w:t xml:space="preserve"> </w:t>
            </w:r>
            <w:proofErr w:type="spellStart"/>
            <w:r w:rsidRPr="00CC05BA">
              <w:rPr>
                <w:rFonts w:ascii="Tahoma" w:eastAsia="SimSun" w:hAnsi="Tahoma" w:cs="Tahoma"/>
                <w:i/>
                <w:iCs/>
                <w:sz w:val="22"/>
                <w:szCs w:val="22"/>
                <w:lang w:val="en-US" w:eastAsia="zh-CN"/>
              </w:rPr>
              <w:t>με</w:t>
            </w:r>
            <w:proofErr w:type="spellEnd"/>
            <w:r w:rsidRPr="00CC05BA">
              <w:rPr>
                <w:rFonts w:ascii="Tahoma" w:eastAsia="SimSun" w:hAnsi="Tahoma" w:cs="Tahoma"/>
                <w:i/>
                <w:iCs/>
                <w:sz w:val="22"/>
                <w:szCs w:val="22"/>
                <w:lang w:val="en-US" w:eastAsia="zh-CN"/>
              </w:rPr>
              <w:t xml:space="preserve"> </w:t>
            </w:r>
            <w:proofErr w:type="spellStart"/>
            <w:r w:rsidRPr="00CC05BA">
              <w:rPr>
                <w:rFonts w:ascii="Tahoma" w:eastAsia="SimSun" w:hAnsi="Tahoma" w:cs="Tahoma"/>
                <w:i/>
                <w:iCs/>
                <w:sz w:val="22"/>
                <w:szCs w:val="22"/>
                <w:lang w:val="en-US" w:eastAsia="zh-CN"/>
              </w:rPr>
              <w:t>εξο</w:t>
            </w:r>
            <w:proofErr w:type="spellEnd"/>
            <w:r w:rsidRPr="00CC05BA">
              <w:rPr>
                <w:rFonts w:ascii="Tahoma" w:eastAsia="SimSun" w:hAnsi="Tahoma" w:cs="Tahoma"/>
                <w:i/>
                <w:iCs/>
                <w:sz w:val="22"/>
                <w:szCs w:val="22"/>
                <w:lang w:val="en-US" w:eastAsia="zh-CN"/>
              </w:rPr>
              <w:t>πλισμό</w:t>
            </w:r>
          </w:p>
        </w:tc>
        <w:tc>
          <w:tcPr>
            <w:tcW w:w="1559" w:type="dxa"/>
            <w:tcBorders>
              <w:top w:val="single" w:sz="4" w:space="0" w:color="auto"/>
              <w:left w:val="single" w:sz="4" w:space="0" w:color="auto"/>
              <w:bottom w:val="single" w:sz="4" w:space="0" w:color="auto"/>
              <w:right w:val="single" w:sz="4" w:space="0" w:color="auto"/>
            </w:tcBorders>
            <w:hideMark/>
          </w:tcPr>
          <w:p w14:paraId="241FC615" w14:textId="77777777" w:rsidR="00CC05BA" w:rsidRPr="00CC05BA" w:rsidRDefault="00CC05BA" w:rsidP="00CC05BA">
            <w:pPr>
              <w:suppressAutoHyphens w:val="0"/>
              <w:autoSpaceDN w:val="0"/>
              <w:snapToGrid w:val="0"/>
              <w:spacing w:line="360" w:lineRule="auto"/>
              <w:ind w:right="26"/>
              <w:jc w:val="both"/>
              <w:rPr>
                <w:rFonts w:ascii="Tahoma" w:eastAsia="SimSun" w:hAnsi="Tahoma" w:cs="Tahoma"/>
                <w:i/>
                <w:iCs/>
                <w:sz w:val="22"/>
                <w:szCs w:val="22"/>
                <w:lang w:val="en-US" w:eastAsia="zh-CN"/>
              </w:rPr>
            </w:pPr>
            <w:r w:rsidRPr="00CC05BA">
              <w:rPr>
                <w:rFonts w:ascii="Tahoma" w:eastAsia="SimSun" w:hAnsi="Tahoma" w:cs="Tahoma"/>
                <w:i/>
                <w:iCs/>
                <w:sz w:val="22"/>
                <w:szCs w:val="22"/>
                <w:lang w:val="en-US" w:eastAsia="zh-CN"/>
              </w:rPr>
              <w:t xml:space="preserve">102,20 </w:t>
            </w:r>
            <w:proofErr w:type="spellStart"/>
            <w:r w:rsidRPr="00CC05BA">
              <w:rPr>
                <w:rFonts w:ascii="Tahoma" w:eastAsia="SimSun" w:hAnsi="Tahoma" w:cs="Tahoma"/>
                <w:i/>
                <w:iCs/>
                <w:sz w:val="22"/>
                <w:szCs w:val="22"/>
                <w:lang w:val="en-US" w:eastAsia="zh-CN"/>
              </w:rPr>
              <w:t>τ.μ</w:t>
            </w:r>
            <w:proofErr w:type="spellEnd"/>
            <w:r w:rsidRPr="00CC05BA">
              <w:rPr>
                <w:rFonts w:ascii="Tahoma" w:eastAsia="SimSun" w:hAnsi="Tahoma" w:cs="Tahoma"/>
                <w:i/>
                <w:iCs/>
                <w:sz w:val="22"/>
                <w:szCs w:val="22"/>
                <w:lang w:val="en-US" w:eastAsia="zh-CN"/>
              </w:rPr>
              <w:t>.</w:t>
            </w:r>
          </w:p>
        </w:tc>
      </w:tr>
    </w:tbl>
    <w:p w14:paraId="5626489C" w14:textId="77777777" w:rsidR="00CC05BA" w:rsidRPr="00CC05BA" w:rsidRDefault="00CC05BA" w:rsidP="00CC05BA">
      <w:pPr>
        <w:keepNext/>
        <w:suppressAutoHyphens w:val="0"/>
        <w:overflowPunct w:val="0"/>
        <w:autoSpaceDE w:val="0"/>
        <w:autoSpaceDN w:val="0"/>
        <w:adjustRightInd w:val="0"/>
        <w:spacing w:line="360" w:lineRule="auto"/>
        <w:textAlignment w:val="baseline"/>
        <w:outlineLvl w:val="4"/>
        <w:rPr>
          <w:rFonts w:ascii="Tahoma" w:hAnsi="Tahoma" w:cs="Tahoma"/>
          <w:bCs/>
          <w:i/>
          <w:iCs/>
          <w:sz w:val="22"/>
          <w:szCs w:val="22"/>
          <w:lang w:eastAsia="en-US"/>
        </w:rPr>
      </w:pPr>
    </w:p>
    <w:p w14:paraId="15BC6643" w14:textId="77777777" w:rsidR="00CC05BA" w:rsidRPr="00CC05BA" w:rsidRDefault="00CC05BA" w:rsidP="00CC05BA">
      <w:pPr>
        <w:suppressAutoHyphens w:val="0"/>
        <w:snapToGrid w:val="0"/>
        <w:spacing w:line="360" w:lineRule="auto"/>
        <w:ind w:left="720" w:right="26"/>
        <w:rPr>
          <w:rFonts w:ascii="Tahoma" w:eastAsia="SimSun" w:hAnsi="Tahoma" w:cs="Tahoma"/>
          <w:b/>
          <w:bCs/>
          <w:i/>
          <w:iCs/>
          <w:snapToGrid w:val="0"/>
          <w:sz w:val="22"/>
          <w:szCs w:val="22"/>
          <w:lang w:val="en-US" w:eastAsia="el-GR"/>
        </w:rPr>
      </w:pPr>
      <w:r w:rsidRPr="00CC05BA">
        <w:rPr>
          <w:rFonts w:ascii="Tahoma" w:eastAsia="SimSun" w:hAnsi="Tahoma" w:cs="Tahoma"/>
          <w:b/>
          <w:i/>
          <w:iCs/>
          <w:sz w:val="22"/>
          <w:szCs w:val="22"/>
          <w:lang w:val="en-US" w:eastAsia="zh-CN"/>
        </w:rPr>
        <w:t xml:space="preserve">        </w:t>
      </w:r>
      <w:r w:rsidRPr="00CC05BA">
        <w:rPr>
          <w:rFonts w:ascii="Tahoma" w:eastAsia="SimSun" w:hAnsi="Tahoma" w:cs="Tahoma"/>
          <w:b/>
          <w:bCs/>
          <w:i/>
          <w:iCs/>
          <w:snapToGrid w:val="0"/>
          <w:sz w:val="22"/>
          <w:szCs w:val="22"/>
          <w:lang w:val="en-US" w:eastAsia="el-GR"/>
        </w:rPr>
        <w:t xml:space="preserve">                          2)</w:t>
      </w:r>
      <w:proofErr w:type="spellStart"/>
      <w:r w:rsidRPr="00CC05BA">
        <w:rPr>
          <w:rFonts w:ascii="Tahoma" w:eastAsia="SimSun" w:hAnsi="Tahoma" w:cs="Tahoma"/>
          <w:b/>
          <w:bCs/>
          <w:i/>
          <w:iCs/>
          <w:snapToGrid w:val="0"/>
          <w:sz w:val="22"/>
          <w:szCs w:val="22"/>
          <w:lang w:val="en-US" w:eastAsia="el-GR"/>
        </w:rPr>
        <w:t>Τρό</w:t>
      </w:r>
      <w:proofErr w:type="spellEnd"/>
      <w:r w:rsidRPr="00CC05BA">
        <w:rPr>
          <w:rFonts w:ascii="Tahoma" w:eastAsia="SimSun" w:hAnsi="Tahoma" w:cs="Tahoma"/>
          <w:b/>
          <w:bCs/>
          <w:i/>
          <w:iCs/>
          <w:snapToGrid w:val="0"/>
          <w:sz w:val="22"/>
          <w:szCs w:val="22"/>
          <w:lang w:val="en-US" w:eastAsia="el-GR"/>
        </w:rPr>
        <w:t xml:space="preserve">πος </w:t>
      </w:r>
      <w:proofErr w:type="spellStart"/>
      <w:r w:rsidRPr="00CC05BA">
        <w:rPr>
          <w:rFonts w:ascii="Tahoma" w:eastAsia="SimSun" w:hAnsi="Tahoma" w:cs="Tahoma"/>
          <w:b/>
          <w:bCs/>
          <w:i/>
          <w:iCs/>
          <w:snapToGrid w:val="0"/>
          <w:sz w:val="22"/>
          <w:szCs w:val="22"/>
          <w:lang w:val="en-US" w:eastAsia="el-GR"/>
        </w:rPr>
        <w:t>διενέργει</w:t>
      </w:r>
      <w:proofErr w:type="spellEnd"/>
      <w:r w:rsidRPr="00CC05BA">
        <w:rPr>
          <w:rFonts w:ascii="Tahoma" w:eastAsia="SimSun" w:hAnsi="Tahoma" w:cs="Tahoma"/>
          <w:b/>
          <w:bCs/>
          <w:i/>
          <w:iCs/>
          <w:snapToGrid w:val="0"/>
          <w:sz w:val="22"/>
          <w:szCs w:val="22"/>
          <w:lang w:val="en-US" w:eastAsia="el-GR"/>
        </w:rPr>
        <w:t xml:space="preserve">ας </w:t>
      </w:r>
      <w:proofErr w:type="spellStart"/>
      <w:r w:rsidRPr="00CC05BA">
        <w:rPr>
          <w:rFonts w:ascii="Tahoma" w:eastAsia="SimSun" w:hAnsi="Tahoma" w:cs="Tahoma"/>
          <w:b/>
          <w:bCs/>
          <w:i/>
          <w:iCs/>
          <w:snapToGrid w:val="0"/>
          <w:sz w:val="22"/>
          <w:szCs w:val="22"/>
          <w:lang w:val="en-US" w:eastAsia="el-GR"/>
        </w:rPr>
        <w:t>της</w:t>
      </w:r>
      <w:proofErr w:type="spellEnd"/>
      <w:r w:rsidRPr="00CC05BA">
        <w:rPr>
          <w:rFonts w:ascii="Tahoma" w:eastAsia="SimSun" w:hAnsi="Tahoma" w:cs="Tahoma"/>
          <w:b/>
          <w:bCs/>
          <w:i/>
          <w:iCs/>
          <w:snapToGrid w:val="0"/>
          <w:sz w:val="22"/>
          <w:szCs w:val="22"/>
          <w:lang w:val="en-US" w:eastAsia="el-GR"/>
        </w:rPr>
        <w:t xml:space="preserve"> </w:t>
      </w:r>
      <w:proofErr w:type="spellStart"/>
      <w:r w:rsidRPr="00CC05BA">
        <w:rPr>
          <w:rFonts w:ascii="Tahoma" w:eastAsia="SimSun" w:hAnsi="Tahoma" w:cs="Tahoma"/>
          <w:b/>
          <w:bCs/>
          <w:i/>
          <w:iCs/>
          <w:snapToGrid w:val="0"/>
          <w:sz w:val="22"/>
          <w:szCs w:val="22"/>
          <w:lang w:val="en-US" w:eastAsia="el-GR"/>
        </w:rPr>
        <w:t>Δημο</w:t>
      </w:r>
      <w:proofErr w:type="spellEnd"/>
      <w:r w:rsidRPr="00CC05BA">
        <w:rPr>
          <w:rFonts w:ascii="Tahoma" w:eastAsia="SimSun" w:hAnsi="Tahoma" w:cs="Tahoma"/>
          <w:b/>
          <w:bCs/>
          <w:i/>
          <w:iCs/>
          <w:snapToGrid w:val="0"/>
          <w:sz w:val="22"/>
          <w:szCs w:val="22"/>
          <w:lang w:val="en-US" w:eastAsia="el-GR"/>
        </w:rPr>
        <w:t xml:space="preserve">πρασίας </w:t>
      </w:r>
    </w:p>
    <w:p w14:paraId="77ABC6CB"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13F64B44"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6AB22A5F"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501060F8"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1F64D77F"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p>
    <w:p w14:paraId="7AABEEF6" w14:textId="77777777" w:rsidR="00CC05BA" w:rsidRPr="00CC05BA" w:rsidRDefault="00CC05BA" w:rsidP="00CC05BA">
      <w:pPr>
        <w:suppressAutoHyphens w:val="0"/>
        <w:spacing w:line="360" w:lineRule="auto"/>
        <w:jc w:val="both"/>
        <w:rPr>
          <w:rFonts w:ascii="Tahoma" w:eastAsia="SimSun" w:hAnsi="Tahoma" w:cs="Tahoma"/>
          <w:b/>
          <w:bCs/>
          <w:i/>
          <w:iCs/>
          <w:snapToGrid w:val="0"/>
          <w:sz w:val="22"/>
          <w:szCs w:val="22"/>
          <w:u w:val="single"/>
          <w:lang w:eastAsia="el-GR"/>
        </w:rPr>
      </w:pPr>
      <w:r w:rsidRPr="00CC05BA">
        <w:rPr>
          <w:rFonts w:ascii="Tahoma" w:eastAsia="SimSun" w:hAnsi="Tahoma" w:cs="Tahoma"/>
          <w:bCs/>
          <w:i/>
          <w:iCs/>
          <w:snapToGrid w:val="0"/>
          <w:sz w:val="22"/>
          <w:szCs w:val="22"/>
          <w:lang w:eastAsia="el-GR"/>
        </w:rPr>
        <w:lastRenderedPageBreak/>
        <w:t xml:space="preserve">                           </w:t>
      </w:r>
      <w:r w:rsidRPr="00CC05BA">
        <w:rPr>
          <w:rFonts w:ascii="Tahoma" w:eastAsia="SimSun" w:hAnsi="Tahoma" w:cs="Tahoma"/>
          <w:b/>
          <w:bCs/>
          <w:i/>
          <w:iCs/>
          <w:snapToGrid w:val="0"/>
          <w:sz w:val="22"/>
          <w:szCs w:val="22"/>
          <w:u w:val="single"/>
          <w:lang w:eastAsia="el-GR"/>
        </w:rPr>
        <w:t xml:space="preserve">3)Τόπος και ημέρα διεξαγωγής της δημοπρασίας </w:t>
      </w:r>
    </w:p>
    <w:p w14:paraId="30FB4CAD" w14:textId="5658A80E"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 xml:space="preserve">Η δημοπρασία θα διεξαχθεί </w:t>
      </w:r>
      <w:r w:rsidRPr="00CC05BA">
        <w:rPr>
          <w:rFonts w:ascii="Tahoma" w:eastAsia="SimSun" w:hAnsi="Tahoma" w:cs="Tahoma"/>
          <w:b/>
          <w:bCs/>
          <w:i/>
          <w:iCs/>
          <w:snapToGrid w:val="0"/>
          <w:sz w:val="22"/>
          <w:szCs w:val="22"/>
          <w:lang w:eastAsia="el-GR"/>
        </w:rPr>
        <w:t xml:space="preserve">την </w:t>
      </w:r>
      <w:r w:rsidR="001E76B5" w:rsidRPr="001E76B5">
        <w:rPr>
          <w:rFonts w:ascii="Tahoma" w:eastAsia="SimSun" w:hAnsi="Tahoma" w:cs="Tahoma"/>
          <w:b/>
          <w:bCs/>
          <w:i/>
          <w:iCs/>
          <w:snapToGrid w:val="0"/>
          <w:sz w:val="22"/>
          <w:szCs w:val="22"/>
          <w:lang w:eastAsia="el-GR"/>
        </w:rPr>
        <w:t>27</w:t>
      </w:r>
      <w:r w:rsidRPr="00CC05BA">
        <w:rPr>
          <w:rFonts w:ascii="Tahoma" w:eastAsia="SimSun" w:hAnsi="Tahoma" w:cs="Tahoma"/>
          <w:b/>
          <w:bCs/>
          <w:i/>
          <w:iCs/>
          <w:snapToGrid w:val="0"/>
          <w:sz w:val="22"/>
          <w:szCs w:val="22"/>
          <w:lang w:eastAsia="el-GR"/>
        </w:rPr>
        <w:t>/</w:t>
      </w:r>
      <w:r w:rsidR="001E76B5" w:rsidRPr="001E76B5">
        <w:rPr>
          <w:rFonts w:ascii="Tahoma" w:eastAsia="SimSun" w:hAnsi="Tahoma" w:cs="Tahoma"/>
          <w:b/>
          <w:bCs/>
          <w:i/>
          <w:iCs/>
          <w:snapToGrid w:val="0"/>
          <w:sz w:val="22"/>
          <w:szCs w:val="22"/>
          <w:lang w:eastAsia="el-GR"/>
        </w:rPr>
        <w:t>6</w:t>
      </w:r>
      <w:r w:rsidRPr="00CC05BA">
        <w:rPr>
          <w:rFonts w:ascii="Tahoma" w:eastAsia="SimSun" w:hAnsi="Tahoma" w:cs="Tahoma"/>
          <w:b/>
          <w:bCs/>
          <w:i/>
          <w:iCs/>
          <w:snapToGrid w:val="0"/>
          <w:sz w:val="22"/>
          <w:szCs w:val="22"/>
          <w:lang w:eastAsia="el-GR"/>
        </w:rPr>
        <w:t>/</w:t>
      </w:r>
      <w:r w:rsidR="001E76B5" w:rsidRPr="001E76B5">
        <w:rPr>
          <w:rFonts w:ascii="Tahoma" w:eastAsia="SimSun" w:hAnsi="Tahoma" w:cs="Tahoma"/>
          <w:b/>
          <w:bCs/>
          <w:i/>
          <w:iCs/>
          <w:snapToGrid w:val="0"/>
          <w:sz w:val="22"/>
          <w:szCs w:val="22"/>
          <w:lang w:eastAsia="el-GR"/>
        </w:rPr>
        <w:t>2022</w:t>
      </w:r>
      <w:r w:rsidRPr="00CC05BA">
        <w:rPr>
          <w:rFonts w:ascii="Tahoma" w:eastAsia="SimSun" w:hAnsi="Tahoma" w:cs="Tahoma"/>
          <w:b/>
          <w:bCs/>
          <w:i/>
          <w:iCs/>
          <w:snapToGrid w:val="0"/>
          <w:sz w:val="22"/>
          <w:szCs w:val="22"/>
          <w:lang w:eastAsia="el-GR"/>
        </w:rPr>
        <w:t>, ημέρα</w:t>
      </w:r>
      <w:r w:rsidR="001E76B5" w:rsidRPr="001E76B5">
        <w:rPr>
          <w:rFonts w:ascii="Tahoma" w:eastAsia="SimSun" w:hAnsi="Tahoma" w:cs="Tahoma"/>
          <w:b/>
          <w:bCs/>
          <w:i/>
          <w:iCs/>
          <w:snapToGrid w:val="0"/>
          <w:sz w:val="22"/>
          <w:szCs w:val="22"/>
          <w:lang w:eastAsia="el-GR"/>
        </w:rPr>
        <w:t xml:space="preserve"> </w:t>
      </w:r>
      <w:r w:rsidR="001E76B5">
        <w:rPr>
          <w:rFonts w:ascii="Tahoma" w:eastAsia="SimSun" w:hAnsi="Tahoma" w:cs="Tahoma"/>
          <w:b/>
          <w:bCs/>
          <w:i/>
          <w:iCs/>
          <w:snapToGrid w:val="0"/>
          <w:sz w:val="22"/>
          <w:szCs w:val="22"/>
          <w:lang w:eastAsia="el-GR"/>
        </w:rPr>
        <w:t>Δευτέρα</w:t>
      </w:r>
      <w:r w:rsidRPr="00CC05BA">
        <w:rPr>
          <w:rFonts w:ascii="Tahoma" w:eastAsia="SimSun" w:hAnsi="Tahoma" w:cs="Tahoma"/>
          <w:b/>
          <w:bCs/>
          <w:i/>
          <w:iCs/>
          <w:snapToGrid w:val="0"/>
          <w:sz w:val="22"/>
          <w:szCs w:val="22"/>
          <w:lang w:eastAsia="el-GR"/>
        </w:rPr>
        <w:t xml:space="preserve"> ώρα </w:t>
      </w:r>
      <w:r w:rsidR="001E76B5">
        <w:rPr>
          <w:rFonts w:ascii="Tahoma" w:eastAsia="SimSun" w:hAnsi="Tahoma" w:cs="Tahoma"/>
          <w:b/>
          <w:bCs/>
          <w:i/>
          <w:iCs/>
          <w:snapToGrid w:val="0"/>
          <w:sz w:val="22"/>
          <w:szCs w:val="22"/>
          <w:lang w:eastAsia="el-GR"/>
        </w:rPr>
        <w:t>10.30</w:t>
      </w:r>
      <w:r w:rsidRPr="00CC05BA">
        <w:rPr>
          <w:rFonts w:ascii="Tahoma" w:eastAsia="SimSun" w:hAnsi="Tahoma" w:cs="Tahoma"/>
          <w:bCs/>
          <w:i/>
          <w:iCs/>
          <w:snapToGrid w:val="0"/>
          <w:sz w:val="22"/>
          <w:szCs w:val="22"/>
          <w:lang w:eastAsia="el-GR"/>
        </w:rPr>
        <w:t xml:space="preserve">  στο Δήμο Σαμοθράκης – αίθουσα συνεδριάσεων δημοτικού συμβουλίου  που βρίσκεται  στην Χώρα Σαμοθράκης, ενώπιον της επιτροπής δημοπρασιών για το έτος 202</w:t>
      </w:r>
      <w:r w:rsidR="001E76B5">
        <w:rPr>
          <w:rFonts w:ascii="Tahoma" w:eastAsia="SimSun" w:hAnsi="Tahoma" w:cs="Tahoma"/>
          <w:bCs/>
          <w:i/>
          <w:iCs/>
          <w:snapToGrid w:val="0"/>
          <w:sz w:val="22"/>
          <w:szCs w:val="22"/>
          <w:lang w:eastAsia="el-GR"/>
        </w:rPr>
        <w:t>2</w:t>
      </w:r>
      <w:r w:rsidRPr="00CC05BA">
        <w:rPr>
          <w:rFonts w:ascii="Tahoma" w:eastAsia="SimSun" w:hAnsi="Tahoma" w:cs="Tahoma"/>
          <w:bCs/>
          <w:i/>
          <w:iCs/>
          <w:snapToGrid w:val="0"/>
          <w:sz w:val="22"/>
          <w:szCs w:val="22"/>
          <w:lang w:eastAsia="el-GR"/>
        </w:rPr>
        <w:t>.</w:t>
      </w:r>
    </w:p>
    <w:p w14:paraId="33B965AF"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 xml:space="preserve">  </w:t>
      </w:r>
    </w:p>
    <w:p w14:paraId="6A7EC66F" w14:textId="77777777" w:rsidR="00CC05BA" w:rsidRPr="00CC05BA" w:rsidRDefault="00CC05BA" w:rsidP="00CC05BA">
      <w:pPr>
        <w:suppressAutoHyphens w:val="0"/>
        <w:spacing w:line="360" w:lineRule="auto"/>
        <w:jc w:val="both"/>
        <w:outlineLvl w:val="0"/>
        <w:rPr>
          <w:rFonts w:ascii="Tahoma" w:eastAsia="SimSun" w:hAnsi="Tahoma" w:cs="Tahoma"/>
          <w:b/>
          <w:bCs/>
          <w:i/>
          <w:iCs/>
          <w:snapToGrid w:val="0"/>
          <w:sz w:val="22"/>
          <w:szCs w:val="22"/>
          <w:u w:val="single"/>
          <w:lang w:eastAsia="el-GR"/>
        </w:rPr>
      </w:pPr>
      <w:r w:rsidRPr="00CC05BA">
        <w:rPr>
          <w:rFonts w:ascii="Tahoma" w:eastAsia="SimSun" w:hAnsi="Tahoma" w:cs="Tahoma"/>
          <w:b/>
          <w:bCs/>
          <w:i/>
          <w:iCs/>
          <w:snapToGrid w:val="0"/>
          <w:sz w:val="22"/>
          <w:szCs w:val="22"/>
          <w:lang w:eastAsia="el-GR"/>
        </w:rPr>
        <w:t xml:space="preserve">                         </w:t>
      </w:r>
      <w:r w:rsidRPr="00CC05BA">
        <w:rPr>
          <w:rFonts w:ascii="Tahoma" w:eastAsia="SimSun" w:hAnsi="Tahoma" w:cs="Tahoma"/>
          <w:b/>
          <w:bCs/>
          <w:i/>
          <w:iCs/>
          <w:snapToGrid w:val="0"/>
          <w:sz w:val="22"/>
          <w:szCs w:val="22"/>
          <w:u w:val="single"/>
          <w:lang w:eastAsia="el-GR"/>
        </w:rPr>
        <w:t xml:space="preserve"> </w:t>
      </w:r>
      <w:bookmarkStart w:id="1" w:name="_Hlk106184135"/>
      <w:r w:rsidRPr="00CC05BA">
        <w:rPr>
          <w:rFonts w:ascii="Tahoma" w:eastAsia="SimSun" w:hAnsi="Tahoma" w:cs="Tahoma"/>
          <w:b/>
          <w:bCs/>
          <w:i/>
          <w:iCs/>
          <w:snapToGrid w:val="0"/>
          <w:sz w:val="22"/>
          <w:szCs w:val="22"/>
          <w:u w:val="single"/>
          <w:lang w:eastAsia="el-GR"/>
        </w:rPr>
        <w:t xml:space="preserve">4) Ελάχιστο όριο της πρώτης προσφοράς </w:t>
      </w:r>
    </w:p>
    <w:bookmarkEnd w:id="1"/>
    <w:p w14:paraId="1C8F84B1"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 xml:space="preserve">Κατώτατο όριο προσφοράς για την καθοριζόμενη μισθωτική περίοδο  ορίζεται </w:t>
      </w:r>
      <w:r w:rsidRPr="00CC05BA">
        <w:rPr>
          <w:rFonts w:ascii="Tahoma" w:eastAsia="SimSun" w:hAnsi="Tahoma" w:cs="Tahoma"/>
          <w:b/>
          <w:bCs/>
          <w:i/>
          <w:iCs/>
          <w:snapToGrid w:val="0"/>
          <w:sz w:val="22"/>
          <w:szCs w:val="22"/>
          <w:lang w:eastAsia="el-GR"/>
        </w:rPr>
        <w:t xml:space="preserve">το ποσό των </w:t>
      </w:r>
      <w:r w:rsidRPr="00CC05BA">
        <w:rPr>
          <w:rFonts w:ascii="Tahoma" w:hAnsi="Tahoma" w:cs="Tahoma"/>
          <w:bCs/>
          <w:snapToGrid w:val="0"/>
          <w:sz w:val="22"/>
          <w:szCs w:val="22"/>
          <w:lang w:eastAsia="zh-CN"/>
        </w:rPr>
        <w:t xml:space="preserve">των   </w:t>
      </w:r>
      <w:r w:rsidRPr="00CC05BA">
        <w:rPr>
          <w:rFonts w:ascii="Tahoma" w:hAnsi="Tahoma" w:cs="Tahoma"/>
          <w:b/>
          <w:snapToGrid w:val="0"/>
          <w:sz w:val="22"/>
          <w:szCs w:val="22"/>
          <w:lang w:eastAsia="zh-CN"/>
        </w:rPr>
        <w:t xml:space="preserve">4.683,00 </w:t>
      </w:r>
      <w:r w:rsidRPr="00CC05BA">
        <w:rPr>
          <w:rFonts w:ascii="Tahoma" w:eastAsia="SimSun" w:hAnsi="Tahoma" w:cs="Tahoma"/>
          <w:b/>
          <w:bCs/>
          <w:i/>
          <w:iCs/>
          <w:snapToGrid w:val="0"/>
          <w:sz w:val="22"/>
          <w:szCs w:val="22"/>
          <w:lang w:eastAsia="el-GR"/>
        </w:rPr>
        <w:t xml:space="preserve">€ </w:t>
      </w:r>
      <w:r w:rsidRPr="00CC05BA">
        <w:rPr>
          <w:rFonts w:ascii="Tahoma" w:eastAsia="SimSun" w:hAnsi="Tahoma" w:cs="Tahoma"/>
          <w:bCs/>
          <w:i/>
          <w:iCs/>
          <w:snapToGrid w:val="0"/>
          <w:sz w:val="22"/>
          <w:szCs w:val="22"/>
          <w:lang w:eastAsia="el-GR"/>
        </w:rPr>
        <w:t>μη συμπεριλαμβανομένου του αναλογούντος Φ.Π.Α.</w:t>
      </w:r>
    </w:p>
    <w:p w14:paraId="48E23126" w14:textId="77777777" w:rsidR="00CC05BA" w:rsidRPr="00CC05BA" w:rsidRDefault="00CC05BA" w:rsidP="00CC05BA">
      <w:pPr>
        <w:suppressAutoHyphens w:val="0"/>
        <w:snapToGrid w:val="0"/>
        <w:spacing w:line="360" w:lineRule="auto"/>
        <w:rPr>
          <w:rFonts w:ascii="Tahoma" w:eastAsia="SimSun" w:hAnsi="Tahoma" w:cs="Tahoma"/>
          <w:i/>
          <w:iCs/>
          <w:sz w:val="22"/>
          <w:szCs w:val="22"/>
          <w:lang w:eastAsia="zh-CN"/>
        </w:rPr>
      </w:pPr>
    </w:p>
    <w:p w14:paraId="28845726" w14:textId="77777777" w:rsidR="00CC05BA" w:rsidRPr="00CC05BA" w:rsidRDefault="00CC05BA" w:rsidP="00CC05BA">
      <w:pPr>
        <w:suppressAutoHyphens w:val="0"/>
        <w:spacing w:line="360" w:lineRule="auto"/>
        <w:jc w:val="both"/>
        <w:outlineLvl w:val="0"/>
        <w:rPr>
          <w:rFonts w:ascii="Tahoma" w:eastAsia="SimSun" w:hAnsi="Tahoma" w:cs="Tahoma"/>
          <w:b/>
          <w:bCs/>
          <w:i/>
          <w:iCs/>
          <w:snapToGrid w:val="0"/>
          <w:sz w:val="22"/>
          <w:szCs w:val="22"/>
          <w:u w:val="single"/>
          <w:lang w:eastAsia="el-GR"/>
        </w:rPr>
      </w:pPr>
      <w:r w:rsidRPr="00CC05BA">
        <w:rPr>
          <w:rFonts w:ascii="Tahoma" w:eastAsia="SimSun" w:hAnsi="Tahoma" w:cs="Tahoma"/>
          <w:b/>
          <w:bCs/>
          <w:i/>
          <w:iCs/>
          <w:snapToGrid w:val="0"/>
          <w:sz w:val="22"/>
          <w:szCs w:val="22"/>
          <w:lang w:eastAsia="el-GR"/>
        </w:rPr>
        <w:t xml:space="preserve">                                           </w:t>
      </w:r>
      <w:r w:rsidRPr="00CC05BA">
        <w:rPr>
          <w:rFonts w:ascii="Tahoma" w:eastAsia="SimSun" w:hAnsi="Tahoma" w:cs="Tahoma"/>
          <w:b/>
          <w:bCs/>
          <w:i/>
          <w:iCs/>
          <w:snapToGrid w:val="0"/>
          <w:sz w:val="22"/>
          <w:szCs w:val="22"/>
          <w:u w:val="single"/>
          <w:lang w:eastAsia="el-GR"/>
        </w:rPr>
        <w:t>5) Εγγυητής</w:t>
      </w:r>
    </w:p>
    <w:p w14:paraId="78100632"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19CAB19D"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p>
    <w:p w14:paraId="100C9AD8" w14:textId="77777777" w:rsidR="00CC05BA" w:rsidRPr="00CC05BA" w:rsidRDefault="00CC05BA" w:rsidP="00CC05BA">
      <w:pPr>
        <w:suppressAutoHyphens w:val="0"/>
        <w:spacing w:line="360" w:lineRule="auto"/>
        <w:jc w:val="both"/>
        <w:outlineLvl w:val="0"/>
        <w:rPr>
          <w:rFonts w:ascii="Tahoma" w:eastAsia="SimSun" w:hAnsi="Tahoma" w:cs="Tahoma"/>
          <w:b/>
          <w:bCs/>
          <w:i/>
          <w:iCs/>
          <w:snapToGrid w:val="0"/>
          <w:sz w:val="22"/>
          <w:szCs w:val="22"/>
          <w:u w:val="single"/>
          <w:lang w:eastAsia="el-GR"/>
        </w:rPr>
      </w:pPr>
      <w:r w:rsidRPr="00CC05BA">
        <w:rPr>
          <w:rFonts w:ascii="Tahoma" w:eastAsia="SimSun" w:hAnsi="Tahoma" w:cs="Tahoma"/>
          <w:b/>
          <w:bCs/>
          <w:i/>
          <w:iCs/>
          <w:snapToGrid w:val="0"/>
          <w:sz w:val="22"/>
          <w:szCs w:val="22"/>
          <w:lang w:eastAsia="el-GR"/>
        </w:rPr>
        <w:t xml:space="preserve">                                            </w:t>
      </w:r>
      <w:r w:rsidRPr="00CC05BA">
        <w:rPr>
          <w:rFonts w:ascii="Tahoma" w:eastAsia="SimSun" w:hAnsi="Tahoma" w:cs="Tahoma"/>
          <w:b/>
          <w:bCs/>
          <w:i/>
          <w:iCs/>
          <w:snapToGrid w:val="0"/>
          <w:sz w:val="22"/>
          <w:szCs w:val="22"/>
          <w:u w:val="single"/>
          <w:lang w:eastAsia="el-GR"/>
        </w:rPr>
        <w:t xml:space="preserve">6) Δικαίωμα αποζημίωσης </w:t>
      </w:r>
    </w:p>
    <w:p w14:paraId="4E9D1CE5" w14:textId="77777777" w:rsidR="00CC05BA" w:rsidRPr="00CC05BA" w:rsidRDefault="00CC05BA" w:rsidP="00CC05BA">
      <w:pPr>
        <w:suppressAutoHyphens w:val="0"/>
        <w:spacing w:line="360" w:lineRule="auto"/>
        <w:jc w:val="both"/>
        <w:rPr>
          <w:rFonts w:ascii="Tahoma" w:eastAsia="SimSun" w:hAnsi="Tahoma" w:cs="Tahoma"/>
          <w:b/>
          <w:bCs/>
          <w:i/>
          <w:iCs/>
          <w:snapToGrid w:val="0"/>
          <w:sz w:val="22"/>
          <w:szCs w:val="22"/>
          <w:u w:val="single"/>
          <w:lang w:eastAsia="el-GR"/>
        </w:rPr>
      </w:pPr>
    </w:p>
    <w:p w14:paraId="7C6A6184"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Ο τελευταίος πλειοδότης δεν αποκτά δικαίωμα προς αποζημίωση από τη μη έγκριση των πρακτικών από την Οικονομική Επιτροπή.</w:t>
      </w:r>
    </w:p>
    <w:p w14:paraId="182C0D7A"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p>
    <w:p w14:paraId="6D0DB2FF" w14:textId="77777777" w:rsidR="00CC05BA" w:rsidRPr="00CC05BA" w:rsidRDefault="00CC05BA" w:rsidP="00CC05BA">
      <w:pPr>
        <w:suppressAutoHyphens w:val="0"/>
        <w:spacing w:line="360" w:lineRule="auto"/>
        <w:jc w:val="both"/>
        <w:outlineLvl w:val="0"/>
        <w:rPr>
          <w:rFonts w:ascii="Tahoma" w:eastAsia="SimSun" w:hAnsi="Tahoma" w:cs="Tahoma"/>
          <w:b/>
          <w:bCs/>
          <w:i/>
          <w:iCs/>
          <w:snapToGrid w:val="0"/>
          <w:sz w:val="22"/>
          <w:szCs w:val="22"/>
          <w:u w:val="single"/>
          <w:lang w:eastAsia="el-GR"/>
        </w:rPr>
      </w:pPr>
      <w:r w:rsidRPr="00CC05BA">
        <w:rPr>
          <w:rFonts w:ascii="Tahoma" w:eastAsia="SimSun" w:hAnsi="Tahoma" w:cs="Tahoma"/>
          <w:bCs/>
          <w:i/>
          <w:iCs/>
          <w:snapToGrid w:val="0"/>
          <w:sz w:val="22"/>
          <w:szCs w:val="22"/>
          <w:lang w:eastAsia="el-GR"/>
        </w:rPr>
        <w:t xml:space="preserve">                                             </w:t>
      </w:r>
      <w:r w:rsidRPr="00CC05BA">
        <w:rPr>
          <w:rFonts w:ascii="Tahoma" w:eastAsia="SimSun" w:hAnsi="Tahoma" w:cs="Tahoma"/>
          <w:b/>
          <w:bCs/>
          <w:i/>
          <w:iCs/>
          <w:snapToGrid w:val="0"/>
          <w:sz w:val="22"/>
          <w:szCs w:val="22"/>
          <w:u w:val="single"/>
          <w:lang w:eastAsia="el-GR"/>
        </w:rPr>
        <w:t>7) Σύμβαση</w:t>
      </w:r>
    </w:p>
    <w:p w14:paraId="4198CAE3"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1DAC2FD2"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71B35E75"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r w:rsidRPr="00CC05BA">
        <w:rPr>
          <w:rFonts w:ascii="Tahoma" w:eastAsia="SimSun" w:hAnsi="Tahoma" w:cs="Tahoma"/>
          <w:bCs/>
          <w:i/>
          <w:iCs/>
          <w:snapToGrid w:val="0"/>
          <w:sz w:val="22"/>
          <w:szCs w:val="22"/>
          <w:lang w:eastAsia="el-GR"/>
        </w:rPr>
        <w:t>Μετά το πέρας της παραπάνω προθεσμίας των δέκα ημερών η σύμβαση θεωρείται ότι καταρτίστηκε οριστικά.</w:t>
      </w:r>
    </w:p>
    <w:p w14:paraId="093BA02C" w14:textId="77777777" w:rsidR="00CC05BA" w:rsidRPr="00CC05BA" w:rsidRDefault="00CC05BA" w:rsidP="00CC05BA">
      <w:pPr>
        <w:suppressAutoHyphens w:val="0"/>
        <w:spacing w:line="360" w:lineRule="auto"/>
        <w:jc w:val="both"/>
        <w:rPr>
          <w:rFonts w:ascii="Tahoma" w:eastAsia="SimSun" w:hAnsi="Tahoma" w:cs="Tahoma"/>
          <w:bCs/>
          <w:i/>
          <w:iCs/>
          <w:snapToGrid w:val="0"/>
          <w:sz w:val="22"/>
          <w:szCs w:val="22"/>
          <w:lang w:eastAsia="el-GR"/>
        </w:rPr>
      </w:pPr>
    </w:p>
    <w:p w14:paraId="4F7C8097"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8) Διάρκεια εκμίσθωσης- Προθεσμία καταβολής του Μισθώματος</w:t>
      </w:r>
    </w:p>
    <w:p w14:paraId="765DFB11" w14:textId="77777777" w:rsidR="00CC05BA" w:rsidRPr="00CC05BA" w:rsidRDefault="00CC05BA" w:rsidP="00CC05BA">
      <w:pPr>
        <w:suppressAutoHyphens w:val="0"/>
        <w:autoSpaceDE w:val="0"/>
        <w:autoSpaceDN w:val="0"/>
        <w:adjustRightInd w:val="0"/>
        <w:spacing w:line="360" w:lineRule="auto"/>
        <w:jc w:val="both"/>
        <w:rPr>
          <w:rFonts w:ascii="Tahoma" w:hAnsi="Tahoma" w:cs="Tahoma"/>
          <w:bCs/>
          <w:i/>
          <w:iCs/>
          <w:sz w:val="22"/>
          <w:szCs w:val="22"/>
        </w:rPr>
      </w:pPr>
      <w:r w:rsidRPr="00CC05BA">
        <w:rPr>
          <w:rFonts w:ascii="Tahoma" w:eastAsia="SimSun" w:hAnsi="Tahoma" w:cs="Tahoma"/>
          <w:i/>
          <w:iCs/>
          <w:snapToGrid w:val="0"/>
          <w:sz w:val="22"/>
          <w:szCs w:val="22"/>
          <w:lang w:eastAsia="zh-CN"/>
        </w:rPr>
        <w:lastRenderedPageBreak/>
        <w:t xml:space="preserve">Η διάρκεια της εκμίσθωσης ορίζεται από την υπογραφή της σχετικής σύμβασης </w:t>
      </w:r>
      <w:r w:rsidRPr="00CC05BA">
        <w:rPr>
          <w:rFonts w:ascii="Tahoma" w:eastAsia="SimSun" w:hAnsi="Tahoma" w:cs="Tahoma"/>
          <w:b/>
          <w:i/>
          <w:iCs/>
          <w:kern w:val="2"/>
          <w:sz w:val="22"/>
          <w:szCs w:val="22"/>
          <w:lang w:eastAsia="en-US"/>
        </w:rPr>
        <w:t>και μέχρι τέλους του τρέχοντος έτους.</w:t>
      </w:r>
    </w:p>
    <w:p w14:paraId="0E75AFB1" w14:textId="426A0286" w:rsidR="00CC05BA" w:rsidRPr="00CC05BA" w:rsidRDefault="00CC05BA" w:rsidP="00CC05BA">
      <w:pPr>
        <w:widowControl w:val="0"/>
        <w:suppressAutoHyphens w:val="0"/>
        <w:autoSpaceDE w:val="0"/>
        <w:autoSpaceDN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Το μίσθωμα θα καταβληθεί ως εξής: Το 20% του ποσού της σύμβασης με την  υπογραφή του συμφωνητικού, ενώ το υπόλοιπο ποσό ήτοι το 80% στις 15-9-202</w:t>
      </w:r>
      <w:r w:rsidR="001E76B5">
        <w:rPr>
          <w:rFonts w:ascii="Tahoma" w:eastAsia="SimSun" w:hAnsi="Tahoma" w:cs="Tahoma"/>
          <w:i/>
          <w:iCs/>
          <w:snapToGrid w:val="0"/>
          <w:sz w:val="22"/>
          <w:szCs w:val="22"/>
          <w:lang w:eastAsia="zh-CN"/>
        </w:rPr>
        <w:t>2</w:t>
      </w:r>
      <w:r w:rsidRPr="00CC05BA">
        <w:rPr>
          <w:rFonts w:ascii="Tahoma" w:eastAsia="SimSun" w:hAnsi="Tahoma" w:cs="Tahoma"/>
          <w:i/>
          <w:iCs/>
          <w:snapToGrid w:val="0"/>
          <w:sz w:val="22"/>
          <w:szCs w:val="22"/>
          <w:lang w:eastAsia="zh-CN"/>
        </w:rPr>
        <w:t xml:space="preserve"> στο Ταμείο του Δήμου.</w:t>
      </w:r>
    </w:p>
    <w:p w14:paraId="53E1DE29" w14:textId="77777777" w:rsidR="00CC05BA" w:rsidRPr="00CC05BA" w:rsidRDefault="00CC05BA" w:rsidP="00CC05BA">
      <w:pPr>
        <w:widowControl w:val="0"/>
        <w:suppressAutoHyphens w:val="0"/>
        <w:autoSpaceDE w:val="0"/>
        <w:autoSpaceDN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 </w:t>
      </w:r>
    </w:p>
    <w:p w14:paraId="1B14A1F7"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10) Δικαίωμα συμμετοχής:</w:t>
      </w:r>
    </w:p>
    <w:p w14:paraId="019636C2" w14:textId="77777777" w:rsidR="00CC05BA" w:rsidRPr="00CC05BA" w:rsidRDefault="00CC05BA" w:rsidP="00CC05BA">
      <w:pPr>
        <w:suppressAutoHyphens w:val="0"/>
        <w:autoSpaceDE w:val="0"/>
        <w:spacing w:line="360" w:lineRule="auto"/>
        <w:rPr>
          <w:rFonts w:ascii="Tahoma" w:hAnsi="Tahoma" w:cs="Tahoma"/>
          <w:i/>
          <w:iCs/>
          <w:sz w:val="22"/>
          <w:szCs w:val="22"/>
        </w:rPr>
      </w:pPr>
      <w:r w:rsidRPr="00CC05BA">
        <w:rPr>
          <w:rFonts w:ascii="Tahoma" w:eastAsiaTheme="minorHAnsi" w:hAnsi="Tahoma" w:cs="Tahoma"/>
          <w:i/>
          <w:iCs/>
          <w:sz w:val="22"/>
          <w:szCs w:val="22"/>
          <w:lang w:eastAsia="en-US"/>
        </w:rPr>
        <w:t xml:space="preserve"> Δικαίωμα συμμετοχής έχουν φυσικά ή νομικά πρόσωπα, ή ενώσεις αυτών που δραστηριοποιούνται και είναι εγκατεστημένα σε κράτος-μέλος της Ένωσης,</w:t>
      </w:r>
    </w:p>
    <w:p w14:paraId="7ABF6287"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p>
    <w:p w14:paraId="1B33BBC6" w14:textId="77777777" w:rsidR="00CC05BA" w:rsidRPr="00CC05BA" w:rsidRDefault="00CC05BA" w:rsidP="00CC05BA">
      <w:pPr>
        <w:suppressAutoHyphens w:val="0"/>
        <w:autoSpaceDE w:val="0"/>
        <w:autoSpaceDN w:val="0"/>
        <w:adjustRightInd w:val="0"/>
        <w:spacing w:line="360" w:lineRule="auto"/>
        <w:jc w:val="center"/>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 xml:space="preserve">11) Εγγυητική </w:t>
      </w:r>
    </w:p>
    <w:p w14:paraId="2AB75B25"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color w:val="000000"/>
          <w:sz w:val="22"/>
          <w:szCs w:val="22"/>
          <w:lang w:eastAsia="zh-CN"/>
        </w:rPr>
      </w:pPr>
      <w:r w:rsidRPr="00CC05BA">
        <w:rPr>
          <w:rFonts w:ascii="Tahoma" w:eastAsia="SimSun" w:hAnsi="Tahoma" w:cs="Tahoma"/>
          <w:i/>
          <w:iCs/>
          <w:snapToGrid w:val="0"/>
          <w:color w:val="000000"/>
          <w:sz w:val="22"/>
          <w:szCs w:val="22"/>
          <w:lang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57306777" w14:textId="77777777" w:rsidR="00CC05BA" w:rsidRPr="00CC05BA" w:rsidRDefault="00CC05BA" w:rsidP="00CC05BA">
      <w:pPr>
        <w:suppressAutoHyphens w:val="0"/>
        <w:autoSpaceDE w:val="0"/>
        <w:autoSpaceDN w:val="0"/>
        <w:adjustRightInd w:val="0"/>
        <w:spacing w:line="360" w:lineRule="auto"/>
        <w:rPr>
          <w:rFonts w:ascii="Tahoma" w:eastAsia="SimSun" w:hAnsi="Tahoma" w:cs="Tahoma"/>
          <w:i/>
          <w:iCs/>
          <w:snapToGrid w:val="0"/>
          <w:sz w:val="22"/>
          <w:szCs w:val="22"/>
          <w:lang w:eastAsia="zh-CN"/>
        </w:rPr>
      </w:pPr>
    </w:p>
    <w:p w14:paraId="76FE35F1"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11) Υποχρεώσεις μισθωτή</w:t>
      </w:r>
    </w:p>
    <w:p w14:paraId="1168461B"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68562E7B"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p>
    <w:p w14:paraId="4D42191F"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12) Λήξη μίσθωσης</w:t>
      </w:r>
    </w:p>
    <w:p w14:paraId="7BCA9E70"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Ο μισθωτής υποχρεούται με τη λήξη της μίσθωσης, να παραδώσει το μίσθιον και τον εξοπλισμό  στην κατάσταση στην οποία τα παρέλαβε, διαφορετικά ευθύνεται σε αποζημίωση.</w:t>
      </w:r>
    </w:p>
    <w:p w14:paraId="272D2946"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p>
    <w:p w14:paraId="0A951C34"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13) Αναμίσθωση – Υπεκμίσθωση</w:t>
      </w:r>
    </w:p>
    <w:p w14:paraId="1567AC18"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Σιωπηρή αναμίσθωση, ως και υπεκμίσθωση του μισθίου και του εξοπλισμού από τον μισθωτή απαγορεύεται απολύτως.</w:t>
      </w:r>
    </w:p>
    <w:p w14:paraId="4541C6D9"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 xml:space="preserve">14) Ευθύνη του Δήμου </w:t>
      </w:r>
    </w:p>
    <w:p w14:paraId="07763A2B"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r w:rsidRPr="00CC05BA">
        <w:rPr>
          <w:rFonts w:ascii="Tahoma" w:eastAsia="SimSun" w:hAnsi="Tahoma" w:cs="Tahoma"/>
          <w:i/>
          <w:iCs/>
          <w:color w:val="000000"/>
          <w:sz w:val="22"/>
          <w:szCs w:val="22"/>
          <w:lang w:eastAsia="zh-CN"/>
        </w:rPr>
        <w:lastRenderedPageBreak/>
        <w:t>Ο Δήμος Σαμοθράκης δε</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 xml:space="preserve"> ευθύ</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εται έ</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α</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τι τ</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 xml:space="preserve">υ μισθωτή, </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ύτε υπ</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χρε</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ύται σε επιστρ</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φή ή μείωση τ</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υ μισθώματ</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ς ή και λύση της σύμβασης ά</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ευ απ</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χρώ</w:t>
      </w:r>
      <w:r w:rsidRPr="00CC05BA">
        <w:rPr>
          <w:rFonts w:ascii="Tahoma" w:eastAsia="SimSun" w:hAnsi="Tahoma" w:cs="Tahoma"/>
          <w:i/>
          <w:iCs/>
          <w:color w:val="000000"/>
          <w:sz w:val="22"/>
          <w:szCs w:val="22"/>
          <w:lang w:val="en-US" w:eastAsia="zh-CN"/>
        </w:rPr>
        <w:t>v</w:t>
      </w:r>
      <w:r w:rsidRPr="00CC05BA">
        <w:rPr>
          <w:rFonts w:ascii="Tahoma" w:eastAsia="SimSun" w:hAnsi="Tahoma" w:cs="Tahoma"/>
          <w:i/>
          <w:iCs/>
          <w:color w:val="000000"/>
          <w:sz w:val="22"/>
          <w:szCs w:val="22"/>
          <w:lang w:eastAsia="zh-CN"/>
        </w:rPr>
        <w:t>τ</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ς λόγ</w:t>
      </w:r>
      <w:r w:rsidRPr="00CC05BA">
        <w:rPr>
          <w:rFonts w:ascii="Tahoma" w:eastAsia="SimSun" w:hAnsi="Tahoma" w:cs="Tahoma"/>
          <w:i/>
          <w:iCs/>
          <w:color w:val="000000"/>
          <w:sz w:val="22"/>
          <w:szCs w:val="22"/>
          <w:lang w:val="en-US" w:eastAsia="zh-CN"/>
        </w:rPr>
        <w:t>o</w:t>
      </w:r>
      <w:r w:rsidRPr="00CC05BA">
        <w:rPr>
          <w:rFonts w:ascii="Tahoma" w:eastAsia="SimSun" w:hAnsi="Tahoma" w:cs="Tahoma"/>
          <w:i/>
          <w:iCs/>
          <w:color w:val="000000"/>
          <w:sz w:val="22"/>
          <w:szCs w:val="22"/>
          <w:lang w:eastAsia="zh-CN"/>
        </w:rPr>
        <w:t>υ και στην περίπτωση λύσης της σύμβασης μίσθωσης που περιγράφεται στο άρθρο 11 της παρούσης.</w:t>
      </w:r>
    </w:p>
    <w:p w14:paraId="5DA23419"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p>
    <w:p w14:paraId="32B590EE" w14:textId="77777777" w:rsidR="00CC05BA" w:rsidRPr="00CC05BA" w:rsidRDefault="00CC05BA" w:rsidP="00CC05BA">
      <w:pPr>
        <w:tabs>
          <w:tab w:val="center" w:pos="4153"/>
          <w:tab w:val="left" w:pos="6212"/>
        </w:tabs>
        <w:suppressAutoHyphens w:val="0"/>
        <w:autoSpaceDE w:val="0"/>
        <w:autoSpaceDN w:val="0"/>
        <w:adjustRightInd w:val="0"/>
        <w:spacing w:line="360" w:lineRule="auto"/>
        <w:jc w:val="center"/>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15) Δημοσίευση Διακήρυξης</w:t>
      </w:r>
    </w:p>
    <w:p w14:paraId="7773378E" w14:textId="77777777" w:rsidR="001E76B5" w:rsidRPr="00DF5FAE" w:rsidRDefault="001E76B5" w:rsidP="00DF5FAE">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r w:rsidRPr="00DF5FAE">
        <w:rPr>
          <w:rFonts w:ascii="Tahoma" w:eastAsia="SimSun" w:hAnsi="Tahoma" w:cs="Tahoma"/>
          <w:i/>
          <w:iCs/>
          <w:color w:val="000000"/>
          <w:sz w:val="22"/>
          <w:szCs w:val="22"/>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5" w:history="1">
        <w:r w:rsidRPr="00DF5FAE">
          <w:rPr>
            <w:rFonts w:ascii="Tahoma" w:eastAsia="SimSun" w:hAnsi="Tahoma" w:cs="Tahoma"/>
            <w:i/>
            <w:iCs/>
            <w:color w:val="000000"/>
            <w:sz w:val="22"/>
            <w:szCs w:val="22"/>
            <w:lang w:eastAsia="zh-CN"/>
          </w:rPr>
          <w:t>www.samothraki.gr</w:t>
        </w:r>
      </w:hyperlink>
      <w:r w:rsidRPr="00DF5FAE">
        <w:rPr>
          <w:rFonts w:ascii="Tahoma" w:eastAsia="SimSun" w:hAnsi="Tahoma" w:cs="Tahoma"/>
          <w:i/>
          <w:iCs/>
          <w:color w:val="000000"/>
          <w:sz w:val="22"/>
          <w:szCs w:val="22"/>
          <w:lang w:eastAsia="zh-CN"/>
        </w:rPr>
        <w:t>) .</w:t>
      </w:r>
    </w:p>
    <w:p w14:paraId="1A2727F7" w14:textId="77777777" w:rsidR="001E76B5" w:rsidRPr="00DF5FAE" w:rsidRDefault="001E76B5" w:rsidP="00DF5FAE">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r w:rsidRPr="00DF5FAE">
        <w:rPr>
          <w:rFonts w:ascii="Tahoma" w:eastAsia="SimSun" w:hAnsi="Tahoma" w:cs="Tahoma"/>
          <w:i/>
          <w:iCs/>
          <w:color w:val="000000"/>
          <w:sz w:val="22"/>
          <w:szCs w:val="22"/>
          <w:lang w:eastAsia="zh-CN"/>
        </w:rPr>
        <w:t xml:space="preserve">Περίληψη της διακήρυξης θα δημοσιευθεί μέχρι και την </w:t>
      </w:r>
      <w:r w:rsidRPr="00DF5FAE">
        <w:rPr>
          <w:rFonts w:ascii="Tahoma" w:eastAsia="SimSun" w:hAnsi="Tahoma" w:cs="Tahoma"/>
          <w:b/>
          <w:bCs/>
          <w:i/>
          <w:iCs/>
          <w:color w:val="000000"/>
          <w:sz w:val="22"/>
          <w:szCs w:val="22"/>
          <w:lang w:eastAsia="zh-CN"/>
        </w:rPr>
        <w:t>16/6/2022</w:t>
      </w:r>
      <w:r w:rsidRPr="00DF5FAE">
        <w:rPr>
          <w:rFonts w:ascii="Tahoma" w:eastAsia="SimSun" w:hAnsi="Tahoma" w:cs="Tahoma"/>
          <w:i/>
          <w:iCs/>
          <w:color w:val="000000"/>
          <w:sz w:val="22"/>
          <w:szCs w:val="22"/>
          <w:lang w:eastAsia="zh-CN"/>
        </w:rPr>
        <w:t xml:space="preserve"> στην ημερήσια νομαρχιακή εφημερίδα του νόμου Έβρου ΓΝΩΜΗ, στην  ημερήσια νομαρχιακή εφημερίδα του νομού Έβρου ΕΛΕΥΘΕΡΗ ΘΡΑΚΗ και στην εβδομαδιαία νομαρχιακή εφημερίδα ΜΕΘΟΡΙΟΣ.</w:t>
      </w:r>
    </w:p>
    <w:p w14:paraId="6B34FF6D" w14:textId="77777777" w:rsidR="001E76B5" w:rsidRPr="00DF5FAE" w:rsidRDefault="001E76B5" w:rsidP="00DF5FAE">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r w:rsidRPr="00DF5FAE">
        <w:rPr>
          <w:rFonts w:ascii="Tahoma" w:eastAsia="SimSun" w:hAnsi="Tahoma" w:cs="Tahoma"/>
          <w:i/>
          <w:iCs/>
          <w:color w:val="000000"/>
          <w:sz w:val="22"/>
          <w:szCs w:val="22"/>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146CB25A" w14:textId="77777777" w:rsidR="00CC05BA" w:rsidRPr="00CC05BA" w:rsidRDefault="00CC05BA" w:rsidP="00DF5FAE">
      <w:pPr>
        <w:suppressAutoHyphens w:val="0"/>
        <w:autoSpaceDE w:val="0"/>
        <w:autoSpaceDN w:val="0"/>
        <w:adjustRightInd w:val="0"/>
        <w:spacing w:line="360" w:lineRule="auto"/>
        <w:jc w:val="both"/>
        <w:rPr>
          <w:rFonts w:ascii="Tahoma" w:eastAsia="SimSun" w:hAnsi="Tahoma" w:cs="Tahoma"/>
          <w:i/>
          <w:iCs/>
          <w:color w:val="000000"/>
          <w:sz w:val="22"/>
          <w:szCs w:val="22"/>
          <w:lang w:eastAsia="zh-CN"/>
        </w:rPr>
      </w:pPr>
    </w:p>
    <w:p w14:paraId="2902DEF8" w14:textId="77777777" w:rsidR="00CC05BA" w:rsidRPr="00CC05BA" w:rsidRDefault="00CC05BA" w:rsidP="00CC05BA">
      <w:pPr>
        <w:suppressAutoHyphens w:val="0"/>
        <w:autoSpaceDE w:val="0"/>
        <w:autoSpaceDN w:val="0"/>
        <w:adjustRightInd w:val="0"/>
        <w:spacing w:line="360" w:lineRule="auto"/>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16) Επανάληψη της δημοπρασίας</w:t>
      </w:r>
    </w:p>
    <w:p w14:paraId="6E309360" w14:textId="77777777" w:rsidR="00CC05BA" w:rsidRPr="00CC05BA" w:rsidRDefault="00CC05BA" w:rsidP="00CC05BA">
      <w:pPr>
        <w:widowControl w:val="0"/>
        <w:suppressAutoHyphens w:val="0"/>
        <w:autoSpaceDE w:val="0"/>
        <w:autoSpaceDN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Η δημοπρασία επαναλαμβάνεται οίκοθεν από τον Δήμαρχο εάν δεν παρουσιάσθηκε κατ' αυτήν πλειοδότης. </w:t>
      </w:r>
    </w:p>
    <w:p w14:paraId="5892CE6C"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Η δημοπρασία επαναλαμβάνεται κατόπιν αποφάσεως του Δημοτικού Συμβουλίου όταν:</w:t>
      </w:r>
    </w:p>
    <w:p w14:paraId="1305EB84"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6528D81B"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AF763A4" w14:textId="77777777" w:rsidR="00CC05BA" w:rsidRPr="00CC05BA" w:rsidRDefault="00CC05BA" w:rsidP="00CC05BA">
      <w:pPr>
        <w:widowControl w:val="0"/>
        <w:suppressAutoHyphens w:val="0"/>
        <w:autoSpaceDE w:val="0"/>
        <w:autoSpaceDN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14:paraId="2FB670A2"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050BB99E" w14:textId="77777777" w:rsidR="00CC05BA" w:rsidRPr="00CC05BA" w:rsidRDefault="00CC05BA" w:rsidP="00CC05BA">
      <w:pPr>
        <w:suppressAutoHyphens w:val="0"/>
        <w:autoSpaceDE w:val="0"/>
        <w:autoSpaceDN w:val="0"/>
        <w:adjustRightInd w:val="0"/>
        <w:spacing w:line="360" w:lineRule="auto"/>
        <w:jc w:val="both"/>
        <w:rPr>
          <w:rFonts w:ascii="Tahoma" w:eastAsia="SimSun" w:hAnsi="Tahoma" w:cs="Tahoma"/>
          <w:i/>
          <w:iCs/>
          <w:snapToGrid w:val="0"/>
          <w:sz w:val="22"/>
          <w:szCs w:val="22"/>
          <w:lang w:eastAsia="zh-CN"/>
        </w:rPr>
      </w:pPr>
      <w:r w:rsidRPr="00CC05BA">
        <w:rPr>
          <w:rFonts w:ascii="Tahoma" w:eastAsia="SimSun" w:hAnsi="Tahoma" w:cs="Tahoma"/>
          <w:i/>
          <w:iCs/>
          <w:snapToGrid w:val="0"/>
          <w:sz w:val="22"/>
          <w:szCs w:val="22"/>
          <w:lang w:eastAsia="zh-CN"/>
        </w:rPr>
        <w:lastRenderedPageBreak/>
        <w:t>Η επανάληψη της δημοπρασίας ενεργείται με βάση τη δοθείσα τελευταία προσφορά κατά την προηγούμενη δημοπρασία.</w:t>
      </w:r>
    </w:p>
    <w:p w14:paraId="2DDC8FCE" w14:textId="77777777" w:rsidR="00CC05BA" w:rsidRPr="00CC05BA" w:rsidRDefault="00CC05BA" w:rsidP="00CC05BA">
      <w:pPr>
        <w:widowControl w:val="0"/>
        <w:suppressAutoHyphens w:val="0"/>
        <w:spacing w:line="360" w:lineRule="auto"/>
        <w:ind w:right="26"/>
        <w:jc w:val="center"/>
        <w:outlineLvl w:val="0"/>
        <w:rPr>
          <w:rFonts w:ascii="Tahoma" w:eastAsia="SimSun" w:hAnsi="Tahoma" w:cs="Tahoma"/>
          <w:b/>
          <w:bCs/>
          <w:i/>
          <w:iCs/>
          <w:snapToGrid w:val="0"/>
          <w:sz w:val="22"/>
          <w:szCs w:val="22"/>
          <w:u w:val="single"/>
          <w:lang w:eastAsia="zh-CN"/>
        </w:rPr>
      </w:pPr>
      <w:r w:rsidRPr="00CC05BA">
        <w:rPr>
          <w:rFonts w:ascii="Tahoma" w:eastAsia="SimSun" w:hAnsi="Tahoma" w:cs="Tahoma"/>
          <w:b/>
          <w:bCs/>
          <w:i/>
          <w:iCs/>
          <w:snapToGrid w:val="0"/>
          <w:sz w:val="22"/>
          <w:szCs w:val="22"/>
          <w:u w:val="single"/>
          <w:lang w:eastAsia="zh-CN"/>
        </w:rPr>
        <w:t>17) Πληροφόρηση ενδιαφερομένων</w:t>
      </w:r>
    </w:p>
    <w:p w14:paraId="7B5A06D9" w14:textId="77777777" w:rsidR="00DF5FAE" w:rsidRDefault="00DF5FAE" w:rsidP="00DF5FAE">
      <w:pPr>
        <w:widowControl w:val="0"/>
        <w:suppressAutoHyphens w:val="0"/>
        <w:spacing w:line="360" w:lineRule="auto"/>
        <w:ind w:right="28"/>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Πληροφορίες για τη δημοπρασία  παρέχονται από το Αυτοτελές Τμήμα Προγραμματισμού και Ανάπτυξης εργάσιμες ημέρες και ώρες. Διεύθυνση ΧΩΡΑ ΣΑΜΟΘΡΑΚΗΣ Τηλέφωνο 25510 42195 </w:t>
      </w:r>
      <w:r>
        <w:rPr>
          <w:rFonts w:ascii="Tahoma" w:eastAsia="SimSun" w:hAnsi="Tahoma" w:cs="Tahoma"/>
          <w:i/>
          <w:iCs/>
          <w:snapToGrid w:val="0"/>
          <w:sz w:val="22"/>
          <w:szCs w:val="22"/>
          <w:lang w:val="en-US" w:eastAsia="zh-CN"/>
        </w:rPr>
        <w:t>FAX</w:t>
      </w:r>
      <w:r>
        <w:rPr>
          <w:rFonts w:ascii="Tahoma" w:eastAsia="SimSun" w:hAnsi="Tahoma" w:cs="Tahoma"/>
          <w:i/>
          <w:iCs/>
          <w:snapToGrid w:val="0"/>
          <w:sz w:val="22"/>
          <w:szCs w:val="22"/>
          <w:lang w:eastAsia="zh-CN"/>
        </w:rPr>
        <w:t xml:space="preserve"> 2551041641</w:t>
      </w:r>
    </w:p>
    <w:p w14:paraId="47C5B150" w14:textId="77777777" w:rsidR="00DF5FAE" w:rsidRDefault="00DF5FAE" w:rsidP="00DF5FAE">
      <w:pPr>
        <w:widowControl w:val="0"/>
        <w:suppressAutoHyphens w:val="0"/>
        <w:spacing w:line="360" w:lineRule="auto"/>
        <w:ind w:right="28"/>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Αντίγραφο της διακήρυξης χορηγείται ή αποστέλλεται στους ενδιαφερόμενους ύστερα από αίτηση που υποβάλλεται στην παραπάνω διεύθυνση μέχρι 24/6/2022.</w:t>
      </w:r>
    </w:p>
    <w:p w14:paraId="0D0DC88E" w14:textId="77777777" w:rsidR="00CC05BA" w:rsidRPr="00CC05BA" w:rsidRDefault="00CC05BA" w:rsidP="00CC05BA">
      <w:pPr>
        <w:suppressAutoHyphens w:val="0"/>
        <w:spacing w:line="360" w:lineRule="auto"/>
        <w:ind w:left="5040" w:firstLine="720"/>
        <w:jc w:val="both"/>
        <w:rPr>
          <w:rFonts w:ascii="Tahoma" w:hAnsi="Tahoma" w:cs="Tahoma"/>
          <w:bCs/>
          <w:i/>
          <w:iCs/>
          <w:sz w:val="22"/>
          <w:szCs w:val="22"/>
        </w:rPr>
      </w:pPr>
    </w:p>
    <w:p w14:paraId="64D3B12E" w14:textId="77777777" w:rsidR="00CC05BA" w:rsidRPr="00CC05BA" w:rsidRDefault="00CC05BA" w:rsidP="00CC05BA">
      <w:pPr>
        <w:suppressAutoHyphens w:val="0"/>
        <w:spacing w:line="360" w:lineRule="auto"/>
        <w:ind w:left="5040" w:firstLine="720"/>
        <w:jc w:val="both"/>
        <w:rPr>
          <w:rFonts w:ascii="Tahoma" w:eastAsiaTheme="minorHAnsi" w:hAnsi="Tahoma" w:cs="Tahoma"/>
          <w:bCs/>
          <w:i/>
          <w:iCs/>
          <w:sz w:val="22"/>
          <w:szCs w:val="22"/>
          <w:lang w:eastAsia="en-US"/>
        </w:rPr>
      </w:pPr>
      <w:r w:rsidRPr="00CC05BA">
        <w:rPr>
          <w:rFonts w:ascii="Tahoma" w:eastAsiaTheme="minorHAnsi" w:hAnsi="Tahoma" w:cs="Tahoma"/>
          <w:bCs/>
          <w:i/>
          <w:iCs/>
          <w:sz w:val="22"/>
          <w:szCs w:val="22"/>
          <w:lang w:eastAsia="en-US"/>
        </w:rPr>
        <w:t>Ο Δήμαρχος</w:t>
      </w:r>
    </w:p>
    <w:p w14:paraId="28412F1D" w14:textId="77777777" w:rsidR="00CC05BA" w:rsidRPr="00CC05BA" w:rsidRDefault="00CC05BA" w:rsidP="00CC05BA">
      <w:pPr>
        <w:suppressAutoHyphens w:val="0"/>
        <w:spacing w:line="360" w:lineRule="auto"/>
        <w:jc w:val="both"/>
        <w:rPr>
          <w:rFonts w:ascii="Tahoma" w:eastAsiaTheme="minorHAnsi" w:hAnsi="Tahoma" w:cs="Tahoma"/>
          <w:bCs/>
          <w:i/>
          <w:iCs/>
          <w:sz w:val="22"/>
          <w:szCs w:val="22"/>
          <w:lang w:eastAsia="en-US"/>
        </w:rPr>
      </w:pP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r>
      <w:r w:rsidRPr="00CC05BA">
        <w:rPr>
          <w:rFonts w:ascii="Tahoma" w:eastAsiaTheme="minorHAnsi" w:hAnsi="Tahoma" w:cs="Tahoma"/>
          <w:bCs/>
          <w:i/>
          <w:iCs/>
          <w:sz w:val="22"/>
          <w:szCs w:val="22"/>
          <w:lang w:eastAsia="en-US"/>
        </w:rPr>
        <w:tab/>
        <w:t>Γαλατούμος Νικόλαος</w:t>
      </w:r>
    </w:p>
    <w:p w14:paraId="7C93A91A" w14:textId="77777777" w:rsidR="00AA4BF6" w:rsidRDefault="00AA4BF6" w:rsidP="00AA4BF6">
      <w:pPr>
        <w:suppressAutoHyphens w:val="0"/>
        <w:ind w:left="360"/>
        <w:jc w:val="both"/>
        <w:rPr>
          <w:rFonts w:ascii="Tahoma" w:eastAsia="SimSun" w:hAnsi="Tahoma" w:cs="Tahoma"/>
          <w:b/>
          <w:bCs/>
          <w:i/>
          <w:iCs/>
          <w:snapToGrid w:val="0"/>
          <w:sz w:val="22"/>
          <w:szCs w:val="22"/>
          <w:lang w:eastAsia="zh-CN"/>
        </w:rPr>
      </w:pPr>
    </w:p>
    <w:sectPr w:rsidR="00AA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F6"/>
    <w:rsid w:val="0000100F"/>
    <w:rsid w:val="00010AB3"/>
    <w:rsid w:val="00195F2D"/>
    <w:rsid w:val="001E76B5"/>
    <w:rsid w:val="00633A5F"/>
    <w:rsid w:val="00664EFB"/>
    <w:rsid w:val="006B7142"/>
    <w:rsid w:val="00842EA3"/>
    <w:rsid w:val="00AA4BF6"/>
    <w:rsid w:val="00CA0BDB"/>
    <w:rsid w:val="00CC05BA"/>
    <w:rsid w:val="00D70893"/>
    <w:rsid w:val="00D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EB3F"/>
  <w15:chartTrackingRefBased/>
  <w15:docId w15:val="{5C840CF2-686C-4A9C-9D35-F39EE64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F6"/>
    <w:pPr>
      <w:suppressAutoHyphens/>
      <w:spacing w:after="0" w:line="240" w:lineRule="auto"/>
    </w:pPr>
    <w:rPr>
      <w:rFonts w:ascii="Times New Roman" w:eastAsia="Times New Roman" w:hAnsi="Times New Roman" w:cs="Times New Roman"/>
      <w:sz w:val="24"/>
      <w:szCs w:val="24"/>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BF6"/>
    <w:rPr>
      <w:color w:val="0000FF"/>
      <w:u w:val="single"/>
    </w:rPr>
  </w:style>
  <w:style w:type="character" w:styleId="Strong">
    <w:name w:val="Strong"/>
    <w:basedOn w:val="DefaultParagraphFont"/>
    <w:uiPriority w:val="22"/>
    <w:qFormat/>
    <w:rsid w:val="0063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othrak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1535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2021-07-14T07:16:00Z</cp:lastPrinted>
  <dcterms:created xsi:type="dcterms:W3CDTF">2021-07-12T11:16:00Z</dcterms:created>
  <dcterms:modified xsi:type="dcterms:W3CDTF">2022-06-15T09:52:00Z</dcterms:modified>
</cp:coreProperties>
</file>