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41" w:rsidRDefault="00FB7F41" w:rsidP="00A74601">
      <w:pPr>
        <w:autoSpaceDE w:val="0"/>
        <w:autoSpaceDN w:val="0"/>
        <w:adjustRightInd w:val="0"/>
        <w:spacing w:line="360" w:lineRule="auto"/>
        <w:ind w:left="5040"/>
      </w:pPr>
      <w:r>
        <w:rPr>
          <w:rStyle w:val="a3"/>
        </w:rPr>
        <w:t xml:space="preserve">ΑΔΑ: </w:t>
      </w:r>
      <w:r>
        <w:t>Ω1Β1Ω1Λ-57Η</w:t>
      </w:r>
    </w:p>
    <w:p w:rsidR="00A74601" w:rsidRDefault="00FC21BC" w:rsidP="00A74601">
      <w:pPr>
        <w:autoSpaceDE w:val="0"/>
        <w:autoSpaceDN w:val="0"/>
        <w:adjustRightInd w:val="0"/>
        <w:spacing w:line="360" w:lineRule="auto"/>
        <w:ind w:left="5040"/>
        <w:rPr>
          <w:lang w:val="el-GR"/>
        </w:rPr>
      </w:pPr>
      <w:r>
        <w:rPr>
          <w:rFonts w:ascii="Tahoma" w:eastAsia="Calibri" w:hAnsi="Tahoma" w:cs="Tahoma"/>
          <w:b/>
          <w:color w:val="000000"/>
          <w:sz w:val="22"/>
          <w:szCs w:val="22"/>
          <w:lang w:val="el-GR" w:eastAsia="en-US"/>
        </w:rPr>
        <w:t xml:space="preserve">ΑΡΙΘΜ. ΠΡΩΤ.: </w:t>
      </w:r>
      <w:r w:rsidR="00862232" w:rsidRPr="00FB7F41">
        <w:rPr>
          <w:rFonts w:ascii="Tahoma" w:eastAsia="Calibri" w:hAnsi="Tahoma" w:cs="Tahoma"/>
          <w:b/>
          <w:color w:val="000000"/>
          <w:sz w:val="22"/>
          <w:szCs w:val="22"/>
          <w:lang w:val="el-GR" w:eastAsia="en-US"/>
        </w:rPr>
        <w:t>6153</w:t>
      </w:r>
      <w:r>
        <w:rPr>
          <w:rFonts w:ascii="Tahoma" w:eastAsia="Calibri" w:hAnsi="Tahoma" w:cs="Tahoma"/>
          <w:b/>
          <w:color w:val="000000"/>
          <w:sz w:val="22"/>
          <w:szCs w:val="22"/>
          <w:lang w:val="el-GR" w:eastAsia="en-US"/>
        </w:rPr>
        <w:t>/3-12</w:t>
      </w:r>
      <w:r w:rsidR="00A74601">
        <w:rPr>
          <w:rFonts w:ascii="Tahoma" w:eastAsia="Calibri" w:hAnsi="Tahoma" w:cs="Tahoma"/>
          <w:b/>
          <w:color w:val="000000"/>
          <w:sz w:val="22"/>
          <w:szCs w:val="22"/>
          <w:lang w:val="el-GR" w:eastAsia="en-US"/>
        </w:rPr>
        <w:t>-2019</w:t>
      </w:r>
    </w:p>
    <w:p w:rsidR="00A74601" w:rsidRDefault="00A74601" w:rsidP="00A74601">
      <w:pPr>
        <w:autoSpaceDE w:val="0"/>
        <w:autoSpaceDN w:val="0"/>
        <w:adjustRightInd w:val="0"/>
        <w:spacing w:line="360" w:lineRule="auto"/>
        <w:rPr>
          <w:rFonts w:ascii="Tahoma" w:eastAsia="Calibri" w:hAnsi="Tahoma" w:cs="Tahoma"/>
          <w:color w:val="000000"/>
          <w:sz w:val="22"/>
          <w:szCs w:val="22"/>
          <w:lang w:val="el-GR" w:eastAsia="en-US"/>
        </w:rPr>
      </w:pPr>
      <w:r>
        <w:rPr>
          <w:rFonts w:ascii="Tahoma" w:eastAsia="Calibri" w:hAnsi="Tahoma" w:cs="Tahoma"/>
          <w:b/>
          <w:bCs/>
          <w:color w:val="000000"/>
          <w:sz w:val="22"/>
          <w:szCs w:val="22"/>
          <w:lang w:val="el-GR" w:eastAsia="en-US"/>
        </w:rPr>
        <w:t xml:space="preserve">                                                                 </w:t>
      </w:r>
      <w:r>
        <w:rPr>
          <w:rFonts w:ascii="Tahoma" w:eastAsia="Calibri" w:hAnsi="Tahoma" w:cs="Tahoma"/>
          <w:b/>
          <w:bCs/>
          <w:color w:val="000000"/>
          <w:sz w:val="22"/>
          <w:szCs w:val="22"/>
          <w:lang w:val="en-US" w:eastAsia="en-US"/>
        </w:rPr>
        <w:t>A</w:t>
      </w:r>
      <w:r>
        <w:rPr>
          <w:rFonts w:ascii="Tahoma" w:eastAsia="Calibri" w:hAnsi="Tahoma" w:cs="Tahoma"/>
          <w:b/>
          <w:bCs/>
          <w:color w:val="000000"/>
          <w:sz w:val="22"/>
          <w:szCs w:val="22"/>
          <w:lang w:val="el-GR" w:eastAsia="en-US"/>
        </w:rPr>
        <w:t xml:space="preserve">ΠΟΣΠΑΣΜΑ </w:t>
      </w:r>
      <w:r>
        <w:rPr>
          <w:b/>
          <w:bCs/>
          <w:lang w:val="el-GR"/>
        </w:rPr>
        <w:t xml:space="preserve">                                   </w:t>
      </w:r>
      <w:r>
        <w:rPr>
          <w:rFonts w:ascii="Tahoma" w:eastAsia="Calibri" w:hAnsi="Tahoma" w:cs="Tahoma"/>
          <w:b/>
          <w:bCs/>
          <w:color w:val="000000"/>
          <w:sz w:val="22"/>
          <w:szCs w:val="22"/>
          <w:lang w:val="el-GR" w:eastAsia="en-US"/>
        </w:rPr>
        <w:t xml:space="preserve">                                              </w:t>
      </w:r>
    </w:p>
    <w:p w:rsidR="00A74601" w:rsidRDefault="00FC21BC" w:rsidP="00A74601">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Pr>
          <w:rFonts w:ascii="Tahoma" w:eastAsia="Calibri" w:hAnsi="Tahoma" w:cs="Tahoma"/>
          <w:color w:val="000000"/>
          <w:sz w:val="22"/>
          <w:szCs w:val="22"/>
          <w:lang w:val="el-GR" w:eastAsia="en-US"/>
        </w:rPr>
        <w:t>Από το πρακτικό της 32</w:t>
      </w:r>
      <w:r w:rsidR="00A74601">
        <w:rPr>
          <w:rFonts w:ascii="Tahoma" w:eastAsia="Calibri" w:hAnsi="Tahoma" w:cs="Tahoma"/>
          <w:color w:val="000000"/>
          <w:sz w:val="22"/>
          <w:szCs w:val="22"/>
          <w:vertAlign w:val="superscript"/>
          <w:lang w:val="el-GR" w:eastAsia="en-US"/>
        </w:rPr>
        <w:t>ης</w:t>
      </w:r>
      <w:r>
        <w:rPr>
          <w:rFonts w:ascii="Tahoma" w:eastAsia="Calibri" w:hAnsi="Tahoma" w:cs="Tahoma"/>
          <w:color w:val="000000"/>
          <w:sz w:val="22"/>
          <w:szCs w:val="22"/>
          <w:lang w:val="el-GR" w:eastAsia="en-US"/>
        </w:rPr>
        <w:t xml:space="preserve"> /27</w:t>
      </w:r>
      <w:r w:rsidR="00A74601">
        <w:rPr>
          <w:rFonts w:ascii="Tahoma" w:eastAsia="Calibri" w:hAnsi="Tahoma" w:cs="Tahoma"/>
          <w:color w:val="000000"/>
          <w:sz w:val="22"/>
          <w:szCs w:val="22"/>
          <w:lang w:val="el-GR" w:eastAsia="en-US"/>
        </w:rPr>
        <w:t xml:space="preserve">-11-2019   Συνεδρίασης του Δημοτικού Συμβουλίου Σαμοθράκης. </w:t>
      </w:r>
    </w:p>
    <w:p w:rsidR="00A74601" w:rsidRDefault="00FC21BC" w:rsidP="00A74601">
      <w:pPr>
        <w:jc w:val="both"/>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Στη Σαμοθράκη σήμερα 27</w:t>
      </w:r>
      <w:r w:rsidR="00A74601">
        <w:rPr>
          <w:rFonts w:ascii="Tahoma" w:eastAsia="Calibri" w:hAnsi="Tahoma" w:cs="Tahoma"/>
          <w:color w:val="000000"/>
          <w:sz w:val="22"/>
          <w:szCs w:val="22"/>
          <w:lang w:val="el-GR" w:eastAsia="en-US"/>
        </w:rPr>
        <w:t>-11-2019 ημέρα Τετάρτη και ώρα 19:00 μ.μ. το Δημοτικό Συμβούλ</w:t>
      </w:r>
      <w:r>
        <w:rPr>
          <w:rFonts w:ascii="Tahoma" w:eastAsia="Calibri" w:hAnsi="Tahoma" w:cs="Tahoma"/>
          <w:color w:val="000000"/>
          <w:sz w:val="22"/>
          <w:szCs w:val="22"/>
          <w:lang w:val="el-GR" w:eastAsia="en-US"/>
        </w:rPr>
        <w:t>ιο Σαμοθράκης συνήλθε σε έκτακτη</w:t>
      </w:r>
      <w:r w:rsidR="00A74601">
        <w:rPr>
          <w:rFonts w:ascii="Tahoma" w:eastAsia="Calibri" w:hAnsi="Tahoma" w:cs="Tahoma"/>
          <w:color w:val="000000"/>
          <w:sz w:val="22"/>
          <w:szCs w:val="22"/>
          <w:lang w:val="el-GR" w:eastAsia="en-US"/>
        </w:rPr>
        <w:t xml:space="preserve"> συνεδρίαση </w:t>
      </w:r>
      <w:r>
        <w:rPr>
          <w:rFonts w:ascii="Tahoma" w:eastAsia="Calibri" w:hAnsi="Tahoma" w:cs="Tahoma"/>
          <w:color w:val="000000"/>
          <w:sz w:val="22"/>
          <w:szCs w:val="22"/>
          <w:lang w:val="el-GR" w:eastAsia="en-US"/>
        </w:rPr>
        <w:t>ύστερα από την αρίθμ. πρωτ.: 6023/27</w:t>
      </w:r>
      <w:r w:rsidR="00A74601">
        <w:rPr>
          <w:rFonts w:ascii="Tahoma" w:eastAsia="Calibri" w:hAnsi="Tahoma" w:cs="Tahoma"/>
          <w:color w:val="000000"/>
          <w:sz w:val="22"/>
          <w:szCs w:val="22"/>
          <w:lang w:val="el-GR" w:eastAsia="en-US"/>
        </w:rPr>
        <w:t xml:space="preserve">-11-2019 πρόσκληση του Προέδρου του Δημοτικού Συμβουλίου, </w:t>
      </w:r>
      <w:r w:rsidR="00A74601">
        <w:rPr>
          <w:rFonts w:ascii="Tahoma" w:hAnsi="Tahoma" w:cs="Tahoma"/>
          <w:sz w:val="22"/>
          <w:szCs w:val="22"/>
          <w:lang w:val="el-GR"/>
        </w:rPr>
        <w:t>(</w:t>
      </w:r>
      <w:r w:rsidR="00A74601">
        <w:rPr>
          <w:rFonts w:ascii="Tahoma" w:eastAsia="Calibri" w:hAnsi="Tahoma" w:cs="Tahoma"/>
          <w:color w:val="000000"/>
          <w:sz w:val="22"/>
          <w:szCs w:val="22"/>
          <w:lang w:val="el-GR"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A74601" w:rsidRDefault="00A74601" w:rsidP="00A74601">
      <w:pPr>
        <w:ind w:hanging="360"/>
        <w:rPr>
          <w:rFonts w:ascii="Tahoma" w:eastAsia="Batang" w:hAnsi="Tahoma" w:cs="Tahoma"/>
          <w:bCs/>
          <w:sz w:val="22"/>
          <w:szCs w:val="22"/>
        </w:rPr>
      </w:pPr>
    </w:p>
    <w:p w:rsidR="00A74601" w:rsidRDefault="00A74601" w:rsidP="00A74601">
      <w:pPr>
        <w:spacing w:after="160" w:line="256" w:lineRule="auto"/>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sidR="00FC21BC">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Theme="minorHAnsi" w:hAnsi="Tahoma" w:cs="Tahoma"/>
          <w:b/>
          <w:sz w:val="22"/>
          <w:szCs w:val="22"/>
          <w:lang w:val="el-GR" w:eastAsia="en-US"/>
        </w:rPr>
        <w:t xml:space="preserve"> </w:t>
      </w:r>
      <w:r>
        <w:rPr>
          <w:rFonts w:ascii="Arial" w:eastAsiaTheme="minorHAnsi" w:hAnsi="Arial" w:cs="Arial"/>
          <w:b/>
          <w:sz w:val="22"/>
          <w:szCs w:val="22"/>
          <w:lang w:val="el-GR" w:eastAsia="en-US"/>
        </w:rPr>
        <w:t>«</w:t>
      </w:r>
      <w:r>
        <w:rPr>
          <w:rFonts w:ascii="Tahoma" w:eastAsia="Batang" w:hAnsi="Tahoma" w:cs="Tahoma"/>
          <w:b/>
          <w:sz w:val="22"/>
          <w:szCs w:val="22"/>
          <w:lang w:val="el-GR"/>
        </w:rPr>
        <w:t>Περί</w:t>
      </w:r>
      <w:r w:rsidR="00FC21BC">
        <w:rPr>
          <w:rFonts w:ascii="Tahoma" w:eastAsia="Batang" w:hAnsi="Tahoma" w:cs="Tahoma"/>
          <w:b/>
          <w:sz w:val="22"/>
          <w:szCs w:val="22"/>
          <w:lang w:val="el-GR"/>
        </w:rPr>
        <w:t xml:space="preserve"> εγκρίσεων τεχνικού προγράμματος έτους 2020</w:t>
      </w:r>
      <w:r>
        <w:rPr>
          <w:rFonts w:ascii="Tahoma" w:eastAsia="Batang" w:hAnsi="Tahoma" w:cs="Tahoma"/>
          <w:b/>
          <w:sz w:val="22"/>
          <w:szCs w:val="22"/>
          <w:lang w:val="el-GR"/>
        </w:rPr>
        <w:t>»</w:t>
      </w:r>
    </w:p>
    <w:p w:rsidR="00A74601" w:rsidRDefault="00A74601" w:rsidP="00A74601">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r w:rsidR="00FC21BC">
        <w:rPr>
          <w:rFonts w:ascii="Tahoma" w:eastAsia="Batang" w:hAnsi="Tahoma" w:cs="Tahoma"/>
          <w:b/>
          <w:sz w:val="22"/>
          <w:szCs w:val="22"/>
          <w:lang w:val="el-GR"/>
        </w:rPr>
        <w:t>Αρίθμ. Απόφαση: 309</w:t>
      </w:r>
    </w:p>
    <w:p w:rsidR="00A74601" w:rsidRDefault="00A74601" w:rsidP="00A74601">
      <w:pPr>
        <w:ind w:hanging="360"/>
        <w:jc w:val="both"/>
        <w:rPr>
          <w:rFonts w:ascii="Tahoma" w:eastAsia="Batang" w:hAnsi="Tahoma" w:cs="Tahoma"/>
          <w:b/>
          <w:sz w:val="22"/>
          <w:szCs w:val="22"/>
          <w:lang w:val="el-GR"/>
        </w:rPr>
      </w:pPr>
    </w:p>
    <w:p w:rsidR="00A74601" w:rsidRDefault="00A74601" w:rsidP="00A74601">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A74601" w:rsidRDefault="00A74601" w:rsidP="00A74601">
      <w:pPr>
        <w:jc w:val="both"/>
        <w:rPr>
          <w:rFonts w:ascii="Tahoma" w:eastAsia="Batang" w:hAnsi="Tahoma" w:cs="Tahoma"/>
          <w:sz w:val="22"/>
          <w:szCs w:val="22"/>
          <w:lang w:val="el-GR"/>
        </w:rPr>
      </w:pPr>
    </w:p>
    <w:tbl>
      <w:tblPr>
        <w:tblW w:w="9600" w:type="dxa"/>
        <w:tblInd w:w="-108" w:type="dxa"/>
        <w:tblLayout w:type="fixed"/>
        <w:tblLook w:val="04A0" w:firstRow="1" w:lastRow="0" w:firstColumn="1" w:lastColumn="0" w:noHBand="0" w:noVBand="1"/>
      </w:tblPr>
      <w:tblGrid>
        <w:gridCol w:w="5495"/>
        <w:gridCol w:w="4105"/>
      </w:tblGrid>
      <w:tr w:rsidR="00A74601" w:rsidTr="00A74601">
        <w:trPr>
          <w:trHeight w:val="107"/>
        </w:trPr>
        <w:tc>
          <w:tcPr>
            <w:tcW w:w="5495" w:type="dxa"/>
            <w:hideMark/>
          </w:tcPr>
          <w:p w:rsidR="00A74601" w:rsidRDefault="00A74601">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05" w:type="dxa"/>
            <w:hideMark/>
          </w:tcPr>
          <w:p w:rsidR="00A74601" w:rsidRDefault="00A74601">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A74601" w:rsidTr="00A74601">
        <w:trPr>
          <w:trHeight w:val="107"/>
        </w:trPr>
        <w:tc>
          <w:tcPr>
            <w:tcW w:w="5495" w:type="dxa"/>
            <w:hideMark/>
          </w:tcPr>
          <w:p w:rsidR="00A74601" w:rsidRDefault="00A74601" w:rsidP="00FC21BC">
            <w:pPr>
              <w:suppressAutoHyphens w:val="0"/>
              <w:autoSpaceDE w:val="0"/>
              <w:autoSpaceDN w:val="0"/>
              <w:adjustRightInd w:val="0"/>
              <w:spacing w:line="360" w:lineRule="auto"/>
              <w:rPr>
                <w:rFonts w:ascii="Tahoma" w:eastAsia="Calibri" w:hAnsi="Tahoma" w:cs="Tahoma"/>
                <w:snapToGrid w:val="0"/>
                <w:color w:val="000000"/>
                <w:sz w:val="22"/>
                <w:szCs w:val="22"/>
                <w:lang w:val="el-GR" w:eastAsia="en-US"/>
              </w:rPr>
            </w:pPr>
            <w:r>
              <w:rPr>
                <w:rFonts w:ascii="Tahoma" w:eastAsia="Calibri" w:hAnsi="Tahoma" w:cs="Tahoma"/>
                <w:snapToGrid w:val="0"/>
                <w:color w:val="000000"/>
                <w:sz w:val="22"/>
                <w:szCs w:val="22"/>
                <w:lang w:val="el-GR" w:eastAsia="en-US"/>
              </w:rPr>
              <w:t>1</w:t>
            </w:r>
            <w:r w:rsidR="00FC21BC">
              <w:rPr>
                <w:rFonts w:ascii="Tahoma" w:eastAsia="Calibri" w:hAnsi="Tahoma" w:cs="Tahoma"/>
                <w:snapToGrid w:val="0"/>
                <w:sz w:val="22"/>
                <w:szCs w:val="22"/>
                <w:lang w:val="el-GR" w:eastAsia="en-US"/>
              </w:rPr>
              <w:t>. Φωτεινού Σαράντος - Δημ. Σύμβουλος</w:t>
            </w:r>
          </w:p>
        </w:tc>
        <w:tc>
          <w:tcPr>
            <w:tcW w:w="4105" w:type="dxa"/>
            <w:hideMark/>
          </w:tcPr>
          <w:p w:rsidR="00A74601" w:rsidRDefault="00A74601">
            <w:pPr>
              <w:suppressAutoHyphens w:val="0"/>
              <w:autoSpaceDE w:val="0"/>
              <w:autoSpaceDN w:val="0"/>
              <w:adjustRightInd w:val="0"/>
              <w:spacing w:line="360" w:lineRule="auto"/>
              <w:rPr>
                <w:rFonts w:ascii="Tahoma" w:eastAsia="Calibri" w:hAnsi="Tahoma" w:cs="Tahoma"/>
                <w:b/>
                <w:snapToGrid w:val="0"/>
                <w:color w:val="000000"/>
                <w:sz w:val="22"/>
                <w:szCs w:val="22"/>
                <w:lang w:val="el-GR" w:eastAsia="en-US"/>
              </w:rPr>
            </w:pPr>
            <w:r>
              <w:rPr>
                <w:rFonts w:ascii="Tahoma" w:eastAsia="Calibri" w:hAnsi="Tahoma" w:cs="Tahoma"/>
                <w:snapToGrid w:val="0"/>
                <w:sz w:val="22"/>
                <w:szCs w:val="22"/>
                <w:lang w:val="el-GR" w:eastAsia="en-US"/>
              </w:rPr>
              <w:t>1. Βίτσας Αθανάσιος- Δημ. Σύμβουλος</w:t>
            </w:r>
          </w:p>
        </w:tc>
      </w:tr>
      <w:tr w:rsidR="00A74601" w:rsidRPr="00FC21BC" w:rsidTr="00A74601">
        <w:trPr>
          <w:trHeight w:val="107"/>
        </w:trPr>
        <w:tc>
          <w:tcPr>
            <w:tcW w:w="5495" w:type="dxa"/>
            <w:hideMark/>
          </w:tcPr>
          <w:p w:rsidR="00A74601" w:rsidRPr="00FC21BC" w:rsidRDefault="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2. Γλήνιας Στυλιανός -      »       »</w:t>
            </w:r>
          </w:p>
        </w:tc>
        <w:tc>
          <w:tcPr>
            <w:tcW w:w="4105" w:type="dxa"/>
          </w:tcPr>
          <w:p w:rsidR="00A74601" w:rsidRPr="00FC21BC" w:rsidRDefault="00FC21BC" w:rsidP="00FC21BC">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2. Αντωνίου Ιωάννης-     »       »</w:t>
            </w:r>
          </w:p>
        </w:tc>
      </w:tr>
      <w:tr w:rsidR="00A74601" w:rsidRPr="00FC21BC" w:rsidTr="00A74601">
        <w:trPr>
          <w:trHeight w:val="107"/>
        </w:trPr>
        <w:tc>
          <w:tcPr>
            <w:tcW w:w="5495" w:type="dxa"/>
            <w:hideMark/>
          </w:tcPr>
          <w:p w:rsidR="00A74601" w:rsidRPr="00FC21BC" w:rsidRDefault="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3. Γρηγόραινας Ιωάννης- »       »</w:t>
            </w:r>
          </w:p>
        </w:tc>
        <w:tc>
          <w:tcPr>
            <w:tcW w:w="4105" w:type="dxa"/>
          </w:tcPr>
          <w:p w:rsidR="00A74601" w:rsidRPr="00FC21BC" w:rsidRDefault="00FC21BC">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3. Γιαταγάνη Κων/να-      »       »</w:t>
            </w:r>
          </w:p>
        </w:tc>
      </w:tr>
      <w:tr w:rsidR="00A74601" w:rsidRPr="00FC21BC" w:rsidTr="00A74601">
        <w:trPr>
          <w:trHeight w:val="107"/>
        </w:trPr>
        <w:tc>
          <w:tcPr>
            <w:tcW w:w="5495" w:type="dxa"/>
            <w:hideMark/>
          </w:tcPr>
          <w:p w:rsidR="00A74601" w:rsidRPr="00FC21BC" w:rsidRDefault="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4. Καραμήτσου- Γιανέλλου Κατερίνα - »     »</w:t>
            </w:r>
          </w:p>
        </w:tc>
        <w:tc>
          <w:tcPr>
            <w:tcW w:w="4105" w:type="dxa"/>
          </w:tcPr>
          <w:p w:rsidR="00A74601" w:rsidRPr="00FC21BC" w:rsidRDefault="00FC21BC">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4. Παπάς Παναγιώτης -    »       »</w:t>
            </w:r>
          </w:p>
        </w:tc>
      </w:tr>
      <w:tr w:rsidR="00A74601" w:rsidTr="00A74601">
        <w:trPr>
          <w:trHeight w:val="107"/>
        </w:trPr>
        <w:tc>
          <w:tcPr>
            <w:tcW w:w="5495" w:type="dxa"/>
            <w:hideMark/>
          </w:tcPr>
          <w:p w:rsidR="00A74601" w:rsidRPr="00FC21BC" w:rsidRDefault="00FC21BC" w:rsidP="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5. Κυλίμος Νικόλαος-       »       »</w:t>
            </w:r>
          </w:p>
        </w:tc>
        <w:tc>
          <w:tcPr>
            <w:tcW w:w="4105" w:type="dxa"/>
            <w:hideMark/>
          </w:tcPr>
          <w:p w:rsidR="00A74601" w:rsidRPr="00FC21BC" w:rsidRDefault="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5. Πρόξενος Χρήστος –    »       »</w:t>
            </w:r>
          </w:p>
        </w:tc>
      </w:tr>
      <w:tr w:rsidR="00A74601" w:rsidTr="00A74601">
        <w:trPr>
          <w:trHeight w:val="405"/>
        </w:trPr>
        <w:tc>
          <w:tcPr>
            <w:tcW w:w="5495" w:type="dxa"/>
            <w:hideMark/>
          </w:tcPr>
          <w:p w:rsidR="00A74601" w:rsidRPr="00FC21BC" w:rsidRDefault="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6. Μόραλη -Αντωνάκη Χρυσάνθη- »     »</w:t>
            </w:r>
          </w:p>
        </w:tc>
        <w:tc>
          <w:tcPr>
            <w:tcW w:w="4105" w:type="dxa"/>
          </w:tcPr>
          <w:p w:rsidR="00A74601" w:rsidRPr="00FC21BC" w:rsidRDefault="00FC21BC" w:rsidP="00FC21BC">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6. Σαράντος Γεώργιος -    »       »</w:t>
            </w:r>
          </w:p>
        </w:tc>
      </w:tr>
      <w:tr w:rsidR="00A74601" w:rsidTr="00A74601">
        <w:trPr>
          <w:trHeight w:val="405"/>
        </w:trPr>
        <w:tc>
          <w:tcPr>
            <w:tcW w:w="5495" w:type="dxa"/>
            <w:hideMark/>
          </w:tcPr>
          <w:p w:rsidR="00A74601" w:rsidRPr="00FC21BC" w:rsidRDefault="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7. Παλκανίκος Ιωάννης-    »       »</w:t>
            </w:r>
          </w:p>
        </w:tc>
        <w:tc>
          <w:tcPr>
            <w:tcW w:w="4105" w:type="dxa"/>
          </w:tcPr>
          <w:p w:rsidR="00A74601" w:rsidRPr="00FC21BC" w:rsidRDefault="00FC21BC" w:rsidP="00FC21BC">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7. Σκαρλατίδης Αθανάσιος-»      »</w:t>
            </w:r>
          </w:p>
        </w:tc>
      </w:tr>
      <w:tr w:rsidR="00A74601" w:rsidRPr="00FC21BC" w:rsidTr="00A74601">
        <w:trPr>
          <w:trHeight w:val="107"/>
        </w:trPr>
        <w:tc>
          <w:tcPr>
            <w:tcW w:w="5495" w:type="dxa"/>
            <w:hideMark/>
          </w:tcPr>
          <w:p w:rsidR="00A74601" w:rsidRPr="00FC21BC" w:rsidRDefault="00FC21BC">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8. Τερζή Αναστασία -      »       »</w:t>
            </w:r>
          </w:p>
        </w:tc>
        <w:tc>
          <w:tcPr>
            <w:tcW w:w="4105" w:type="dxa"/>
          </w:tcPr>
          <w:p w:rsidR="00A74601" w:rsidRPr="00FC21BC" w:rsidRDefault="00FC21BC" w:rsidP="00FC21BC">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8. Φωτεινού Φωτεινός –   »      »</w:t>
            </w:r>
          </w:p>
        </w:tc>
      </w:tr>
      <w:tr w:rsidR="00A74601" w:rsidTr="00A74601">
        <w:trPr>
          <w:trHeight w:val="107"/>
        </w:trPr>
        <w:tc>
          <w:tcPr>
            <w:tcW w:w="5495" w:type="dxa"/>
            <w:hideMark/>
          </w:tcPr>
          <w:p w:rsidR="00A74601" w:rsidRPr="00FC21BC" w:rsidRDefault="00A74601">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c>
          <w:tcPr>
            <w:tcW w:w="4105" w:type="dxa"/>
          </w:tcPr>
          <w:p w:rsidR="00A74601" w:rsidRPr="00FC21BC" w:rsidRDefault="00FC21BC" w:rsidP="00FC21BC">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9. Χανός Γεώργιος-         »        »</w:t>
            </w:r>
          </w:p>
        </w:tc>
      </w:tr>
      <w:tr w:rsidR="00A74601" w:rsidRPr="00A74601" w:rsidTr="00A74601">
        <w:trPr>
          <w:trHeight w:val="107"/>
        </w:trPr>
        <w:tc>
          <w:tcPr>
            <w:tcW w:w="5495" w:type="dxa"/>
            <w:hideMark/>
          </w:tcPr>
          <w:p w:rsidR="00A74601" w:rsidRDefault="00A74601">
            <w:pPr>
              <w:suppressAutoHyphens w:val="0"/>
              <w:spacing w:line="256" w:lineRule="auto"/>
              <w:rPr>
                <w:rFonts w:asciiTheme="minorHAnsi" w:eastAsiaTheme="minorHAnsi" w:hAnsiTheme="minorHAnsi" w:cstheme="minorBidi"/>
                <w:sz w:val="20"/>
                <w:szCs w:val="20"/>
                <w:lang w:val="en-US" w:eastAsia="en-US"/>
              </w:rPr>
            </w:pPr>
          </w:p>
        </w:tc>
        <w:tc>
          <w:tcPr>
            <w:tcW w:w="4105" w:type="dxa"/>
            <w:hideMark/>
          </w:tcPr>
          <w:p w:rsidR="00A74601" w:rsidRDefault="00A74601">
            <w:pPr>
              <w:suppressAutoHyphens w:val="0"/>
              <w:autoSpaceDE w:val="0"/>
              <w:autoSpaceDN w:val="0"/>
              <w:adjustRightInd w:val="0"/>
              <w:spacing w:line="360"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A74601" w:rsidRDefault="00A74601" w:rsidP="00A74601">
      <w:pPr>
        <w:jc w:val="both"/>
        <w:rPr>
          <w:rFonts w:ascii="Tahoma" w:eastAsia="Batang" w:hAnsi="Tahoma" w:cs="Tahoma"/>
          <w:sz w:val="22"/>
          <w:szCs w:val="22"/>
          <w:lang w:val="el-GR"/>
        </w:rPr>
      </w:pPr>
    </w:p>
    <w:p w:rsidR="00A74601" w:rsidRDefault="001424AF" w:rsidP="00A74601">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w:t>
      </w:r>
      <w:r w:rsidRPr="00DB2D15">
        <w:rPr>
          <w:rFonts w:ascii="Tahoma" w:eastAsia="Batang" w:hAnsi="Tahoma" w:cs="Tahoma"/>
          <w:sz w:val="22"/>
          <w:szCs w:val="22"/>
          <w:lang w:val="el-GR"/>
        </w:rPr>
        <w:t xml:space="preserve">η  </w:t>
      </w:r>
      <w:r w:rsidR="00DB2D15" w:rsidRPr="00DB2D15">
        <w:rPr>
          <w:rFonts w:ascii="Tahoma" w:eastAsia="Batang" w:hAnsi="Tahoma" w:cs="Tahoma"/>
          <w:sz w:val="22"/>
          <w:szCs w:val="22"/>
          <w:lang w:val="el-GR"/>
        </w:rPr>
        <w:t xml:space="preserve">Αντιδήμαρχος κα. Μόραλη- Αντωνάκη Χρυσάνθη λόγω απουσίας του Δημάρχου </w:t>
      </w:r>
      <w:r w:rsidR="00A74601" w:rsidRPr="00DB2D15">
        <w:rPr>
          <w:rFonts w:ascii="Tahoma" w:eastAsia="Batang" w:hAnsi="Tahoma" w:cs="Tahoma"/>
          <w:sz w:val="22"/>
          <w:szCs w:val="22"/>
          <w:lang w:val="el-GR"/>
        </w:rPr>
        <w:t xml:space="preserve"> κ. </w:t>
      </w:r>
      <w:r w:rsidR="00DB2D15" w:rsidRPr="00DB2D15">
        <w:rPr>
          <w:rFonts w:ascii="Tahoma" w:eastAsia="Batang" w:hAnsi="Tahoma" w:cs="Tahoma"/>
          <w:sz w:val="22"/>
          <w:szCs w:val="22"/>
          <w:lang w:val="el-GR"/>
        </w:rPr>
        <w:t xml:space="preserve">Γαλατούμου Νικόλαου </w:t>
      </w:r>
      <w:r w:rsidR="00A74601" w:rsidRPr="00DB2D15">
        <w:rPr>
          <w:rFonts w:ascii="Tahoma" w:eastAsia="Batang" w:hAnsi="Tahoma" w:cs="Tahoma"/>
          <w:sz w:val="22"/>
          <w:szCs w:val="22"/>
          <w:lang w:val="el-GR"/>
        </w:rPr>
        <w:t xml:space="preserve"> </w:t>
      </w:r>
      <w:r w:rsidR="00A74601">
        <w:rPr>
          <w:rFonts w:ascii="Tahoma" w:eastAsia="Batang" w:hAnsi="Tahoma" w:cs="Tahoma"/>
          <w:sz w:val="22"/>
          <w:szCs w:val="22"/>
          <w:lang w:val="el-GR"/>
        </w:rPr>
        <w:t>και η υπάλληλος του Δήμου Βραχιώλια Ευαγγελία για την τήρηση των πρακτικών της  συνεδρίασης.</w:t>
      </w:r>
    </w:p>
    <w:p w:rsidR="00A74601" w:rsidRDefault="001A7FEB" w:rsidP="00A74601">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Στην συνεδρίαση π</w:t>
      </w:r>
      <w:r w:rsidR="00A74601">
        <w:rPr>
          <w:rFonts w:ascii="Tahoma" w:eastAsia="Batang" w:hAnsi="Tahoma" w:cs="Tahoma"/>
          <w:sz w:val="22"/>
          <w:szCs w:val="22"/>
          <w:lang w:val="el-GR"/>
        </w:rPr>
        <w:t>ρο</w:t>
      </w:r>
      <w:r w:rsidR="001424AF">
        <w:rPr>
          <w:rFonts w:ascii="Tahoma" w:eastAsia="Batang" w:hAnsi="Tahoma" w:cs="Tahoma"/>
          <w:sz w:val="22"/>
          <w:szCs w:val="22"/>
          <w:lang w:val="el-GR"/>
        </w:rPr>
        <w:t>εδρεύει ο Δημοτικός  Σύμβουλος με τους περισσότερους ψήφους από την παράταξη  της πλειοψηφίας κ.  Φωτεινού Σαράντος λόγω απουσίας του Προέδρου κ. Φωτεινού Φωτεινού και του Αντιπροέδρου κ. Σκαρλατίδη Αθανάσιου.</w:t>
      </w:r>
    </w:p>
    <w:p w:rsidR="00A74601" w:rsidRDefault="001424AF" w:rsidP="00A74601">
      <w:pPr>
        <w:tabs>
          <w:tab w:val="left" w:pos="8100"/>
        </w:tabs>
        <w:jc w:val="both"/>
        <w:rPr>
          <w:rStyle w:val="a3"/>
          <w:rFonts w:ascii="Tahoma" w:eastAsia="Batang" w:hAnsi="Tahoma" w:cs="Tahoma"/>
          <w:b w:val="0"/>
          <w:bCs w:val="0"/>
          <w:color w:val="111111"/>
          <w:sz w:val="22"/>
          <w:szCs w:val="22"/>
          <w:lang w:val="el-GR"/>
        </w:rPr>
      </w:pPr>
      <w:r>
        <w:rPr>
          <w:rStyle w:val="a3"/>
          <w:rFonts w:ascii="Tahoma" w:eastAsia="Batang" w:hAnsi="Tahoma" w:cs="Tahoma"/>
          <w:b w:val="0"/>
          <w:bCs w:val="0"/>
          <w:color w:val="111111"/>
          <w:sz w:val="22"/>
          <w:szCs w:val="22"/>
          <w:lang w:val="el-GR"/>
        </w:rPr>
        <w:t>Μετά τ</w:t>
      </w:r>
      <w:r w:rsidR="00A74601">
        <w:rPr>
          <w:rStyle w:val="a3"/>
          <w:rFonts w:ascii="Tahoma" w:eastAsia="Batang" w:hAnsi="Tahoma" w:cs="Tahoma"/>
          <w:b w:val="0"/>
          <w:bCs w:val="0"/>
          <w:color w:val="111111"/>
          <w:sz w:val="22"/>
          <w:szCs w:val="22"/>
          <w:lang w:val="el-GR"/>
        </w:rPr>
        <w:t>ην δι</w:t>
      </w:r>
      <w:r w:rsidR="00DB2D15">
        <w:rPr>
          <w:rStyle w:val="a3"/>
          <w:rFonts w:ascii="Tahoma" w:eastAsia="Batang" w:hAnsi="Tahoma" w:cs="Tahoma"/>
          <w:b w:val="0"/>
          <w:bCs w:val="0"/>
          <w:color w:val="111111"/>
          <w:sz w:val="22"/>
          <w:szCs w:val="22"/>
          <w:lang w:val="el-GR"/>
        </w:rPr>
        <w:t>απίστωση της απαρτίας από τον</w:t>
      </w:r>
      <w:r w:rsidR="00857E32">
        <w:rPr>
          <w:rStyle w:val="a3"/>
          <w:rFonts w:ascii="Tahoma" w:eastAsia="Batang" w:hAnsi="Tahoma" w:cs="Tahoma"/>
          <w:b w:val="0"/>
          <w:bCs w:val="0"/>
          <w:color w:val="111111"/>
          <w:sz w:val="22"/>
          <w:szCs w:val="22"/>
          <w:lang w:val="el-GR"/>
        </w:rPr>
        <w:t xml:space="preserve"> πλειοψηφών  Δημοτικό Σύμβουλο που ασκεί καθήκοντα Προέδρου </w:t>
      </w:r>
      <w:r>
        <w:rPr>
          <w:rStyle w:val="a3"/>
          <w:rFonts w:ascii="Tahoma" w:eastAsia="Batang" w:hAnsi="Tahoma" w:cs="Tahoma"/>
          <w:b w:val="0"/>
          <w:bCs w:val="0"/>
          <w:color w:val="111111"/>
          <w:sz w:val="22"/>
          <w:szCs w:val="22"/>
          <w:lang w:val="el-GR"/>
        </w:rPr>
        <w:t xml:space="preserve"> </w:t>
      </w:r>
      <w:r w:rsidR="00DB2D15">
        <w:rPr>
          <w:rStyle w:val="a3"/>
          <w:rFonts w:ascii="Tahoma" w:eastAsia="Batang" w:hAnsi="Tahoma" w:cs="Tahoma"/>
          <w:b w:val="0"/>
          <w:bCs w:val="0"/>
          <w:color w:val="111111"/>
          <w:sz w:val="22"/>
          <w:szCs w:val="22"/>
          <w:lang w:val="el-GR"/>
        </w:rPr>
        <w:t xml:space="preserve">κ. Φωτεινού Σαράντος, η Αντιδήμαρχος κα. Μόραλη- Αντωνάκη Χρυσάνθη </w:t>
      </w:r>
      <w:r w:rsidR="00A74601">
        <w:rPr>
          <w:rStyle w:val="a3"/>
          <w:rFonts w:ascii="Tahoma" w:eastAsia="Batang" w:hAnsi="Tahoma" w:cs="Tahoma"/>
          <w:b w:val="0"/>
          <w:bCs w:val="0"/>
          <w:color w:val="111111"/>
          <w:sz w:val="22"/>
          <w:szCs w:val="22"/>
          <w:lang w:val="el-GR"/>
        </w:rPr>
        <w:t xml:space="preserve"> εισηγήθηκε ως εξής:</w:t>
      </w:r>
    </w:p>
    <w:p w:rsidR="00857E32" w:rsidRDefault="00857E32" w:rsidP="00A74601">
      <w:pPr>
        <w:tabs>
          <w:tab w:val="left" w:pos="8100"/>
        </w:tabs>
        <w:jc w:val="both"/>
        <w:rPr>
          <w:rStyle w:val="a3"/>
          <w:rFonts w:ascii="Tahoma" w:eastAsia="Batang" w:hAnsi="Tahoma" w:cs="Tahoma"/>
          <w:b w:val="0"/>
          <w:bCs w:val="0"/>
          <w:color w:val="111111"/>
          <w:sz w:val="22"/>
          <w:szCs w:val="22"/>
          <w:lang w:val="el-GR"/>
        </w:rPr>
      </w:pPr>
    </w:p>
    <w:p w:rsidR="001424AF" w:rsidRPr="001424AF" w:rsidRDefault="001424AF" w:rsidP="001424AF">
      <w:pPr>
        <w:rPr>
          <w:rFonts w:ascii="Tahoma" w:hAnsi="Tahoma" w:cs="Tahoma"/>
          <w:b/>
          <w:color w:val="000000" w:themeColor="text1"/>
          <w:sz w:val="22"/>
          <w:szCs w:val="22"/>
          <w:lang w:val="el-GR" w:eastAsia="el-GR"/>
        </w:rPr>
      </w:pPr>
      <w:r w:rsidRPr="001424AF">
        <w:rPr>
          <w:rFonts w:ascii="Tahoma" w:hAnsi="Tahoma" w:cs="Tahoma"/>
          <w:sz w:val="22"/>
          <w:szCs w:val="22"/>
          <w:lang w:val="el-GR" w:eastAsia="en-US"/>
        </w:rPr>
        <w:lastRenderedPageBreak/>
        <w:t>Σύμφωνα με την παρ.1 του άρθρου 266 του Ν.3852/2010:</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 xml:space="preserve">«Για το μεσοπρόθεσμο Προγραμματισμό των Δήμων εκπονείται πενταετές Επιχειρησιακό Πρόγραμμα, το οποίο εξειδικεύεται κατ' έτος σε ετήσιο Πρόγραμμα Δράσης και Ετήσιο Προϋπολογισμό. </w:t>
      </w:r>
    </w:p>
    <w:p w:rsid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 xml:space="preserve">Το τεχνικό Πρόγραμμα καταρτίζεται μαζί με το Ετήσιο Πρόγραμμα Δράσης, το οποίο αποτελεί μέρος του και επισυνάπτεται, σε αυτό, ως παράρτημα». </w:t>
      </w:r>
    </w:p>
    <w:p w:rsidR="00857E32" w:rsidRPr="00857E32" w:rsidRDefault="00857E32" w:rsidP="00857E32">
      <w:pPr>
        <w:suppressAutoHyphens w:val="0"/>
        <w:rPr>
          <w:rFonts w:ascii="Tahoma" w:hAnsi="Tahoma" w:cs="Tahoma"/>
          <w:sz w:val="22"/>
          <w:szCs w:val="22"/>
          <w:lang w:val="el-GR" w:eastAsia="en-US"/>
        </w:rPr>
      </w:pPr>
      <w:r w:rsidRPr="00857E32">
        <w:rPr>
          <w:rFonts w:ascii="Tahoma" w:hAnsi="Tahoma" w:cs="Tahoma"/>
          <w:sz w:val="22"/>
          <w:szCs w:val="22"/>
          <w:lang w:val="el-GR" w:eastAsia="en-US"/>
        </w:rPr>
        <w:t>Σύμφωνα με τις διατάξεις του άρθρου 210 παρ. 2 του Ν. 4555/2018 και το άρθρο 9 του Ν.3852/2010 όπως αυτό αντικαταστάθηκε από το </w:t>
      </w:r>
      <w:hyperlink r:id="rId5" w:tgtFrame="_blank" w:history="1">
        <w:r w:rsidRPr="00857E32">
          <w:rPr>
            <w:sz w:val="22"/>
            <w:szCs w:val="22"/>
            <w:lang w:eastAsia="en-US"/>
          </w:rPr>
          <w:t>άρθρο 6 του Ν.4555/2018</w:t>
        </w:r>
      </w:hyperlink>
      <w:r w:rsidRPr="00857E32">
        <w:rPr>
          <w:rFonts w:ascii="Tahoma" w:hAnsi="Tahoma" w:cs="Tahoma"/>
          <w:sz w:val="22"/>
          <w:szCs w:val="22"/>
          <w:lang w:val="el-GR" w:eastAsia="en-US"/>
        </w:rPr>
        <w:t xml:space="preserve">,  για την αυτοδιοικητική περίοδο  που ξεκίνησε </w:t>
      </w:r>
      <w:r w:rsidR="000C00C8" w:rsidRPr="00857E32">
        <w:rPr>
          <w:rFonts w:ascii="Tahoma" w:hAnsi="Tahoma" w:cs="Tahoma"/>
          <w:sz w:val="22"/>
          <w:szCs w:val="22"/>
          <w:lang w:val="el-GR" w:eastAsia="en-US"/>
        </w:rPr>
        <w:t xml:space="preserve"> το Σεπτέμβριο του 2019, η χρονική διάρκεια των επιχειρησιακών προγραµµάτων των Δήµων </w:t>
      </w:r>
      <w:r w:rsidR="000C00C8" w:rsidRPr="00857E32">
        <w:rPr>
          <w:rFonts w:ascii="Tahoma" w:hAnsi="Tahoma" w:cs="Tahoma"/>
          <w:b/>
          <w:bCs/>
          <w:sz w:val="22"/>
          <w:szCs w:val="22"/>
          <w:lang w:eastAsia="en-US"/>
        </w:rPr>
        <w:t>αναπροσαρµόζεται σε τέσσερα (4) έτη</w:t>
      </w:r>
      <w:r w:rsidR="000C00C8" w:rsidRPr="00857E32">
        <w:rPr>
          <w:rFonts w:ascii="Tahoma" w:hAnsi="Tahoma" w:cs="Tahoma"/>
          <w:sz w:val="22"/>
          <w:szCs w:val="22"/>
          <w:lang w:val="el-GR" w:eastAsia="en-US"/>
        </w:rPr>
        <w:t>, ώστε να συµπίπτει µε την τετραετή θητεία των δηµοτικών αρχών.</w:t>
      </w:r>
    </w:p>
    <w:p w:rsidR="000C00C8" w:rsidRPr="00857E32" w:rsidRDefault="000C00C8" w:rsidP="00857E32">
      <w:pPr>
        <w:suppressAutoHyphens w:val="0"/>
        <w:rPr>
          <w:rFonts w:ascii="Tahoma" w:hAnsi="Tahoma" w:cs="Tahoma"/>
          <w:sz w:val="22"/>
          <w:szCs w:val="22"/>
          <w:lang w:val="el-GR" w:eastAsia="en-US"/>
        </w:rPr>
      </w:pPr>
      <w:r w:rsidRPr="00857E32">
        <w:rPr>
          <w:rFonts w:ascii="Tahoma" w:hAnsi="Tahoma" w:cs="Tahoma"/>
          <w:sz w:val="22"/>
          <w:szCs w:val="22"/>
          <w:lang w:val="el-GR" w:eastAsia="en-US"/>
        </w:rPr>
        <w:t> Ειδικότερα, ισχύουν τα εξής:</w:t>
      </w:r>
    </w:p>
    <w:p w:rsidR="000C00C8" w:rsidRPr="00857E32" w:rsidRDefault="000C00C8" w:rsidP="00857E32">
      <w:pPr>
        <w:suppressAutoHyphens w:val="0"/>
        <w:rPr>
          <w:rFonts w:ascii="Tahoma" w:hAnsi="Tahoma" w:cs="Tahoma"/>
          <w:sz w:val="22"/>
          <w:szCs w:val="22"/>
          <w:lang w:val="el-GR" w:eastAsia="en-US"/>
        </w:rPr>
      </w:pPr>
      <w:r w:rsidRPr="00857E32">
        <w:rPr>
          <w:rFonts w:ascii="Tahoma" w:hAnsi="Tahoma" w:cs="Tahoma"/>
          <w:sz w:val="22"/>
          <w:szCs w:val="22"/>
          <w:lang w:val="el-GR" w:eastAsia="en-US"/>
        </w:rPr>
        <w:t xml:space="preserve">Για το μεσοπρόθεσμο προγραμματισμό των δήμων, εκπονείται </w:t>
      </w:r>
      <w:r w:rsidRPr="00857E32">
        <w:rPr>
          <w:rFonts w:ascii="Tahoma" w:hAnsi="Tahoma" w:cs="Tahoma"/>
          <w:b/>
          <w:bCs/>
          <w:sz w:val="22"/>
          <w:szCs w:val="22"/>
          <w:lang w:eastAsia="en-US"/>
        </w:rPr>
        <w:t>Τετραετές</w:t>
      </w:r>
      <w:r w:rsidRPr="00857E32">
        <w:rPr>
          <w:rFonts w:ascii="Tahoma" w:hAnsi="Tahoma" w:cs="Tahoma"/>
          <w:sz w:val="22"/>
          <w:szCs w:val="22"/>
          <w:lang w:val="el-GR" w:eastAsia="en-US"/>
        </w:rPr>
        <w:t xml:space="preserve"> Επιχειρησιακό Πρόγραμμα, το οποίο </w:t>
      </w:r>
      <w:r w:rsidRPr="00857E32">
        <w:rPr>
          <w:rFonts w:ascii="Tahoma" w:hAnsi="Tahoma" w:cs="Tahoma"/>
          <w:b/>
          <w:bCs/>
          <w:sz w:val="22"/>
          <w:szCs w:val="22"/>
          <w:lang w:eastAsia="en-US"/>
        </w:rPr>
        <w:t>εξειδικεύεται</w:t>
      </w:r>
      <w:r w:rsidRPr="00857E32">
        <w:rPr>
          <w:rFonts w:ascii="Tahoma" w:hAnsi="Tahoma" w:cs="Tahoma"/>
          <w:sz w:val="22"/>
          <w:szCs w:val="22"/>
          <w:lang w:val="el-GR" w:eastAsia="en-US"/>
        </w:rPr>
        <w:t xml:space="preserve"> κατ' έτος </w:t>
      </w:r>
      <w:r w:rsidRPr="00857E32">
        <w:rPr>
          <w:rFonts w:ascii="Tahoma" w:hAnsi="Tahoma" w:cs="Tahoma"/>
          <w:b/>
          <w:bCs/>
          <w:sz w:val="22"/>
          <w:szCs w:val="22"/>
          <w:lang w:eastAsia="en-US"/>
        </w:rPr>
        <w:t>σε Ετήσιο Πρόγραμμα Δράσης</w:t>
      </w:r>
      <w:r w:rsidRPr="00857E32">
        <w:rPr>
          <w:rFonts w:ascii="Tahoma" w:hAnsi="Tahoma" w:cs="Tahoma"/>
          <w:sz w:val="22"/>
          <w:szCs w:val="22"/>
          <w:lang w:val="el-GR" w:eastAsia="en-US"/>
        </w:rPr>
        <w:t>.</w:t>
      </w:r>
    </w:p>
    <w:p w:rsidR="000C00C8" w:rsidRPr="00857E32" w:rsidRDefault="000C00C8" w:rsidP="00857E32">
      <w:pPr>
        <w:suppressAutoHyphens w:val="0"/>
        <w:rPr>
          <w:rFonts w:ascii="Tahoma" w:hAnsi="Tahoma" w:cs="Tahoma"/>
          <w:sz w:val="22"/>
          <w:szCs w:val="22"/>
          <w:lang w:val="el-GR" w:eastAsia="en-US"/>
        </w:rPr>
      </w:pPr>
      <w:r w:rsidRPr="00857E32">
        <w:rPr>
          <w:rFonts w:ascii="Tahoma" w:hAnsi="Tahoma" w:cs="Tahoma"/>
          <w:sz w:val="22"/>
          <w:szCs w:val="22"/>
          <w:lang w:val="el-GR" w:eastAsia="en-US"/>
        </w:rPr>
        <w:t xml:space="preserve">Το </w:t>
      </w:r>
      <w:r w:rsidRPr="00857E32">
        <w:rPr>
          <w:rFonts w:ascii="Tahoma" w:hAnsi="Tahoma" w:cs="Tahoma"/>
          <w:b/>
          <w:bCs/>
          <w:sz w:val="22"/>
          <w:szCs w:val="22"/>
          <w:lang w:eastAsia="en-US"/>
        </w:rPr>
        <w:t>τεχνικό πρόγραμμα</w:t>
      </w:r>
      <w:r w:rsidRPr="00857E32">
        <w:rPr>
          <w:rFonts w:ascii="Tahoma" w:hAnsi="Tahoma" w:cs="Tahoma"/>
          <w:sz w:val="22"/>
          <w:szCs w:val="22"/>
          <w:lang w:val="el-GR" w:eastAsia="en-US"/>
        </w:rPr>
        <w:t xml:space="preserve"> αποτελεί </w:t>
      </w:r>
      <w:r w:rsidRPr="00857E32">
        <w:rPr>
          <w:rFonts w:ascii="Tahoma" w:hAnsi="Tahoma" w:cs="Tahoma"/>
          <w:b/>
          <w:bCs/>
          <w:sz w:val="22"/>
          <w:szCs w:val="22"/>
          <w:lang w:eastAsia="en-US"/>
        </w:rPr>
        <w:t>μέρος του Ετήσιου Προγράμματος Δράσης</w:t>
      </w:r>
      <w:r w:rsidRPr="00857E32">
        <w:rPr>
          <w:rFonts w:ascii="Tahoma" w:hAnsi="Tahoma" w:cs="Tahoma"/>
          <w:sz w:val="22"/>
          <w:szCs w:val="22"/>
          <w:lang w:val="el-GR" w:eastAsia="en-US"/>
        </w:rPr>
        <w:t xml:space="preserve"> και επισυνάπτεται σε αυτό, ως παράρτημα. (</w:t>
      </w:r>
      <w:hyperlink r:id="rId6" w:tgtFrame="_blank" w:history="1">
        <w:r w:rsidRPr="00857E32">
          <w:rPr>
            <w:rFonts w:ascii="Tahoma" w:hAnsi="Tahoma" w:cs="Tahoma"/>
            <w:sz w:val="22"/>
            <w:szCs w:val="22"/>
            <w:lang w:eastAsia="en-US"/>
          </w:rPr>
          <w:t>παρ.1 άρθρο 266 Ν.3852/10</w:t>
        </w:r>
      </w:hyperlink>
      <w:r w:rsidRPr="00857E32">
        <w:rPr>
          <w:rFonts w:ascii="Tahoma" w:hAnsi="Tahoma" w:cs="Tahoma"/>
          <w:sz w:val="22"/>
          <w:szCs w:val="22"/>
          <w:lang w:val="el-GR" w:eastAsia="en-US"/>
        </w:rPr>
        <w:t xml:space="preserve">, όπως αντικαθίσταται από την </w:t>
      </w:r>
      <w:hyperlink r:id="rId7" w:tgtFrame="_blank" w:history="1">
        <w:r w:rsidRPr="00857E32">
          <w:rPr>
            <w:rFonts w:ascii="Tahoma" w:hAnsi="Tahoma" w:cs="Tahoma"/>
            <w:sz w:val="22"/>
            <w:szCs w:val="22"/>
            <w:lang w:eastAsia="en-US"/>
          </w:rPr>
          <w:t>παρ.1 του άρθρου 175 του Ν.4555/18</w:t>
        </w:r>
      </w:hyperlink>
      <w:r w:rsidRPr="00857E32">
        <w:rPr>
          <w:rFonts w:ascii="Tahoma" w:hAnsi="Tahoma" w:cs="Tahoma"/>
          <w:sz w:val="22"/>
          <w:szCs w:val="22"/>
          <w:lang w:val="el-GR" w:eastAsia="en-US"/>
        </w:rPr>
        <w:t>)</w:t>
      </w:r>
    </w:p>
    <w:p w:rsidR="000C00C8" w:rsidRPr="00857E32" w:rsidRDefault="000C00C8" w:rsidP="00857E32">
      <w:pPr>
        <w:suppressAutoHyphens w:val="0"/>
        <w:rPr>
          <w:rFonts w:ascii="Tahoma" w:hAnsi="Tahoma" w:cs="Tahoma"/>
          <w:sz w:val="22"/>
          <w:szCs w:val="22"/>
          <w:lang w:val="el-GR" w:eastAsia="en-US"/>
        </w:rPr>
      </w:pPr>
      <w:r w:rsidRPr="00857E32">
        <w:rPr>
          <w:rFonts w:ascii="Tahoma" w:hAnsi="Tahoma" w:cs="Tahoma"/>
          <w:sz w:val="22"/>
          <w:szCs w:val="22"/>
          <w:lang w:val="el-GR" w:eastAsia="en-US"/>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w:t>
      </w:r>
      <w:hyperlink r:id="rId8" w:tgtFrame="_blank" w:history="1">
        <w:r w:rsidRPr="00857E32">
          <w:rPr>
            <w:rFonts w:ascii="Tahoma" w:hAnsi="Tahoma" w:cs="Tahoma"/>
            <w:sz w:val="22"/>
            <w:szCs w:val="22"/>
            <w:lang w:eastAsia="en-US"/>
          </w:rPr>
          <w:t>παρ.1 άρθρο 266 Ν.3852/10</w:t>
        </w:r>
      </w:hyperlink>
      <w:r w:rsidRPr="00857E32">
        <w:rPr>
          <w:rFonts w:ascii="Tahoma" w:hAnsi="Tahoma" w:cs="Tahoma"/>
          <w:sz w:val="22"/>
          <w:szCs w:val="22"/>
          <w:lang w:val="el-GR" w:eastAsia="en-US"/>
        </w:rPr>
        <w:t>, όπως αντικαθίσταται από την </w:t>
      </w:r>
      <w:hyperlink r:id="rId9" w:tgtFrame="_blank" w:history="1">
        <w:r w:rsidRPr="00857E32">
          <w:rPr>
            <w:rFonts w:ascii="Tahoma" w:hAnsi="Tahoma" w:cs="Tahoma"/>
            <w:sz w:val="22"/>
            <w:szCs w:val="22"/>
            <w:lang w:eastAsia="en-US"/>
          </w:rPr>
          <w:t>παρ.1 του άρθρου 175 του Ν.4555/18</w:t>
        </w:r>
      </w:hyperlink>
      <w:r w:rsidRPr="00857E32">
        <w:rPr>
          <w:rFonts w:ascii="Tahoma" w:hAnsi="Tahoma" w:cs="Tahoma"/>
          <w:sz w:val="22"/>
          <w:szCs w:val="22"/>
          <w:lang w:val="el-GR" w:eastAsia="en-US"/>
        </w:rPr>
        <w:t>)</w:t>
      </w:r>
    </w:p>
    <w:p w:rsidR="000C00C8" w:rsidRPr="00857E32" w:rsidRDefault="000C00C8" w:rsidP="000C00C8">
      <w:pPr>
        <w:pStyle w:val="Web"/>
        <w:rPr>
          <w:rFonts w:ascii="Tahoma" w:hAnsi="Tahoma" w:cs="Tahoma"/>
          <w:sz w:val="22"/>
          <w:szCs w:val="22"/>
          <w:lang w:val="el-GR"/>
        </w:rPr>
      </w:pPr>
      <w:r>
        <w:t> </w:t>
      </w:r>
      <w:r w:rsidRPr="00857E32">
        <w:rPr>
          <w:rFonts w:ascii="Tahoma" w:hAnsi="Tahoma" w:cs="Tahoma"/>
          <w:sz w:val="22"/>
          <w:szCs w:val="22"/>
          <w:lang w:val="el-GR"/>
        </w:rPr>
        <w:t xml:space="preserve">Ειδικά για την ψήφιση και εκτέλεση του προϋπολογισμού και του τεχνικού προγράμματος του </w:t>
      </w:r>
      <w:r w:rsidRPr="00EC379F">
        <w:rPr>
          <w:rFonts w:ascii="Tahoma" w:hAnsi="Tahoma" w:cs="Tahoma"/>
          <w:b/>
          <w:bCs/>
          <w:sz w:val="22"/>
          <w:szCs w:val="22"/>
          <w:lang w:val="el-GR"/>
        </w:rPr>
        <w:t>πρώτου έτους κάθε δημοτικής περιόδου, δεν απαιτείται</w:t>
      </w:r>
      <w:r w:rsidRPr="00857E32">
        <w:rPr>
          <w:rFonts w:ascii="Tahoma" w:hAnsi="Tahoma" w:cs="Tahoma"/>
          <w:sz w:val="22"/>
          <w:szCs w:val="22"/>
          <w:lang w:val="el-GR"/>
        </w:rPr>
        <w:t xml:space="preserve"> να έχει προηγηθεί </w:t>
      </w:r>
      <w:r w:rsidRPr="00EC379F">
        <w:rPr>
          <w:rFonts w:ascii="Tahoma" w:hAnsi="Tahoma" w:cs="Tahoma"/>
          <w:b/>
          <w:bCs/>
          <w:sz w:val="22"/>
          <w:szCs w:val="22"/>
          <w:lang w:val="el-GR"/>
        </w:rPr>
        <w:t>η κατάρτιση και έγκριση Τετραετούς Επιχειρησιακού Προγράμματος και Ετήσιου Προγράμματος Δράσης</w:t>
      </w:r>
      <w:r w:rsidRPr="00857E32">
        <w:rPr>
          <w:rFonts w:ascii="Tahoma" w:hAnsi="Tahoma" w:cs="Tahoma"/>
          <w:sz w:val="22"/>
          <w:szCs w:val="22"/>
          <w:lang w:val="el-GR"/>
        </w:rPr>
        <w:t>.</w:t>
      </w:r>
    </w:p>
    <w:p w:rsidR="000C00C8" w:rsidRPr="00857E32" w:rsidRDefault="000C00C8" w:rsidP="000C00C8">
      <w:pPr>
        <w:pStyle w:val="Web"/>
        <w:rPr>
          <w:rFonts w:ascii="Tahoma" w:hAnsi="Tahoma" w:cs="Tahoma"/>
          <w:sz w:val="22"/>
          <w:szCs w:val="22"/>
          <w:lang w:val="el-GR"/>
        </w:rPr>
      </w:pPr>
      <w:r w:rsidRPr="00857E32">
        <w:rPr>
          <w:rFonts w:ascii="Tahoma" w:hAnsi="Tahoma" w:cs="Tahoma"/>
          <w:sz w:val="22"/>
          <w:szCs w:val="22"/>
          <w:lang w:val="el-GR"/>
        </w:rPr>
        <w:t xml:space="preserve">Για το </w:t>
      </w:r>
      <w:r w:rsidRPr="00EC379F">
        <w:rPr>
          <w:rFonts w:ascii="Tahoma" w:hAnsi="Tahoma" w:cs="Tahoma"/>
          <w:b/>
          <w:bCs/>
          <w:sz w:val="22"/>
          <w:szCs w:val="22"/>
          <w:lang w:val="el-GR"/>
        </w:rPr>
        <w:t>πρώτο έτος κάθε δημοτικής περιόδου</w:t>
      </w:r>
      <w:r w:rsidRPr="00857E32">
        <w:rPr>
          <w:rFonts w:ascii="Tahoma" w:hAnsi="Tahoma" w:cs="Tahoma"/>
          <w:sz w:val="22"/>
          <w:szCs w:val="22"/>
          <w:lang w:val="el-GR"/>
        </w:rPr>
        <w:t xml:space="preserve">, ο αντίστοιχος </w:t>
      </w:r>
      <w:r w:rsidRPr="00EC379F">
        <w:rPr>
          <w:rFonts w:ascii="Tahoma" w:hAnsi="Tahoma" w:cs="Tahoma"/>
          <w:b/>
          <w:bCs/>
          <w:sz w:val="22"/>
          <w:szCs w:val="22"/>
          <w:lang w:val="el-GR"/>
        </w:rPr>
        <w:t>ετήσιος προϋπολογισμός</w:t>
      </w:r>
      <w:r w:rsidRPr="00857E32">
        <w:rPr>
          <w:rFonts w:ascii="Tahoma" w:hAnsi="Tahoma" w:cs="Tahoma"/>
          <w:sz w:val="22"/>
          <w:szCs w:val="22"/>
          <w:lang w:val="el-GR"/>
        </w:rPr>
        <w:t xml:space="preserve"> και το αντίστοιχο </w:t>
      </w:r>
      <w:r w:rsidRPr="00EC379F">
        <w:rPr>
          <w:rFonts w:ascii="Tahoma" w:hAnsi="Tahoma" w:cs="Tahoma"/>
          <w:b/>
          <w:bCs/>
          <w:sz w:val="22"/>
          <w:szCs w:val="22"/>
          <w:lang w:val="el-GR"/>
        </w:rPr>
        <w:t>τεχνικό πρόγραμμα</w:t>
      </w:r>
      <w:r w:rsidRPr="00857E32">
        <w:rPr>
          <w:rFonts w:ascii="Tahoma" w:hAnsi="Tahoma" w:cs="Tahoma"/>
          <w:sz w:val="22"/>
          <w:szCs w:val="22"/>
          <w:lang w:val="el-GR"/>
        </w:rPr>
        <w:t xml:space="preserve"> λογίζονται ως </w:t>
      </w:r>
      <w:r w:rsidRPr="00EC379F">
        <w:rPr>
          <w:rFonts w:ascii="Tahoma" w:hAnsi="Tahoma" w:cs="Tahoma"/>
          <w:b/>
          <w:bCs/>
          <w:sz w:val="22"/>
          <w:szCs w:val="22"/>
          <w:lang w:val="el-GR"/>
        </w:rPr>
        <w:t>προσχέδιο</w:t>
      </w:r>
      <w:r w:rsidRPr="00857E32">
        <w:rPr>
          <w:rFonts w:ascii="Tahoma" w:hAnsi="Tahoma" w:cs="Tahoma"/>
          <w:sz w:val="22"/>
          <w:szCs w:val="22"/>
          <w:lang w:val="el-GR"/>
        </w:rPr>
        <w:t xml:space="preserve"> του </w:t>
      </w:r>
      <w:r w:rsidRPr="00EC379F">
        <w:rPr>
          <w:rFonts w:ascii="Tahoma" w:hAnsi="Tahoma" w:cs="Tahoma"/>
          <w:b/>
          <w:bCs/>
          <w:sz w:val="22"/>
          <w:szCs w:val="22"/>
          <w:lang w:val="el-GR"/>
        </w:rPr>
        <w:t>Ετήσιου Προγράμματος Δράση</w:t>
      </w:r>
      <w:r w:rsidRPr="00857E32">
        <w:rPr>
          <w:rFonts w:ascii="Tahoma" w:hAnsi="Tahoma" w:cs="Tahoma"/>
          <w:sz w:val="22"/>
          <w:szCs w:val="22"/>
          <w:lang w:val="el-GR"/>
        </w:rPr>
        <w:t>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 (</w:t>
      </w:r>
      <w:hyperlink r:id="rId10" w:tgtFrame="_blank" w:history="1">
        <w:r w:rsidRPr="00EC379F">
          <w:rPr>
            <w:rFonts w:ascii="Tahoma" w:hAnsi="Tahoma" w:cs="Tahoma"/>
            <w:sz w:val="22"/>
            <w:szCs w:val="22"/>
            <w:lang w:val="el-GR"/>
          </w:rPr>
          <w:t>παρ.1 άρθρο 266 Ν.3852/10</w:t>
        </w:r>
      </w:hyperlink>
      <w:r w:rsidRPr="00857E32">
        <w:rPr>
          <w:rFonts w:ascii="Tahoma" w:hAnsi="Tahoma" w:cs="Tahoma"/>
          <w:sz w:val="22"/>
          <w:szCs w:val="22"/>
          <w:lang w:val="el-GR"/>
        </w:rPr>
        <w:t>, όπως αντικαθίσταται από την </w:t>
      </w:r>
      <w:hyperlink r:id="rId11" w:tgtFrame="_blank" w:history="1">
        <w:r w:rsidRPr="00EC379F">
          <w:rPr>
            <w:rFonts w:ascii="Tahoma" w:hAnsi="Tahoma" w:cs="Tahoma"/>
            <w:sz w:val="22"/>
            <w:szCs w:val="22"/>
            <w:lang w:val="el-GR"/>
          </w:rPr>
          <w:t>παρ.1 του άρθρου 175 του Ν.4555/18</w:t>
        </w:r>
      </w:hyperlink>
      <w:r w:rsidRPr="00857E32">
        <w:rPr>
          <w:rFonts w:ascii="Tahoma" w:hAnsi="Tahoma" w:cs="Tahoma"/>
          <w:sz w:val="22"/>
          <w:szCs w:val="22"/>
          <w:lang w:val="el-GR"/>
        </w:rPr>
        <w:t>)</w:t>
      </w:r>
    </w:p>
    <w:p w:rsidR="000C00C8" w:rsidRDefault="000C00C8" w:rsidP="001424AF">
      <w:pPr>
        <w:suppressAutoHyphens w:val="0"/>
        <w:rPr>
          <w:rFonts w:ascii="Tahoma" w:hAnsi="Tahoma" w:cs="Tahoma"/>
          <w:sz w:val="22"/>
          <w:szCs w:val="22"/>
          <w:lang w:val="el-GR" w:eastAsia="en-US"/>
        </w:rPr>
      </w:pPr>
    </w:p>
    <w:p w:rsidR="001424AF" w:rsidRPr="001424AF" w:rsidRDefault="00857E32" w:rsidP="001424AF">
      <w:pPr>
        <w:suppressAutoHyphens w:val="0"/>
        <w:rPr>
          <w:rFonts w:ascii="Tahoma" w:hAnsi="Tahoma" w:cs="Tahoma"/>
          <w:sz w:val="22"/>
          <w:szCs w:val="22"/>
          <w:lang w:val="el-GR" w:eastAsia="en-US"/>
        </w:rPr>
      </w:pPr>
      <w:r>
        <w:rPr>
          <w:rFonts w:ascii="Tahoma" w:hAnsi="Tahoma" w:cs="Tahoma"/>
          <w:sz w:val="22"/>
          <w:szCs w:val="22"/>
          <w:lang w:val="el-GR" w:eastAsia="en-US"/>
        </w:rPr>
        <w:t>Ε</w:t>
      </w:r>
      <w:r w:rsidR="001424AF" w:rsidRPr="001424AF">
        <w:rPr>
          <w:rFonts w:ascii="Tahoma" w:hAnsi="Tahoma" w:cs="Tahoma"/>
          <w:sz w:val="22"/>
          <w:szCs w:val="22"/>
          <w:lang w:val="el-GR" w:eastAsia="en-US"/>
        </w:rPr>
        <w:t>πίσης</w:t>
      </w:r>
      <w:r w:rsidR="001424AF" w:rsidRPr="001424AF">
        <w:rPr>
          <w:rFonts w:ascii="Tahoma" w:hAnsi="Tahoma" w:cs="Tahoma"/>
          <w:sz w:val="22"/>
          <w:szCs w:val="22"/>
          <w:lang w:val="en-US" w:eastAsia="en-US"/>
        </w:rPr>
        <w:t> </w:t>
      </w:r>
      <w:r w:rsidR="001424AF" w:rsidRPr="001424AF">
        <w:rPr>
          <w:rFonts w:ascii="Tahoma" w:hAnsi="Tahoma" w:cs="Tahoma"/>
          <w:sz w:val="22"/>
          <w:szCs w:val="22"/>
          <w:lang w:val="el-GR" w:eastAsia="en-US"/>
        </w:rPr>
        <w:t xml:space="preserve"> με τις διατάξεις των παρ. 1 και 2 του άρθρου 79 του Ν. 4172/2013 με τις οποίες αντικαταστάθηκαν και συμπληρώθηκαν οι όμοιες της παρ. 1 του άρθρου 266 και της παρ. 1 του άρθρου 268 του Ν. 3852/2010 ( Α΄87΄) αντίστοιχα έχει απεμπλακεί η ψήφιση και εκτέλεση του προϋπολογισμού από το πενταετές Επιχειρησιακό Πρόγραμμα και το Ετήσιο</w:t>
      </w:r>
      <w:r w:rsidR="001424AF" w:rsidRPr="001424AF">
        <w:rPr>
          <w:rFonts w:ascii="Tahoma" w:hAnsi="Tahoma" w:cs="Tahoma"/>
          <w:sz w:val="22"/>
          <w:szCs w:val="22"/>
          <w:lang w:val="en-US" w:eastAsia="en-US"/>
        </w:rPr>
        <w:t> </w:t>
      </w:r>
      <w:r w:rsidR="001424AF" w:rsidRPr="001424AF">
        <w:rPr>
          <w:rFonts w:ascii="Tahoma" w:hAnsi="Tahoma" w:cs="Tahoma"/>
          <w:sz w:val="22"/>
          <w:szCs w:val="22"/>
          <w:lang w:val="el-GR" w:eastAsia="en-US"/>
        </w:rPr>
        <w:t xml:space="preserve"> Πρόγραμμα δράσης που οφείλει να εκπονεί ο Δήμος και η Περιφέρεια . Απαραίτητη προϋπόθεση για την ψήφιση και εκτέλεση του προϋπολογισμού έκαστου έτους των Δήμων</w:t>
      </w:r>
      <w:r w:rsidR="001424AF" w:rsidRPr="001424AF">
        <w:rPr>
          <w:rFonts w:ascii="Tahoma" w:hAnsi="Tahoma" w:cs="Tahoma"/>
          <w:b/>
          <w:bCs/>
          <w:sz w:val="22"/>
          <w:szCs w:val="22"/>
          <w:lang w:val="el-GR" w:eastAsia="en-US"/>
        </w:rPr>
        <w:t xml:space="preserve">, </w:t>
      </w:r>
      <w:r w:rsidR="001424AF" w:rsidRPr="001424AF">
        <w:rPr>
          <w:rFonts w:ascii="Tahoma" w:hAnsi="Tahoma" w:cs="Tahoma"/>
          <w:bCs/>
          <w:sz w:val="22"/>
          <w:szCs w:val="22"/>
          <w:lang w:val="el-GR" w:eastAsia="en-US"/>
        </w:rPr>
        <w:t xml:space="preserve">είναι η προηγούμενη κατάρτιση του Τεχνικού προγράμματος για το έτος αυτό. </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bCs/>
          <w:sz w:val="22"/>
          <w:szCs w:val="22"/>
          <w:lang w:val="el-GR" w:eastAsia="en-US"/>
        </w:rPr>
        <w:t>ΙΙ.</w:t>
      </w:r>
      <w:r w:rsidRPr="001424AF">
        <w:rPr>
          <w:rFonts w:ascii="Tahoma" w:hAnsi="Tahoma" w:cs="Tahoma"/>
          <w:bCs/>
          <w:sz w:val="22"/>
          <w:szCs w:val="22"/>
          <w:lang w:val="en-US" w:eastAsia="en-US"/>
        </w:rPr>
        <w:t> </w:t>
      </w:r>
      <w:r w:rsidRPr="001424AF">
        <w:rPr>
          <w:rFonts w:ascii="Tahoma" w:hAnsi="Tahoma" w:cs="Tahoma"/>
          <w:bCs/>
          <w:sz w:val="22"/>
          <w:szCs w:val="22"/>
          <w:lang w:val="el-GR" w:eastAsia="en-US"/>
        </w:rPr>
        <w:t xml:space="preserve"> </w:t>
      </w:r>
      <w:r w:rsidRPr="001424AF">
        <w:rPr>
          <w:rFonts w:ascii="Tahoma" w:hAnsi="Tahoma" w:cs="Tahoma"/>
          <w:sz w:val="22"/>
          <w:szCs w:val="22"/>
          <w:lang w:val="el-GR" w:eastAsia="en-US"/>
        </w:rPr>
        <w:t>Με το άρθρο 208 του Δημοτικού και Κοινοτικού Κώδικα (Ν. 3463/06), ορίζονται τα εξής:</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«1. Τα Δημοτικά και Κοινοτικά Συμβούλια, καθώς και τα Διοικητικά Συμβούλια των Συνδέσμων</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οφείλουν, </w:t>
      </w:r>
      <w:r w:rsidRPr="001424AF">
        <w:rPr>
          <w:rFonts w:ascii="Tahoma" w:hAnsi="Tahoma" w:cs="Tahoma"/>
          <w:bCs/>
          <w:sz w:val="22"/>
          <w:szCs w:val="22"/>
          <w:lang w:val="el-GR" w:eastAsia="en-US"/>
        </w:rPr>
        <w:t>δύο (2)</w:t>
      </w:r>
      <w:r w:rsidRPr="001424AF">
        <w:rPr>
          <w:rFonts w:ascii="Tahoma" w:hAnsi="Tahoma" w:cs="Tahoma"/>
          <w:bCs/>
          <w:sz w:val="22"/>
          <w:szCs w:val="22"/>
          <w:lang w:val="en-US" w:eastAsia="en-US"/>
        </w:rPr>
        <w:t> </w:t>
      </w:r>
      <w:r w:rsidRPr="001424AF">
        <w:rPr>
          <w:rFonts w:ascii="Tahoma" w:hAnsi="Tahoma" w:cs="Tahoma"/>
          <w:bCs/>
          <w:sz w:val="22"/>
          <w:szCs w:val="22"/>
          <w:lang w:val="el-GR" w:eastAsia="en-US"/>
        </w:rPr>
        <w:t xml:space="preserve"> τουλάχιστον μήνες πριν από την έναρξη του οικονομικού έτους</w:t>
      </w:r>
      <w:r w:rsidRPr="001424AF">
        <w:rPr>
          <w:rFonts w:ascii="Tahoma" w:hAnsi="Tahoma" w:cs="Tahoma"/>
          <w:sz w:val="22"/>
          <w:szCs w:val="22"/>
          <w:lang w:val="el-GR" w:eastAsia="en-US"/>
        </w:rPr>
        <w:t>, να</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αποφασίζουν για το ετήσιο τεχνικό πρόγραμμα που περιλαμβάνει με σειρά προτεραιότητας </w:t>
      </w:r>
      <w:r w:rsidRPr="001424AF">
        <w:rPr>
          <w:rFonts w:ascii="Tahoma" w:hAnsi="Tahoma" w:cs="Tahoma"/>
          <w:sz w:val="22"/>
          <w:szCs w:val="22"/>
          <w:lang w:val="el-GR" w:eastAsia="en-US"/>
        </w:rPr>
        <w:lastRenderedPageBreak/>
        <w:t>τα</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έργα που πρέπει να εκτελεστούν και που η δαπάνη τους πρέπει να αντιμετωπιστεί με τα κάθε</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είδους έσοδα του προϋπολογισμού. Η δαπάνη για κάθε έργο υπολογίζεται κατά προσέγγιση,</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σύμφωνα με προκαταρκτικές εκθέσεις, προμελέτες, μελέτες ή άλλα στοιχεία.</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2. α. Αν ο Δήμος ή η Κοινότητα απαρτίζεται από περισσότερα δημοτικά ή τοπικά διαμερίσματα</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ή οικισμούς, το δημοτικό ή κοινοτικό συμβούλιο οφείλει να περιλάβει στο ετήσιο τεχνικό</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πρόγραμμα τα έργα που πρέπει να εκτελεστούν για κάθε δημοτικό ή τοπικό διαμέρισμα ή</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οικισμό και να κάνει κατανομή των πιστώσεων που απαιτούνται για την εκτέλεση των έργων</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του προγράμματος, ανάλογα με τον επείγοντα χαρακτήρα των αναγκών του πληθυσμού ή και με</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τα εισφερόμενα έσοδα.</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Δεν απαιτείται κατανομή των πιστώσεων, όταν το έργο εξυπηρετεί όλα τα δημοτικά ή τοπικά</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διαμερίσματα ή όλους τους οικισμούς του Δήμου ή της Κοινότητας.</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β. Από το σύνολο των πιστώσεων που καλύπτουν τις δαπάνες των έργων που περιλαμβάνονται</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στο ετήσιο τεχνικό πρόγραμμα και δεν εξυπηρετούν όλα τα τοπικά διαμερίσματα, διατίθεται,</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αποκλειστικώς, για έργα που εκτελούνται στα τοπικά διαμερίσματα ποσοστό τουλάχιστον</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τριάντα τοις εκατό (30%) των πιστώσεων εκείνων που θα διατίθενται, αν η κατανομή αυτών</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γινόταν με πληθυσμιακά κριτήρια.</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Τα Δημοτικά και Κοινοτικά Συμβούλια δύνανται με απόφασή τους να μεταθέτουν την εφαρμογή</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του ανωτέρω ορίου πιστώσεων για το ετήσιο τεχνικό πρόγραμμα του επόμενου έτους. Στην</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περίπτωση αυτή η απαίτηση του ελάχιστου, ως άνω, ποσοστού, θα καλύπτεται στη βάση της</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διετίας.</w:t>
      </w: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3. Δεν επιτρέπεται η εκτέλεση έργου που δεν περιλαμβάνεται στο ετήσιο τεχνικό πρόγραμμα.</w:t>
      </w:r>
    </w:p>
    <w:p w:rsid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4. Τροποποίηση του ετήσιου τεχνικού προγράμματος επιτρέπεται μόνο ύστερα από</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αιτιολογημένη απόφαση του δημοτικού ή κοινοτικού συμβουλίου».</w:t>
      </w:r>
    </w:p>
    <w:p w:rsidR="001424AF" w:rsidRPr="001424AF" w:rsidRDefault="001424AF" w:rsidP="001424AF">
      <w:pPr>
        <w:suppressAutoHyphens w:val="0"/>
        <w:rPr>
          <w:rFonts w:ascii="Tahoma" w:hAnsi="Tahoma" w:cs="Tahoma"/>
          <w:sz w:val="22"/>
          <w:szCs w:val="22"/>
          <w:lang w:val="el-GR" w:eastAsia="en-US"/>
        </w:rPr>
      </w:pP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 xml:space="preserve">Σύμφωνα με την περίπτ. </w:t>
      </w:r>
      <w:r w:rsidR="00857E32">
        <w:rPr>
          <w:rFonts w:ascii="Tahoma" w:hAnsi="Tahoma" w:cs="Tahoma"/>
          <w:sz w:val="22"/>
          <w:szCs w:val="22"/>
          <w:lang w:val="el-GR" w:eastAsia="en-US"/>
        </w:rPr>
        <w:t xml:space="preserve">γ’ του άρθρου 63 του Ν.3852/2010 </w:t>
      </w:r>
      <w:r w:rsidRPr="001424AF">
        <w:rPr>
          <w:rFonts w:ascii="Tahoma" w:hAnsi="Tahoma" w:cs="Tahoma"/>
          <w:sz w:val="22"/>
          <w:szCs w:val="22"/>
          <w:lang w:val="el-GR" w:eastAsia="en-US"/>
        </w:rPr>
        <w:t xml:space="preserve"> η Εκτελεστική Επιτροπή καταρτίζει και εισηγείται προς το Δημοτικό Συμβούλιο το Τεχνικό Πρόγραμμα του Δήμου, έχοντας λάβει υπόψη την εισήγηση του συμβουλίου δημοτικής ή Τοπικής</w:t>
      </w:r>
      <w:r w:rsidRPr="001424AF">
        <w:rPr>
          <w:rFonts w:ascii="Tahoma" w:hAnsi="Tahoma" w:cs="Tahoma"/>
          <w:sz w:val="22"/>
          <w:szCs w:val="22"/>
          <w:lang w:val="en-US" w:eastAsia="en-US"/>
        </w:rPr>
        <w:t> </w:t>
      </w:r>
      <w:r w:rsidRPr="001424AF">
        <w:rPr>
          <w:rFonts w:ascii="Tahoma" w:hAnsi="Tahoma" w:cs="Tahoma"/>
          <w:sz w:val="22"/>
          <w:szCs w:val="22"/>
          <w:lang w:val="el-GR" w:eastAsia="en-US"/>
        </w:rPr>
        <w:t xml:space="preserve"> κοινότητας (συμπεριλαμβανομένων προτάσεων κοινωνικών φορέων της περιοχής), για τα έργα που πρέπει να εκτελεστούν, ωστόσο όπως γνωρίζεται στο Δήμο μας δεν υπάρχουν δημοτικές ή τοπικές κοινότητες.</w:t>
      </w:r>
    </w:p>
    <w:p w:rsid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l-GR" w:eastAsia="en-US"/>
        </w:rPr>
        <w:t>Επίσης, στην ίδια διάταξη ορίζεται ότι η Εκτελεστική Επιτροπή έχει την ευθύνη υλοποίησης του τεχνικού προγράμματος.</w:t>
      </w:r>
    </w:p>
    <w:p w:rsidR="000C00C8" w:rsidRDefault="000C00C8" w:rsidP="001424AF">
      <w:pPr>
        <w:suppressAutoHyphens w:val="0"/>
        <w:rPr>
          <w:rFonts w:ascii="Tahoma" w:hAnsi="Tahoma" w:cs="Tahoma"/>
          <w:sz w:val="22"/>
          <w:szCs w:val="22"/>
          <w:lang w:val="el-GR" w:eastAsia="en-US"/>
        </w:rPr>
      </w:pPr>
    </w:p>
    <w:p w:rsidR="00505319" w:rsidRPr="000C00C8" w:rsidRDefault="00857E32" w:rsidP="000C00C8">
      <w:pPr>
        <w:suppressAutoHyphens w:val="0"/>
        <w:rPr>
          <w:rFonts w:ascii="Tahoma" w:hAnsi="Tahoma" w:cs="Tahoma"/>
          <w:sz w:val="22"/>
          <w:szCs w:val="22"/>
          <w:lang w:val="el-GR" w:eastAsia="en-US"/>
        </w:rPr>
      </w:pPr>
      <w:r>
        <w:rPr>
          <w:rFonts w:ascii="Tahoma" w:hAnsi="Tahoma" w:cs="Tahoma"/>
          <w:sz w:val="22"/>
          <w:szCs w:val="22"/>
          <w:lang w:val="el-GR" w:eastAsia="en-US"/>
        </w:rPr>
        <w:t xml:space="preserve">Επίσης </w:t>
      </w:r>
      <w:r w:rsidR="00505319" w:rsidRPr="000C00C8">
        <w:rPr>
          <w:rFonts w:ascii="Tahoma" w:hAnsi="Tahoma" w:cs="Tahoma"/>
          <w:sz w:val="22"/>
          <w:szCs w:val="22"/>
          <w:lang w:val="el-GR" w:eastAsia="en-US"/>
        </w:rPr>
        <w:t>με τις διατάξεις του άρθρου 8 του Ν.</w:t>
      </w:r>
      <w:r w:rsidR="00505319" w:rsidRPr="000C00C8">
        <w:rPr>
          <w:rFonts w:ascii="Tahoma" w:hAnsi="Tahoma" w:cs="Tahoma"/>
          <w:b/>
          <w:bCs/>
          <w:sz w:val="22"/>
          <w:szCs w:val="22"/>
          <w:lang w:val="el-GR" w:eastAsia="en-US"/>
        </w:rPr>
        <w:t xml:space="preserve"> </w:t>
      </w:r>
      <w:r w:rsidR="00505319" w:rsidRPr="000C00C8">
        <w:rPr>
          <w:rFonts w:ascii="Tahoma" w:hAnsi="Tahoma" w:cs="Tahoma"/>
          <w:bCs/>
          <w:sz w:val="22"/>
          <w:szCs w:val="22"/>
          <w:lang w:val="el-GR" w:eastAsia="en-US"/>
        </w:rPr>
        <w:t>4623</w:t>
      </w:r>
      <w:r w:rsidR="00505319" w:rsidRPr="000C00C8">
        <w:rPr>
          <w:rFonts w:ascii="Tahoma" w:hAnsi="Tahoma" w:cs="Tahoma"/>
          <w:bCs/>
          <w:sz w:val="22"/>
          <w:szCs w:val="22"/>
          <w:lang w:eastAsia="en-US"/>
        </w:rPr>
        <w:t>/2019 (</w:t>
      </w:r>
      <w:r w:rsidR="00505319" w:rsidRPr="000C00C8">
        <w:rPr>
          <w:rFonts w:ascii="Tahoma" w:hAnsi="Tahoma" w:cs="Tahoma"/>
          <w:bCs/>
          <w:sz w:val="22"/>
          <w:szCs w:val="22"/>
          <w:lang w:val="el-GR" w:eastAsia="en-US"/>
        </w:rPr>
        <w:t>ΦΕΚ A’ 134/09.08.2019)</w:t>
      </w:r>
    </w:p>
    <w:p w:rsidR="00505319" w:rsidRDefault="00505319" w:rsidP="000C00C8">
      <w:pPr>
        <w:suppressAutoHyphens w:val="0"/>
        <w:rPr>
          <w:rFonts w:ascii="Tahoma" w:hAnsi="Tahoma" w:cs="Tahoma"/>
          <w:bCs/>
          <w:sz w:val="22"/>
          <w:szCs w:val="22"/>
          <w:lang w:val="el-GR" w:eastAsia="en-US"/>
        </w:rPr>
      </w:pPr>
      <w:r w:rsidRPr="00857E32">
        <w:rPr>
          <w:rFonts w:ascii="Tahoma" w:hAnsi="Tahoma" w:cs="Tahoma"/>
          <w:bCs/>
          <w:i/>
          <w:sz w:val="22"/>
          <w:szCs w:val="22"/>
          <w:lang w:val="el-GR" w:eastAsia="en-US"/>
        </w:rPr>
        <w:t>Ρυθμίσεις του Υπουργείου Εσωτερικών, διατάξεις για την ψηφιακή διακυβέρνηση, συνταξιοδοτικές ρυθμίσ</w:t>
      </w:r>
      <w:r w:rsidRPr="00857E32">
        <w:rPr>
          <w:rFonts w:ascii="Tahoma" w:hAnsi="Tahoma" w:cs="Tahoma"/>
          <w:bCs/>
          <w:i/>
          <w:sz w:val="22"/>
          <w:szCs w:val="22"/>
          <w:lang w:eastAsia="en-US"/>
        </w:rPr>
        <w:t>εις και άλλα επείγοντα ζητήματα</w:t>
      </w:r>
      <w:r w:rsidRPr="000C00C8">
        <w:rPr>
          <w:rFonts w:ascii="Tahoma" w:hAnsi="Tahoma" w:cs="Tahoma"/>
          <w:bCs/>
          <w:sz w:val="22"/>
          <w:szCs w:val="22"/>
          <w:lang w:eastAsia="en-US"/>
        </w:rPr>
        <w:t>,</w:t>
      </w:r>
      <w:r w:rsidRPr="000C00C8">
        <w:rPr>
          <w:rFonts w:ascii="Tahoma" w:hAnsi="Tahoma" w:cs="Tahoma"/>
          <w:b/>
          <w:bCs/>
          <w:sz w:val="22"/>
          <w:szCs w:val="22"/>
          <w:lang w:eastAsia="en-US"/>
        </w:rPr>
        <w:t xml:space="preserve"> </w:t>
      </w:r>
      <w:r w:rsidRPr="000C00C8">
        <w:rPr>
          <w:rFonts w:ascii="Tahoma" w:hAnsi="Tahoma" w:cs="Tahoma"/>
          <w:bCs/>
          <w:sz w:val="22"/>
          <w:szCs w:val="22"/>
          <w:lang w:eastAsia="en-US"/>
        </w:rPr>
        <w:t>αναφέρονται τα εξής</w:t>
      </w:r>
      <w:r w:rsidR="000C00C8">
        <w:rPr>
          <w:rFonts w:ascii="Tahoma" w:hAnsi="Tahoma" w:cs="Tahoma"/>
          <w:bCs/>
          <w:sz w:val="22"/>
          <w:szCs w:val="22"/>
          <w:lang w:val="el-GR" w:eastAsia="en-US"/>
        </w:rPr>
        <w:t>:</w:t>
      </w:r>
    </w:p>
    <w:p w:rsidR="000C00C8" w:rsidRPr="000C00C8" w:rsidRDefault="000C00C8" w:rsidP="000C00C8">
      <w:pPr>
        <w:suppressAutoHyphens w:val="0"/>
        <w:rPr>
          <w:rFonts w:ascii="Tahoma" w:hAnsi="Tahoma" w:cs="Tahoma"/>
          <w:sz w:val="22"/>
          <w:szCs w:val="22"/>
          <w:lang w:val="el-GR" w:eastAsia="en-US"/>
        </w:rPr>
      </w:pPr>
    </w:p>
    <w:p w:rsidR="00505319" w:rsidRPr="00505319" w:rsidRDefault="00505319" w:rsidP="000C00C8">
      <w:pPr>
        <w:suppressAutoHyphens w:val="0"/>
        <w:rPr>
          <w:rFonts w:ascii="Tahoma" w:hAnsi="Tahoma" w:cs="Tahoma"/>
          <w:i/>
          <w:sz w:val="22"/>
          <w:szCs w:val="22"/>
          <w:lang w:val="el-GR" w:eastAsia="en-US"/>
        </w:rPr>
      </w:pPr>
      <w:r w:rsidRPr="00505319">
        <w:rPr>
          <w:rFonts w:ascii="Tahoma" w:hAnsi="Tahoma" w:cs="Tahoma"/>
          <w:sz w:val="22"/>
          <w:szCs w:val="22"/>
          <w:lang w:val="el-GR" w:eastAsia="en-US"/>
        </w:rPr>
        <w:t>1</w:t>
      </w:r>
      <w:r w:rsidRPr="00505319">
        <w:rPr>
          <w:rFonts w:ascii="Tahoma" w:hAnsi="Tahoma" w:cs="Tahoma"/>
          <w:i/>
          <w:sz w:val="22"/>
          <w:szCs w:val="22"/>
          <w:lang w:val="el-GR" w:eastAsia="en-US"/>
        </w:rPr>
        <w:t>. Η παράγραφος 5 του άρθρου 208 του ν. 3463/2006 (Α’ 114) τροποποιείται ως εξής:</w:t>
      </w:r>
      <w:r w:rsidRPr="00505319">
        <w:rPr>
          <w:rFonts w:ascii="Tahoma" w:hAnsi="Tahoma" w:cs="Tahoma"/>
          <w:i/>
          <w:sz w:val="22"/>
          <w:szCs w:val="22"/>
          <w:lang w:val="el-GR" w:eastAsia="en-US"/>
        </w:rPr>
        <w:br/>
        <w:t>«5. Η συζήτηση και η ψήφιση του Τεχνικού Προγράμματος των δήμων πραγματοποιείται σύμφωνα με το σχέδιο της εκτελεστικής επιτροπής και τις τυχόν εναλλακτικές προτάσεις που κατατίθενται από τους επικεφαλής των παρατάξεων. Οι τυχόν εναλλακτικές προτάσεις συνοδεύονται από εισήγηση της αρμόδιας τεχνικής υπηρεσίας του δήμου.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και το εγκεκριμένο Τεχνικό Πρόγραμμα. Αν καμία πρόταση δεν συγκεντρώσει την απόλυτη πλειοψηφία των παρόντων μελών του δημοτικού συμβουλίου, η ψηφοφορία επαναλαμβάνεται μεταξύ των δύο πρώτων σε ψήφους προτάσεων και θεωρείται εγκεκριμένη η πρόταση που λάβει τις περισσότερες ψήφους επί των παρόντων.».</w:t>
      </w:r>
    </w:p>
    <w:p w:rsidR="00505319" w:rsidRPr="001424AF" w:rsidRDefault="00505319" w:rsidP="001424AF">
      <w:pPr>
        <w:suppressAutoHyphens w:val="0"/>
        <w:rPr>
          <w:rFonts w:ascii="Tahoma" w:hAnsi="Tahoma" w:cs="Tahoma"/>
          <w:i/>
          <w:sz w:val="22"/>
          <w:szCs w:val="22"/>
          <w:lang w:val="el-GR" w:eastAsia="en-US"/>
        </w:rPr>
      </w:pPr>
    </w:p>
    <w:p w:rsidR="001424AF" w:rsidRPr="001424AF" w:rsidRDefault="001424AF" w:rsidP="001424AF">
      <w:pPr>
        <w:suppressAutoHyphens w:val="0"/>
        <w:rPr>
          <w:rFonts w:ascii="Tahoma" w:hAnsi="Tahoma" w:cs="Tahoma"/>
          <w:sz w:val="22"/>
          <w:szCs w:val="22"/>
          <w:lang w:val="el-GR" w:eastAsia="en-US"/>
        </w:rPr>
      </w:pPr>
      <w:r w:rsidRPr="001424AF">
        <w:rPr>
          <w:rFonts w:ascii="Tahoma" w:hAnsi="Tahoma" w:cs="Tahoma"/>
          <w:sz w:val="22"/>
          <w:szCs w:val="22"/>
          <w:lang w:val="en-US" w:eastAsia="en-US"/>
        </w:rPr>
        <w:lastRenderedPageBreak/>
        <w:t> </w:t>
      </w:r>
      <w:r w:rsidRPr="001424AF">
        <w:rPr>
          <w:rFonts w:ascii="Tahoma" w:hAnsi="Tahoma" w:cs="Tahoma"/>
          <w:sz w:val="22"/>
          <w:szCs w:val="22"/>
          <w:lang w:val="el-GR" w:eastAsia="en-US"/>
        </w:rPr>
        <w:t>Με την αριθμ</w:t>
      </w:r>
      <w:r w:rsidRPr="001424AF">
        <w:rPr>
          <w:rFonts w:ascii="Tahoma" w:hAnsi="Tahoma" w:cs="Tahoma"/>
          <w:b/>
          <w:bCs/>
          <w:sz w:val="22"/>
          <w:szCs w:val="22"/>
          <w:lang w:val="el-GR" w:eastAsia="en-US"/>
        </w:rPr>
        <w:t>.</w:t>
      </w:r>
      <w:r w:rsidRPr="001424AF">
        <w:rPr>
          <w:rFonts w:ascii="Tahoma" w:hAnsi="Tahoma" w:cs="Tahoma"/>
          <w:sz w:val="22"/>
          <w:szCs w:val="22"/>
          <w:lang w:val="el-GR" w:eastAsia="en-US"/>
        </w:rPr>
        <w:t xml:space="preserve"> 3</w:t>
      </w:r>
      <w:r w:rsidR="00DB2D15">
        <w:rPr>
          <w:rFonts w:ascii="Tahoma" w:hAnsi="Tahoma" w:cs="Tahoma"/>
          <w:sz w:val="22"/>
          <w:szCs w:val="22"/>
          <w:lang w:val="el-GR" w:eastAsia="en-US"/>
        </w:rPr>
        <w:t>/2019</w:t>
      </w:r>
      <w:r w:rsidRPr="001424AF">
        <w:rPr>
          <w:rFonts w:ascii="Tahoma" w:hAnsi="Tahoma" w:cs="Tahoma"/>
          <w:sz w:val="22"/>
          <w:szCs w:val="22"/>
          <w:lang w:val="el-GR" w:eastAsia="en-US"/>
        </w:rPr>
        <w:t xml:space="preserve"> απόφασή της, η Εκτελεστική Επιτροπή του Δήμου μας, αποφάσισε ομόφωνα να εγκρίνει το προσχέδιο του Τεχνικού προγράμματος του</w:t>
      </w:r>
      <w:r w:rsidRPr="001424AF">
        <w:rPr>
          <w:rFonts w:ascii="Tahoma" w:hAnsi="Tahoma" w:cs="Tahoma"/>
          <w:sz w:val="22"/>
          <w:szCs w:val="22"/>
          <w:lang w:val="en-US" w:eastAsia="en-US"/>
        </w:rPr>
        <w:t> </w:t>
      </w:r>
      <w:r w:rsidR="00DB2D15">
        <w:rPr>
          <w:rFonts w:ascii="Tahoma" w:hAnsi="Tahoma" w:cs="Tahoma"/>
          <w:sz w:val="22"/>
          <w:szCs w:val="22"/>
          <w:lang w:val="el-GR" w:eastAsia="en-US"/>
        </w:rPr>
        <w:t xml:space="preserve"> Δήμου για το έτος 2020</w:t>
      </w:r>
      <w:r w:rsidRPr="001424AF">
        <w:rPr>
          <w:rFonts w:ascii="Tahoma" w:hAnsi="Tahoma" w:cs="Tahoma"/>
          <w:sz w:val="22"/>
          <w:szCs w:val="22"/>
          <w:lang w:val="el-GR" w:eastAsia="en-US"/>
        </w:rPr>
        <w:t xml:space="preserve"> σύμφωνα με τον πίνακα που ακολουθεί:</w:t>
      </w:r>
    </w:p>
    <w:p w:rsidR="001424AF" w:rsidRPr="001424AF" w:rsidRDefault="001424AF" w:rsidP="00A74601">
      <w:pPr>
        <w:tabs>
          <w:tab w:val="left" w:pos="8100"/>
        </w:tabs>
        <w:jc w:val="both"/>
        <w:rPr>
          <w:rStyle w:val="a3"/>
          <w:rFonts w:eastAsia="Batang"/>
          <w:b w:val="0"/>
          <w:bCs w:val="0"/>
          <w:color w:val="111111"/>
          <w:lang w:val="el-GR"/>
        </w:rPr>
      </w:pPr>
    </w:p>
    <w:tbl>
      <w:tblPr>
        <w:tblW w:w="11049" w:type="dxa"/>
        <w:tblInd w:w="-709" w:type="dxa"/>
        <w:tblLook w:val="04A0" w:firstRow="1" w:lastRow="0" w:firstColumn="1" w:lastColumn="0" w:noHBand="0" w:noVBand="1"/>
      </w:tblPr>
      <w:tblGrid>
        <w:gridCol w:w="670"/>
        <w:gridCol w:w="1706"/>
        <w:gridCol w:w="2534"/>
        <w:gridCol w:w="1855"/>
        <w:gridCol w:w="2421"/>
        <w:gridCol w:w="1863"/>
      </w:tblGrid>
      <w:tr w:rsidR="00DB2D15" w:rsidRPr="00C1673C" w:rsidTr="001A7FEB">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rPr>
                <w:rFonts w:ascii="Verdana" w:hAnsi="Verdana" w:cs="Tahoma"/>
                <w:b/>
                <w:color w:val="000000" w:themeColor="text1"/>
                <w:lang w:val="el-GR" w:eastAsia="el-GR"/>
              </w:rPr>
            </w:pPr>
            <w:r w:rsidRPr="00C1673C">
              <w:rPr>
                <w:rFonts w:ascii="Verdana" w:hAnsi="Verdana" w:cs="Tahoma"/>
                <w:b/>
                <w:color w:val="000000" w:themeColor="text1"/>
                <w:lang w:val="el-GR" w:eastAsia="el-GR"/>
              </w:rPr>
              <w:t xml:space="preserve">                        ΠΙΝΑΚΑΣ ΕΡΓΩΝ ΤΕΧΝΙΚΟΥ ΠΡΟΓΡΑΜΜΑΤΟΣ 2019</w:t>
            </w:r>
          </w:p>
        </w:tc>
      </w:tr>
      <w:tr w:rsidR="00DB2D15" w:rsidRPr="00C1673C" w:rsidTr="001A7FEB">
        <w:trPr>
          <w:trHeight w:val="693"/>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Α/Α</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ΚΩΔΙΚΟΣ</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center"/>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ΤΙΛΤΟΣ</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center"/>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ΔΑΠΑΝΗ</w:t>
            </w:r>
          </w:p>
        </w:tc>
        <w:tc>
          <w:tcPr>
            <w:tcW w:w="2421" w:type="dxa"/>
            <w:tcBorders>
              <w:top w:val="single" w:sz="4" w:space="0" w:color="000000"/>
              <w:left w:val="single" w:sz="4" w:space="0" w:color="000000"/>
              <w:bottom w:val="single" w:sz="4" w:space="0" w:color="000000"/>
              <w:right w:val="single" w:sz="4" w:space="0" w:color="000000"/>
            </w:tcBorders>
          </w:tcPr>
          <w:p w:rsidR="00DB2D15" w:rsidRPr="00C1673C" w:rsidRDefault="00DB2D15" w:rsidP="001A7FEB">
            <w:pPr>
              <w:suppressAutoHyphens w:val="0"/>
              <w:autoSpaceDE w:val="0"/>
              <w:autoSpaceDN w:val="0"/>
              <w:adjustRightInd w:val="0"/>
              <w:rPr>
                <w:rFonts w:ascii="Verdana" w:hAnsi="Verdana" w:cs="Tahoma"/>
                <w:b/>
                <w:color w:val="000000" w:themeColor="text1"/>
                <w:sz w:val="20"/>
                <w:szCs w:val="20"/>
                <w:lang w:val="el-GR" w:eastAsia="el-GR"/>
              </w:rPr>
            </w:pPr>
          </w:p>
          <w:p w:rsidR="00DB2D15" w:rsidRPr="00C1673C" w:rsidRDefault="00DB2D15" w:rsidP="001A7FEB">
            <w:pPr>
              <w:suppressAutoHyphens w:val="0"/>
              <w:autoSpaceDE w:val="0"/>
              <w:autoSpaceDN w:val="0"/>
              <w:adjustRightInd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ΧΡΗΜΑΤΟΔΟΤΗΣΗ</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ΚΑΤΑΣΤΑΣΗ</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eastAsia="el-GR"/>
              </w:rPr>
            </w:pPr>
            <w:r w:rsidRPr="00C1673C">
              <w:rPr>
                <w:rFonts w:ascii="Verdana" w:hAnsi="Verdana" w:cs="Tahoma"/>
                <w:color w:val="000000" w:themeColor="text1"/>
                <w:sz w:val="20"/>
                <w:szCs w:val="20"/>
                <w:lang w:eastAsia="el-GR"/>
              </w:rPr>
              <w:t>1</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70/7336.02</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eastAsia="el-GR"/>
              </w:rPr>
              <w:t xml:space="preserve">Αποκατάσταση οδικού δικτύου Δήμου Σαμοθράκης από θεομηνίες και τον σεισμό κατά τα έτη 2014-2015 </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108.638,50 €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autoSpaceDE w:val="0"/>
              <w:autoSpaceDN w:val="0"/>
              <w:adjustRightInd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ΣΑΕ 571 ΠΔΕ Υπουργείου Υποδομών, Μεταφορών και Δικτύων σύμφωνα με την αρίθμ. πρωτ.: ΔΟΥ/279/17-3-2016 απόφασή του Υπουργού </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38"/>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2</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60/7341.02</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704.838,68 €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autoSpaceDE w:val="0"/>
              <w:autoSpaceDN w:val="0"/>
              <w:adjustRightInd w:val="0"/>
              <w:rPr>
                <w:rFonts w:ascii="Verdana" w:hAnsi="Verdana" w:cs="Albany WT J"/>
                <w:color w:val="000000" w:themeColor="text1"/>
                <w:sz w:val="20"/>
                <w:szCs w:val="20"/>
                <w:lang w:val="el-GR" w:eastAsia="el-GR"/>
              </w:rPr>
            </w:pPr>
            <w:r w:rsidRPr="00C1673C">
              <w:rPr>
                <w:rFonts w:ascii="Verdana" w:hAnsi="Verdana" w:cs="Tahoma"/>
                <w:color w:val="000000" w:themeColor="text1"/>
                <w:sz w:val="20"/>
                <w:szCs w:val="20"/>
                <w:lang w:val="el-GR" w:eastAsia="el-GR"/>
              </w:rPr>
              <w:t>Ε.Π. ΑΜΘ 2014-2020 –(ΕΣΠΑ) σύμφωνα με την αρίθμ. πρωτ.: 769/26-3-2018 απόφαση του Περιφερειάρχη  Ανατολικής Μακεδονίας- Θράκης</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15/7331.01</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Συντήρηση - επισκευή σχολικών κτιρίων</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w:t>
            </w:r>
            <w:r w:rsidRPr="00C1673C">
              <w:rPr>
                <w:rFonts w:ascii="Verdana" w:hAnsi="Verdana" w:cs="Tahoma"/>
                <w:color w:val="000000" w:themeColor="text1"/>
                <w:sz w:val="20"/>
                <w:szCs w:val="20"/>
                <w:lang w:val="en-US" w:eastAsia="el-GR"/>
              </w:rPr>
              <w:t>300,00</w:t>
            </w:r>
            <w:r w:rsidRPr="00C1673C">
              <w:rPr>
                <w:rFonts w:ascii="Verdana" w:hAnsi="Verdana" w:cs="Tahoma"/>
                <w:color w:val="000000" w:themeColor="text1"/>
                <w:sz w:val="20"/>
                <w:szCs w:val="20"/>
                <w:lang w:val="el-GR" w:eastAsia="el-GR"/>
              </w:rPr>
              <w:t xml:space="preserve">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Ποσό 6.300,00 € από Πόρους </w:t>
            </w:r>
            <w:r>
              <w:rPr>
                <w:rFonts w:ascii="Verdana" w:hAnsi="Verdana" w:cs="Tahoma"/>
                <w:color w:val="000000" w:themeColor="text1"/>
                <w:sz w:val="20"/>
                <w:szCs w:val="20"/>
                <w:lang w:val="el-GR" w:eastAsia="el-GR"/>
              </w:rPr>
              <w:t xml:space="preserve">από χρηματοδότηση ΥΠΕΣΔΔΑ 2019 </w:t>
            </w:r>
            <w:r w:rsidRPr="00C1673C">
              <w:rPr>
                <w:rFonts w:ascii="Verdana" w:hAnsi="Verdana" w:cs="Tahoma"/>
                <w:color w:val="000000" w:themeColor="text1"/>
                <w:sz w:val="20"/>
                <w:szCs w:val="20"/>
                <w:lang w:val="el-GR" w:eastAsia="el-GR"/>
              </w:rPr>
              <w:t xml:space="preserve"> </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4</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30/7311.01</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eastAsia="el-GR"/>
              </w:rPr>
            </w:pPr>
            <w:r w:rsidRPr="00C1673C">
              <w:rPr>
                <w:rFonts w:ascii="Verdana" w:hAnsi="Verdana" w:cs="Arial"/>
                <w:color w:val="000000" w:themeColor="text1"/>
                <w:sz w:val="20"/>
                <w:szCs w:val="20"/>
                <w:lang w:val="el-GR"/>
              </w:rPr>
              <w:t xml:space="preserve">Συντήρηση δημοτικών κτιρίων  </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center"/>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  5.000,00 €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5</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30/7412.03</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eastAsia="el-GR"/>
              </w:rPr>
            </w:pPr>
            <w:r w:rsidRPr="00C1673C">
              <w:rPr>
                <w:rFonts w:ascii="Verdana" w:hAnsi="Verdana" w:cs="Arial"/>
                <w:color w:val="000000" w:themeColor="text1"/>
                <w:sz w:val="20"/>
                <w:szCs w:val="20"/>
                <w:lang w:val="el-GR"/>
              </w:rPr>
              <w:t>Συντήρηση εσωτερικής οδοποιίας οικισμών</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10.000,00 €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lastRenderedPageBreak/>
              <w:t>6</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70/</w:t>
            </w:r>
            <w:r w:rsidRPr="00C1673C">
              <w:rPr>
                <w:rFonts w:ascii="Verdana" w:hAnsi="Verdana" w:cs="Tahoma"/>
                <w:color w:val="000000" w:themeColor="text1"/>
                <w:sz w:val="20"/>
                <w:szCs w:val="20"/>
                <w:lang w:eastAsia="el-GR"/>
              </w:rPr>
              <w:t>7</w:t>
            </w:r>
            <w:r w:rsidRPr="00C1673C">
              <w:rPr>
                <w:rFonts w:ascii="Verdana" w:hAnsi="Verdana" w:cs="Tahoma"/>
                <w:color w:val="000000" w:themeColor="text1"/>
                <w:sz w:val="20"/>
                <w:szCs w:val="20"/>
                <w:lang w:val="el-GR" w:eastAsia="el-GR"/>
              </w:rPr>
              <w:t>331.04</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Διάνοιξη-καθαρισμός  γεώτρησης ιαματικής πηγής</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6.000,00 €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2019</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n-US" w:eastAsia="el-GR"/>
              </w:rPr>
            </w:pPr>
            <w:r w:rsidRPr="00C1673C">
              <w:rPr>
                <w:rFonts w:ascii="Verdana" w:hAnsi="Verdana" w:cs="Tahoma"/>
                <w:color w:val="000000" w:themeColor="text1"/>
                <w:sz w:val="20"/>
                <w:szCs w:val="20"/>
                <w:lang w:val="en-US" w:eastAsia="el-GR"/>
              </w:rPr>
              <w:t>7</w:t>
            </w:r>
          </w:p>
        </w:tc>
        <w:tc>
          <w:tcPr>
            <w:tcW w:w="1706"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n-US" w:eastAsia="el-GR"/>
              </w:rPr>
            </w:pPr>
            <w:r>
              <w:rPr>
                <w:rFonts w:ascii="Verdana" w:hAnsi="Verdana" w:cs="Tahoma"/>
                <w:color w:val="000000" w:themeColor="text1"/>
                <w:sz w:val="20"/>
                <w:szCs w:val="20"/>
                <w:lang w:val="el-GR" w:eastAsia="el-GR"/>
              </w:rPr>
              <w:t>63/7312.01</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eastAsia="el-GR"/>
              </w:rPr>
            </w:pPr>
            <w:r w:rsidRPr="00C1673C">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Arial"/>
                <w:color w:val="000000" w:themeColor="text1"/>
                <w:sz w:val="20"/>
                <w:szCs w:val="20"/>
                <w:lang w:val="el-GR" w:eastAsia="el-GR"/>
              </w:rPr>
              <w:t>2.256.065,65 €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8</w:t>
            </w:r>
          </w:p>
        </w:tc>
        <w:tc>
          <w:tcPr>
            <w:tcW w:w="1706" w:type="dxa"/>
            <w:tcBorders>
              <w:top w:val="single" w:sz="4" w:space="0" w:color="000000"/>
              <w:left w:val="single" w:sz="4" w:space="0" w:color="000000"/>
              <w:bottom w:val="single" w:sz="4" w:space="0" w:color="000000"/>
              <w:right w:val="nil"/>
            </w:tcBorders>
            <w:hideMark/>
          </w:tcPr>
          <w:p w:rsidR="00DB2D15" w:rsidRPr="00862232" w:rsidRDefault="00EC379F" w:rsidP="001A7FEB">
            <w:pPr>
              <w:suppressAutoHyphens w:val="0"/>
              <w:rPr>
                <w:rFonts w:ascii="Verdana" w:hAnsi="Verdana" w:cs="Tahoma"/>
                <w:sz w:val="20"/>
                <w:szCs w:val="20"/>
                <w:lang w:val="el-GR" w:eastAsia="el-GR"/>
              </w:rPr>
            </w:pPr>
            <w:r w:rsidRPr="00862232">
              <w:rPr>
                <w:rFonts w:ascii="Verdana" w:hAnsi="Verdana" w:cs="Tahoma"/>
                <w:sz w:val="20"/>
                <w:szCs w:val="20"/>
                <w:lang w:val="el-GR" w:eastAsia="el-GR"/>
              </w:rPr>
              <w:t>60/7135.02</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862232" w:rsidRDefault="00DB2D15" w:rsidP="001A7FEB">
            <w:pPr>
              <w:suppressAutoHyphens w:val="0"/>
              <w:jc w:val="right"/>
              <w:rPr>
                <w:rFonts w:ascii="Verdana" w:eastAsia="Batang" w:hAnsi="Verdana" w:cs="Tahoma"/>
                <w:sz w:val="20"/>
                <w:szCs w:val="20"/>
                <w:lang w:val="el-GR" w:eastAsia="el-GR"/>
              </w:rPr>
            </w:pPr>
            <w:r w:rsidRPr="00862232">
              <w:rPr>
                <w:rFonts w:ascii="Verdana" w:eastAsia="Batang" w:hAnsi="Verdana" w:cs="Tahoma"/>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rPr>
                <w:rFonts w:ascii="Verdana" w:hAnsi="Verdana" w:cs="Arial"/>
                <w:color w:val="000000" w:themeColor="text1"/>
                <w:sz w:val="20"/>
                <w:szCs w:val="20"/>
                <w:lang w:val="el-GR" w:eastAsia="el-GR"/>
              </w:rPr>
            </w:pPr>
            <w:r w:rsidRPr="00C1673C">
              <w:rPr>
                <w:rFonts w:ascii="Verdana" w:hAnsi="Verdana" w:cs="Arial"/>
                <w:color w:val="000000" w:themeColor="text1"/>
                <w:sz w:val="20"/>
                <w:szCs w:val="20"/>
                <w:lang w:val="el-GR" w:eastAsia="el-GR"/>
              </w:rPr>
              <w:t>203.000,00 €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Tahoma" w:hAnsi="Tahoma" w:cs="Tahoma"/>
                <w:color w:val="000000" w:themeColor="text1"/>
                <w:sz w:val="20"/>
                <w:szCs w:val="20"/>
                <w:lang w:val="el-GR"/>
              </w:rPr>
            </w:pPr>
            <w:r w:rsidRPr="00C1673C">
              <w:rPr>
                <w:rFonts w:ascii="Tahoma" w:hAnsi="Tahoma" w:cs="Tahoma"/>
                <w:color w:val="000000" w:themeColor="text1"/>
                <w:sz w:val="20"/>
                <w:szCs w:val="20"/>
                <w:lang w:val="el-GR"/>
              </w:rPr>
              <w:t>Πρόγραμμα ΦΙΛΟΔΗΜΟΣ σύμφωνα με την αρίθμ. πρωτ.:61780/2-11-2018 απόφαση του Υπουργού Εσωτερικών και την αρίθμ. 296/2018 απόφαση Δημ. Συμβουλίου</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9</w:t>
            </w:r>
          </w:p>
        </w:tc>
        <w:tc>
          <w:tcPr>
            <w:tcW w:w="1706" w:type="dxa"/>
            <w:tcBorders>
              <w:top w:val="single" w:sz="4" w:space="0" w:color="000000"/>
              <w:left w:val="single" w:sz="4" w:space="0" w:color="000000"/>
              <w:bottom w:val="single" w:sz="4" w:space="0" w:color="000000"/>
              <w:right w:val="nil"/>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25/7111.01</w:t>
            </w:r>
          </w:p>
        </w:tc>
        <w:tc>
          <w:tcPr>
            <w:tcW w:w="2534" w:type="dxa"/>
            <w:tcBorders>
              <w:top w:val="single" w:sz="4" w:space="0" w:color="000000"/>
              <w:left w:val="single" w:sz="4" w:space="0" w:color="000000"/>
              <w:bottom w:val="single" w:sz="4" w:space="0" w:color="000000"/>
              <w:right w:val="single" w:sz="4" w:space="0" w:color="000000"/>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n-US" w:eastAsia="el-GR"/>
              </w:rPr>
              <w:t>A</w:t>
            </w:r>
            <w:r w:rsidRPr="00C1673C">
              <w:rPr>
                <w:rFonts w:ascii="Verdana" w:eastAsia="Batang" w:hAnsi="Verdana" w:cs="Tahoma"/>
                <w:color w:val="000000" w:themeColor="text1"/>
                <w:sz w:val="20"/>
                <w:szCs w:val="20"/>
                <w:lang w:val="el-GR" w:eastAsia="el-GR"/>
              </w:rPr>
              <w:t xml:space="preserve">παλλοτρίωση έκτασης για κατασκευή βιολογικού Λακκώματος </w:t>
            </w:r>
          </w:p>
        </w:tc>
        <w:tc>
          <w:tcPr>
            <w:tcW w:w="1855" w:type="dxa"/>
            <w:tcBorders>
              <w:top w:val="single" w:sz="4" w:space="0" w:color="000000"/>
              <w:left w:val="single" w:sz="4" w:space="0" w:color="000000"/>
              <w:bottom w:val="single" w:sz="4" w:space="0" w:color="000000"/>
              <w:right w:val="single" w:sz="4" w:space="0" w:color="000000"/>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15.000,00</w:t>
            </w:r>
          </w:p>
        </w:tc>
        <w:tc>
          <w:tcPr>
            <w:tcW w:w="2421" w:type="dxa"/>
            <w:tcBorders>
              <w:top w:val="single" w:sz="4" w:space="0" w:color="000000"/>
              <w:left w:val="single" w:sz="4" w:space="0" w:color="000000"/>
              <w:bottom w:val="single" w:sz="4" w:space="0" w:color="000000"/>
              <w:right w:val="single" w:sz="4" w:space="0" w:color="000000"/>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Από χρημα</w:t>
            </w:r>
            <w:r w:rsidRPr="00C1673C">
              <w:rPr>
                <w:rFonts w:ascii="Verdana" w:eastAsia="Batang" w:hAnsi="Verdana" w:cs="Tahoma"/>
                <w:color w:val="000000" w:themeColor="text1"/>
                <w:sz w:val="20"/>
                <w:szCs w:val="20"/>
                <w:lang w:val="el-GR" w:eastAsia="el-GR"/>
              </w:rPr>
              <w:t xml:space="preserve">τικό υπόλοιπο ΣΑΤΑ </w:t>
            </w:r>
          </w:p>
        </w:tc>
        <w:tc>
          <w:tcPr>
            <w:tcW w:w="1863" w:type="dxa"/>
            <w:tcBorders>
              <w:top w:val="single" w:sz="4" w:space="0" w:color="000000"/>
              <w:left w:val="single" w:sz="4" w:space="0" w:color="000000"/>
              <w:bottom w:val="single" w:sz="4" w:space="0" w:color="000000"/>
              <w:right w:val="single" w:sz="4" w:space="0" w:color="000000"/>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10</w:t>
            </w:r>
          </w:p>
        </w:tc>
        <w:tc>
          <w:tcPr>
            <w:tcW w:w="1706" w:type="dxa"/>
            <w:tcBorders>
              <w:top w:val="single" w:sz="4" w:space="0" w:color="000000"/>
              <w:left w:val="single" w:sz="4" w:space="0" w:color="000000"/>
              <w:bottom w:val="single" w:sz="4" w:space="0" w:color="000000"/>
              <w:right w:val="nil"/>
            </w:tcBorders>
            <w:hideMark/>
          </w:tcPr>
          <w:p w:rsidR="00DB2D15" w:rsidRPr="00EC379F" w:rsidRDefault="00EC379F" w:rsidP="001A7FEB">
            <w:pPr>
              <w:suppressAutoHyphens w:val="0"/>
              <w:jc w:val="right"/>
              <w:rPr>
                <w:rFonts w:ascii="Verdana" w:eastAsia="Batang" w:hAnsi="Verdana" w:cs="Tahoma"/>
                <w:color w:val="FF0000"/>
                <w:sz w:val="20"/>
                <w:szCs w:val="20"/>
                <w:lang w:val="el-GR" w:eastAsia="el-GR"/>
              </w:rPr>
            </w:pPr>
            <w:r w:rsidRPr="00862232">
              <w:rPr>
                <w:rFonts w:ascii="Verdana" w:eastAsia="Batang" w:hAnsi="Verdana" w:cs="Tahoma"/>
                <w:sz w:val="20"/>
                <w:szCs w:val="20"/>
                <w:lang w:val="el-GR" w:eastAsia="el-GR"/>
              </w:rPr>
              <w:t>60/7111.01</w:t>
            </w:r>
            <w:r w:rsidR="00DB2D15" w:rsidRPr="00862232">
              <w:rPr>
                <w:rFonts w:ascii="Verdana" w:eastAsia="Batang" w:hAnsi="Verdana" w:cs="Tahoma"/>
                <w:sz w:val="20"/>
                <w:szCs w:val="20"/>
                <w:lang w:val="el-GR" w:eastAsia="el-GR"/>
              </w:rPr>
              <w:t xml:space="preserve">  </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55.000,00 €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2646"/>
        </w:trPr>
        <w:tc>
          <w:tcPr>
            <w:tcW w:w="670" w:type="dxa"/>
            <w:tcBorders>
              <w:top w:val="single" w:sz="4" w:space="0" w:color="000000"/>
              <w:left w:val="single" w:sz="4" w:space="0" w:color="000000"/>
              <w:bottom w:val="single" w:sz="4" w:space="0" w:color="000000"/>
              <w:right w:val="nil"/>
            </w:tcBorders>
            <w:shd w:val="clear" w:color="auto" w:fill="auto"/>
            <w:hideMark/>
          </w:tcPr>
          <w:p w:rsidR="00DB2D15" w:rsidRPr="00C1673C" w:rsidRDefault="00DB2D15" w:rsidP="001A7FEB">
            <w:pPr>
              <w:suppressAutoHyphens w:val="0"/>
              <w:jc w:val="right"/>
              <w:rPr>
                <w:rFonts w:ascii="Verdana" w:eastAsia="Batang" w:hAnsi="Verdana" w:cs="Tahoma"/>
                <w:sz w:val="20"/>
                <w:szCs w:val="20"/>
                <w:lang w:val="el-GR" w:eastAsia="el-GR"/>
              </w:rPr>
            </w:pPr>
            <w:r w:rsidRPr="00C1673C">
              <w:rPr>
                <w:rFonts w:ascii="Verdana" w:eastAsia="Batang" w:hAnsi="Verdana" w:cs="Tahoma"/>
                <w:sz w:val="20"/>
                <w:szCs w:val="20"/>
                <w:lang w:val="el-GR" w:eastAsia="el-GR"/>
              </w:rPr>
              <w:lastRenderedPageBreak/>
              <w:t>11</w:t>
            </w:r>
          </w:p>
        </w:tc>
        <w:tc>
          <w:tcPr>
            <w:tcW w:w="1706" w:type="dxa"/>
            <w:tcBorders>
              <w:top w:val="single" w:sz="4" w:space="0" w:color="000000"/>
              <w:left w:val="single" w:sz="4" w:space="0" w:color="000000"/>
              <w:bottom w:val="single" w:sz="4" w:space="0" w:color="000000"/>
              <w:right w:val="nil"/>
            </w:tcBorders>
            <w:shd w:val="clear" w:color="auto" w:fill="auto"/>
            <w:hideMark/>
          </w:tcPr>
          <w:p w:rsidR="00DB2D15" w:rsidRPr="00C1673C" w:rsidRDefault="00EC379F" w:rsidP="001A7FEB">
            <w:pPr>
              <w:suppressAutoHyphens w:val="0"/>
              <w:jc w:val="right"/>
              <w:rPr>
                <w:rFonts w:ascii="Verdana" w:eastAsia="Batang" w:hAnsi="Verdana" w:cs="Tahoma"/>
                <w:color w:val="000000" w:themeColor="text1"/>
                <w:sz w:val="20"/>
                <w:szCs w:val="20"/>
                <w:lang w:val="el-GR" w:eastAsia="el-GR"/>
              </w:rPr>
            </w:pPr>
            <w:r w:rsidRPr="00862232">
              <w:rPr>
                <w:rFonts w:ascii="Verdana" w:eastAsia="Batang" w:hAnsi="Verdana" w:cs="Tahoma"/>
                <w:sz w:val="20"/>
                <w:szCs w:val="20"/>
                <w:lang w:val="el-GR" w:eastAsia="el-GR"/>
              </w:rPr>
              <w:t>60/7111.02</w:t>
            </w: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DB2D15" w:rsidRPr="00C1673C" w:rsidRDefault="00DB2D15"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     24.000,00 €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12</w:t>
            </w:r>
          </w:p>
        </w:tc>
        <w:tc>
          <w:tcPr>
            <w:tcW w:w="1706" w:type="dxa"/>
            <w:tcBorders>
              <w:top w:val="single" w:sz="4" w:space="0" w:color="000000"/>
              <w:left w:val="single" w:sz="4" w:space="0" w:color="000000"/>
              <w:bottom w:val="single" w:sz="4" w:space="0" w:color="000000"/>
              <w:right w:val="nil"/>
            </w:tcBorders>
            <w:shd w:val="clear" w:color="auto" w:fill="auto"/>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63/7312.03</w:t>
            </w:r>
          </w:p>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DB2D15" w:rsidRPr="00C1673C" w:rsidRDefault="00DB2D15"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1.160.000,00 €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Από επενδυτικό δάνειο του άρθρου 69 του Ν.4509 «ΦΙΛΟΔΗΜΟΣ» σύμφωνα με την αριθμ. πρωτ.: 3683/9-5-2019 απόφαση Δ.Σ. του Τ.Π.&amp; Δ, και την αρίθμ. 151/2019 απόφαση του Δημοτικού Συμβουλίου</w:t>
            </w:r>
          </w:p>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13</w:t>
            </w:r>
          </w:p>
        </w:tc>
        <w:tc>
          <w:tcPr>
            <w:tcW w:w="1706" w:type="dxa"/>
            <w:tcBorders>
              <w:top w:val="single" w:sz="4" w:space="0" w:color="000000"/>
              <w:left w:val="single" w:sz="4" w:space="0" w:color="000000"/>
              <w:bottom w:val="single" w:sz="4" w:space="0" w:color="000000"/>
              <w:right w:val="nil"/>
            </w:tcBorders>
            <w:shd w:val="clear" w:color="auto" w:fill="auto"/>
          </w:tcPr>
          <w:p w:rsidR="00DB2D15" w:rsidRPr="00A125D8" w:rsidRDefault="00DB2D15" w:rsidP="001A7FEB">
            <w:pPr>
              <w:suppressAutoHyphens w:val="0"/>
              <w:jc w:val="right"/>
              <w:rPr>
                <w:rFonts w:ascii="Verdana" w:eastAsia="Batang" w:hAnsi="Verdana" w:cs="Tahoma"/>
                <w:color w:val="000000" w:themeColor="text1"/>
                <w:sz w:val="20"/>
                <w:szCs w:val="20"/>
                <w:lang w:val="el-GR" w:eastAsia="el-GR"/>
              </w:rPr>
            </w:pPr>
            <w:r w:rsidRPr="00A125D8">
              <w:rPr>
                <w:rFonts w:ascii="Verdana" w:eastAsia="Batang" w:hAnsi="Verdana" w:cs="Tahoma"/>
                <w:color w:val="000000" w:themeColor="text1"/>
                <w:sz w:val="20"/>
                <w:szCs w:val="20"/>
                <w:lang w:val="el-GR" w:eastAsia="el-GR"/>
              </w:rPr>
              <w:t>63/7312.04</w:t>
            </w:r>
          </w:p>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Αποκατάσταση εσωτερικού δικτύου ύδρευσης οικισμού Αλωνίων</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DB2D15" w:rsidRPr="00C1673C" w:rsidRDefault="00DB2D15"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640.000,00</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B2D15" w:rsidRPr="00C1673C" w:rsidRDefault="00DB2D15"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Ποσό 542.699,03 € από ΕΣΠΑ και ποσό 97.300,07 € από ανταποδοτικό έκτακτο εφάπαξ τέλος σύνδεσης</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14</w:t>
            </w:r>
          </w:p>
        </w:tc>
        <w:tc>
          <w:tcPr>
            <w:tcW w:w="1706" w:type="dxa"/>
            <w:tcBorders>
              <w:top w:val="single" w:sz="4" w:space="0" w:color="000000"/>
              <w:left w:val="single" w:sz="4" w:space="0" w:color="000000"/>
              <w:bottom w:val="single" w:sz="4" w:space="0" w:color="000000"/>
              <w:right w:val="nil"/>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60/7321.01</w:t>
            </w:r>
          </w:p>
        </w:tc>
        <w:tc>
          <w:tcPr>
            <w:tcW w:w="2534"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Δημιουργία χώρου πολιτιστικών</w:t>
            </w:r>
          </w:p>
          <w:p w:rsidR="00DB2D15" w:rsidRPr="00C1673C" w:rsidRDefault="00DB2D15" w:rsidP="001A7FEB">
            <w:pPr>
              <w:suppressAutoHyphens w:val="0"/>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εκδηλώσεων στο Παλιό Σχολείο Αλωνίων</w:t>
            </w:r>
          </w:p>
        </w:tc>
        <w:tc>
          <w:tcPr>
            <w:tcW w:w="1855"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232.371,36  €</w:t>
            </w:r>
          </w:p>
        </w:tc>
        <w:tc>
          <w:tcPr>
            <w:tcW w:w="2421"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ind w:left="357" w:hanging="357"/>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Από πόρους</w:t>
            </w:r>
          </w:p>
          <w:p w:rsidR="00DB2D15" w:rsidRPr="00C1673C" w:rsidRDefault="00DB2D15"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Ανατολικής Μακεδονίας – Θράκης</w:t>
            </w:r>
          </w:p>
        </w:tc>
        <w:tc>
          <w:tcPr>
            <w:tcW w:w="1863" w:type="dxa"/>
            <w:tcBorders>
              <w:top w:val="single" w:sz="4" w:space="0" w:color="000000"/>
              <w:left w:val="single" w:sz="4" w:space="0" w:color="000000"/>
              <w:bottom w:val="single" w:sz="4" w:space="0" w:color="000000"/>
              <w:right w:val="single" w:sz="4" w:space="0" w:color="000000"/>
            </w:tcBorders>
          </w:tcPr>
          <w:p w:rsidR="00DB2D15" w:rsidRPr="00C1673C" w:rsidRDefault="00DB2D15"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DB2D15" w:rsidRPr="00C1673C" w:rsidTr="001A7FEB">
        <w:trPr>
          <w:trHeight w:val="756"/>
        </w:trPr>
        <w:tc>
          <w:tcPr>
            <w:tcW w:w="9186" w:type="dxa"/>
            <w:gridSpan w:val="5"/>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jc w:val="right"/>
              <w:rPr>
                <w:rFonts w:ascii="Verdana" w:eastAsia="Batang" w:hAnsi="Verdana" w:cs="Tahoma"/>
                <w:b/>
                <w:color w:val="000000" w:themeColor="text1"/>
                <w:sz w:val="20"/>
                <w:szCs w:val="20"/>
                <w:lang w:val="el-GR" w:eastAsia="el-GR"/>
              </w:rPr>
            </w:pPr>
            <w:r w:rsidRPr="00C1673C">
              <w:rPr>
                <w:rFonts w:ascii="Verdana" w:eastAsia="Batang" w:hAnsi="Verdana" w:cs="Tahoma"/>
                <w:b/>
                <w:color w:val="000000" w:themeColor="text1"/>
                <w:sz w:val="20"/>
                <w:szCs w:val="20"/>
                <w:lang w:val="el-GR" w:eastAsia="el-GR"/>
              </w:rPr>
              <w:t>ΣΥΝΟΛΟ ΠΡΟΫΠΟΛΟΓΙΣΜΟΥ ΤΕΧΝΙΚΟΥ ΠΡΟΓΡΑΜΜΑΤΟΣ ΕΤΟΥΣ 2020</w:t>
            </w:r>
          </w:p>
        </w:tc>
        <w:tc>
          <w:tcPr>
            <w:tcW w:w="1863" w:type="dxa"/>
            <w:tcBorders>
              <w:top w:val="single" w:sz="4" w:space="0" w:color="000000"/>
              <w:left w:val="single" w:sz="4" w:space="0" w:color="000000"/>
              <w:bottom w:val="single" w:sz="4" w:space="0" w:color="000000"/>
              <w:right w:val="single" w:sz="4" w:space="0" w:color="000000"/>
            </w:tcBorders>
            <w:hideMark/>
          </w:tcPr>
          <w:p w:rsidR="00DB2D15" w:rsidRPr="00C1673C" w:rsidRDefault="00DB2D15" w:rsidP="001A7FEB">
            <w:pPr>
              <w:suppressAutoHyphens w:val="0"/>
              <w:rPr>
                <w:rFonts w:ascii="Verdana" w:eastAsiaTheme="minorHAnsi" w:hAnsi="Verdana" w:cstheme="minorBidi"/>
                <w:b/>
                <w:bCs/>
                <w:color w:val="000000"/>
                <w:sz w:val="22"/>
                <w:szCs w:val="22"/>
                <w:lang w:val="en-US" w:eastAsia="en-US"/>
              </w:rPr>
            </w:pPr>
            <w:r w:rsidRPr="00C1673C">
              <w:rPr>
                <w:rFonts w:ascii="Verdana" w:hAnsi="Verdana"/>
                <w:b/>
                <w:bCs/>
                <w:color w:val="000000"/>
                <w:lang w:val="el-GR" w:eastAsia="el-GR"/>
              </w:rPr>
              <w:t xml:space="preserve">  </w:t>
            </w:r>
            <w:r w:rsidRPr="00C1673C">
              <w:rPr>
                <w:rFonts w:ascii="Verdana" w:eastAsiaTheme="minorHAnsi" w:hAnsi="Verdana" w:cstheme="minorBidi"/>
                <w:b/>
                <w:bCs/>
                <w:color w:val="000000"/>
                <w:sz w:val="22"/>
                <w:szCs w:val="22"/>
                <w:lang w:val="el-GR" w:eastAsia="en-US"/>
              </w:rPr>
              <w:t xml:space="preserve">   </w:t>
            </w:r>
            <w:r w:rsidRPr="00C1673C">
              <w:rPr>
                <w:rFonts w:ascii="Verdana" w:eastAsiaTheme="minorHAnsi" w:hAnsi="Verdana" w:cstheme="minorBidi"/>
                <w:b/>
                <w:bCs/>
                <w:color w:val="000000"/>
                <w:sz w:val="22"/>
                <w:szCs w:val="22"/>
                <w:lang w:val="en-US" w:eastAsia="en-US"/>
              </w:rPr>
              <w:t xml:space="preserve">5.426.214,19   </w:t>
            </w:r>
          </w:p>
          <w:p w:rsidR="00DB2D15" w:rsidRPr="00C1673C" w:rsidRDefault="00DB2D15" w:rsidP="001A7FEB">
            <w:pPr>
              <w:suppressAutoHyphens w:val="0"/>
              <w:rPr>
                <w:rFonts w:ascii="Verdana" w:eastAsia="Batang" w:hAnsi="Verdana" w:cs="Tahoma"/>
                <w:b/>
                <w:color w:val="000000" w:themeColor="text1"/>
                <w:sz w:val="20"/>
                <w:szCs w:val="20"/>
                <w:lang w:val="el-GR" w:eastAsia="el-GR"/>
              </w:rPr>
            </w:pPr>
          </w:p>
        </w:tc>
      </w:tr>
    </w:tbl>
    <w:p w:rsidR="00DB2D15" w:rsidRPr="00C1673C" w:rsidRDefault="00DB2D15" w:rsidP="00DB2D15">
      <w:pPr>
        <w:suppressAutoHyphens w:val="0"/>
        <w:spacing w:after="160" w:line="256" w:lineRule="auto"/>
        <w:rPr>
          <w:rFonts w:asciiTheme="minorHAnsi" w:eastAsiaTheme="minorHAnsi" w:hAnsiTheme="minorHAnsi" w:cstheme="minorBidi"/>
          <w:sz w:val="22"/>
          <w:szCs w:val="22"/>
          <w:lang w:val="el-GR" w:eastAsia="en-US"/>
        </w:rPr>
      </w:pPr>
    </w:p>
    <w:p w:rsidR="000C00C8" w:rsidRPr="000C00C8" w:rsidRDefault="000C00C8" w:rsidP="00DB2D15">
      <w:pPr>
        <w:rPr>
          <w:rFonts w:ascii="Tahoma" w:hAnsi="Tahoma" w:cs="Tahoma"/>
          <w:sz w:val="22"/>
          <w:szCs w:val="22"/>
          <w:lang w:val="el-GR" w:eastAsia="en-US"/>
        </w:rPr>
      </w:pPr>
      <w:r w:rsidRPr="000C00C8">
        <w:rPr>
          <w:rFonts w:ascii="Tahoma" w:hAnsi="Tahoma" w:cs="Tahoma"/>
          <w:sz w:val="22"/>
          <w:szCs w:val="22"/>
          <w:lang w:val="el-GR" w:eastAsia="en-US"/>
        </w:rPr>
        <w:t xml:space="preserve">Το Δημοτικό Συμβούλιο αφού άκουσε τα ανωτέρω και έλαβε υπόψη </w:t>
      </w:r>
      <w:r w:rsidRPr="00505319">
        <w:rPr>
          <w:rFonts w:ascii="Tahoma" w:hAnsi="Tahoma" w:cs="Tahoma"/>
          <w:sz w:val="22"/>
          <w:szCs w:val="22"/>
          <w:lang w:val="el-GR" w:eastAsia="en-US"/>
        </w:rPr>
        <w:t xml:space="preserve"> το σχέδιο της εκτελεστικής επιτροπής </w:t>
      </w:r>
      <w:r w:rsidRPr="000C00C8">
        <w:rPr>
          <w:rFonts w:ascii="Tahoma" w:hAnsi="Tahoma" w:cs="Tahoma"/>
          <w:sz w:val="22"/>
          <w:szCs w:val="22"/>
          <w:lang w:val="el-GR" w:eastAsia="en-US"/>
        </w:rPr>
        <w:t xml:space="preserve">για το τεχνικό πρόγραμμα του Δήμου Σαμοθράκης για οικ. έτος 2020  που ενέκρινε με την αρίθμ. 3/2019 απόφασή της, το γεγονός ότι δεν κατατέθηκαν </w:t>
      </w:r>
      <w:r w:rsidRPr="00505319">
        <w:rPr>
          <w:rFonts w:ascii="Tahoma" w:hAnsi="Tahoma" w:cs="Tahoma"/>
          <w:sz w:val="22"/>
          <w:szCs w:val="22"/>
          <w:lang w:val="el-GR" w:eastAsia="en-US"/>
        </w:rPr>
        <w:t>εναλλακτικές προτάσεις</w:t>
      </w:r>
      <w:r>
        <w:rPr>
          <w:rFonts w:ascii="Tahoma" w:hAnsi="Tahoma" w:cs="Tahoma"/>
          <w:sz w:val="22"/>
          <w:szCs w:val="22"/>
          <w:lang w:val="el-GR" w:eastAsia="en-US"/>
        </w:rPr>
        <w:t xml:space="preserve"> </w:t>
      </w:r>
      <w:r w:rsidR="00857E32">
        <w:rPr>
          <w:rFonts w:ascii="Tahoma" w:hAnsi="Tahoma" w:cs="Tahoma"/>
          <w:sz w:val="22"/>
          <w:szCs w:val="22"/>
          <w:lang w:val="el-GR" w:eastAsia="en-US"/>
        </w:rPr>
        <w:t xml:space="preserve">επί του σχεδίου του τεχνικού προγράμματος 2020 </w:t>
      </w:r>
      <w:r w:rsidRPr="000C00C8">
        <w:rPr>
          <w:rFonts w:ascii="Tahoma" w:hAnsi="Tahoma" w:cs="Tahoma"/>
          <w:sz w:val="22"/>
          <w:szCs w:val="22"/>
          <w:lang w:val="el-GR" w:eastAsia="en-US"/>
        </w:rPr>
        <w:t>και κατόπιν διαλογικής συζήτησης,</w:t>
      </w:r>
    </w:p>
    <w:p w:rsidR="000C00C8" w:rsidRPr="000C00C8" w:rsidRDefault="000C00C8" w:rsidP="00DB2D15">
      <w:pPr>
        <w:rPr>
          <w:rFonts w:ascii="Tahoma" w:hAnsi="Tahoma" w:cs="Tahoma"/>
          <w:sz w:val="22"/>
          <w:szCs w:val="22"/>
          <w:lang w:val="el-GR" w:eastAsia="en-US"/>
        </w:rPr>
      </w:pPr>
    </w:p>
    <w:p w:rsidR="000C00C8" w:rsidRPr="000C00C8" w:rsidRDefault="000C00C8" w:rsidP="00DB2D15">
      <w:pPr>
        <w:rPr>
          <w:rFonts w:ascii="Tahoma" w:hAnsi="Tahoma" w:cs="Tahoma"/>
          <w:b/>
          <w:sz w:val="22"/>
          <w:szCs w:val="22"/>
          <w:lang w:val="el-GR" w:eastAsia="en-US"/>
        </w:rPr>
      </w:pPr>
      <w:r w:rsidRPr="000C00C8">
        <w:rPr>
          <w:rFonts w:ascii="Tahoma" w:hAnsi="Tahoma" w:cs="Tahoma"/>
          <w:sz w:val="22"/>
          <w:szCs w:val="22"/>
          <w:lang w:val="el-GR" w:eastAsia="en-US"/>
        </w:rPr>
        <w:tab/>
      </w:r>
      <w:r w:rsidRPr="000C00C8">
        <w:rPr>
          <w:rFonts w:ascii="Tahoma" w:hAnsi="Tahoma" w:cs="Tahoma"/>
          <w:sz w:val="22"/>
          <w:szCs w:val="22"/>
          <w:lang w:val="el-GR" w:eastAsia="en-US"/>
        </w:rPr>
        <w:tab/>
      </w:r>
      <w:r w:rsidRPr="000C00C8">
        <w:rPr>
          <w:rFonts w:ascii="Tahoma" w:hAnsi="Tahoma" w:cs="Tahoma"/>
          <w:sz w:val="22"/>
          <w:szCs w:val="22"/>
          <w:lang w:val="el-GR" w:eastAsia="en-US"/>
        </w:rPr>
        <w:tab/>
      </w:r>
      <w:r w:rsidRPr="000C00C8">
        <w:rPr>
          <w:rFonts w:ascii="Tahoma" w:hAnsi="Tahoma" w:cs="Tahoma"/>
          <w:sz w:val="22"/>
          <w:szCs w:val="22"/>
          <w:lang w:val="el-GR" w:eastAsia="en-US"/>
        </w:rPr>
        <w:tab/>
      </w:r>
      <w:r w:rsidRPr="000C00C8">
        <w:rPr>
          <w:rFonts w:ascii="Tahoma" w:hAnsi="Tahoma" w:cs="Tahoma"/>
          <w:sz w:val="22"/>
          <w:szCs w:val="22"/>
          <w:lang w:val="el-GR" w:eastAsia="en-US"/>
        </w:rPr>
        <w:tab/>
      </w:r>
      <w:r w:rsidRPr="000C00C8">
        <w:rPr>
          <w:rFonts w:ascii="Tahoma" w:hAnsi="Tahoma" w:cs="Tahoma"/>
          <w:sz w:val="22"/>
          <w:szCs w:val="22"/>
          <w:lang w:val="el-GR" w:eastAsia="en-US"/>
        </w:rPr>
        <w:tab/>
      </w:r>
      <w:r w:rsidRPr="000C00C8">
        <w:rPr>
          <w:rFonts w:ascii="Tahoma" w:hAnsi="Tahoma" w:cs="Tahoma"/>
          <w:b/>
          <w:sz w:val="22"/>
          <w:szCs w:val="22"/>
          <w:lang w:val="el-GR" w:eastAsia="en-US"/>
        </w:rPr>
        <w:t xml:space="preserve">ΑΠΟΦΑΣΙΣΕ ΟΜΟΦΩΝΑ </w:t>
      </w:r>
    </w:p>
    <w:p w:rsidR="000C00C8" w:rsidRPr="000C00C8" w:rsidRDefault="000C00C8" w:rsidP="00DB2D15">
      <w:pPr>
        <w:rPr>
          <w:rFonts w:ascii="Tahoma" w:hAnsi="Tahoma" w:cs="Tahoma"/>
          <w:sz w:val="22"/>
          <w:szCs w:val="22"/>
          <w:lang w:val="el-GR" w:eastAsia="en-US"/>
        </w:rPr>
      </w:pPr>
    </w:p>
    <w:p w:rsidR="000C00C8" w:rsidRPr="000C00C8" w:rsidRDefault="000C00C8" w:rsidP="00DB2D15">
      <w:pPr>
        <w:rPr>
          <w:rFonts w:ascii="Tahoma" w:hAnsi="Tahoma" w:cs="Tahoma"/>
          <w:sz w:val="22"/>
          <w:szCs w:val="22"/>
          <w:lang w:val="el-GR" w:eastAsia="en-US"/>
        </w:rPr>
      </w:pPr>
      <w:r w:rsidRPr="000C00C8">
        <w:rPr>
          <w:rFonts w:ascii="Tahoma" w:hAnsi="Tahoma" w:cs="Tahoma"/>
          <w:sz w:val="22"/>
          <w:szCs w:val="22"/>
          <w:lang w:val="el-GR" w:eastAsia="en-US"/>
        </w:rPr>
        <w:t xml:space="preserve">Εγκρίνει το Τεχνικό Πρόγραμμα του Δήμου Σαμοθράκης για το οικ. έτος 2020 με βάση την αρίθμ. 3/2019 απόφαση της  Εκτελεστικής Επιτροπής </w:t>
      </w:r>
      <w:r w:rsidR="00802E2E">
        <w:rPr>
          <w:rFonts w:ascii="Tahoma" w:hAnsi="Tahoma" w:cs="Tahoma"/>
          <w:sz w:val="22"/>
          <w:szCs w:val="22"/>
          <w:lang w:val="el-GR" w:eastAsia="en-US"/>
        </w:rPr>
        <w:t>σύμφωνα με τον πίνακα που</w:t>
      </w:r>
      <w:r w:rsidRPr="000C00C8">
        <w:rPr>
          <w:rFonts w:ascii="Tahoma" w:hAnsi="Tahoma" w:cs="Tahoma"/>
          <w:sz w:val="22"/>
          <w:szCs w:val="22"/>
          <w:lang w:val="el-GR" w:eastAsia="en-US"/>
        </w:rPr>
        <w:t xml:space="preserve"> ακολουθεί:</w:t>
      </w:r>
    </w:p>
    <w:p w:rsidR="000C00C8" w:rsidRPr="000C00C8" w:rsidRDefault="000C00C8" w:rsidP="00DB2D15">
      <w:pPr>
        <w:rPr>
          <w:rFonts w:ascii="Tahoma" w:hAnsi="Tahoma" w:cs="Tahoma"/>
          <w:sz w:val="22"/>
          <w:szCs w:val="22"/>
          <w:lang w:val="el-GR" w:eastAsia="en-US"/>
        </w:rPr>
      </w:pPr>
    </w:p>
    <w:p w:rsidR="000C00C8" w:rsidRPr="000C00C8" w:rsidRDefault="000C00C8" w:rsidP="000C00C8">
      <w:pPr>
        <w:rPr>
          <w:lang w:val="el-GR"/>
        </w:rPr>
      </w:pPr>
      <w:r w:rsidRPr="000C00C8">
        <w:rPr>
          <w:lang w:val="el-GR"/>
        </w:rPr>
        <w:t xml:space="preserve"> </w:t>
      </w:r>
    </w:p>
    <w:tbl>
      <w:tblPr>
        <w:tblW w:w="11049" w:type="dxa"/>
        <w:tblInd w:w="-709" w:type="dxa"/>
        <w:tblLook w:val="04A0" w:firstRow="1" w:lastRow="0" w:firstColumn="1" w:lastColumn="0" w:noHBand="0" w:noVBand="1"/>
      </w:tblPr>
      <w:tblGrid>
        <w:gridCol w:w="670"/>
        <w:gridCol w:w="1706"/>
        <w:gridCol w:w="2534"/>
        <w:gridCol w:w="1855"/>
        <w:gridCol w:w="2421"/>
        <w:gridCol w:w="1863"/>
      </w:tblGrid>
      <w:tr w:rsidR="000C00C8" w:rsidRPr="00C1673C" w:rsidTr="001A7FEB">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rPr>
                <w:rFonts w:ascii="Verdana" w:hAnsi="Verdana" w:cs="Tahoma"/>
                <w:b/>
                <w:color w:val="000000" w:themeColor="text1"/>
                <w:lang w:val="el-GR" w:eastAsia="el-GR"/>
              </w:rPr>
            </w:pPr>
            <w:r w:rsidRPr="00C1673C">
              <w:rPr>
                <w:rFonts w:ascii="Verdana" w:hAnsi="Verdana" w:cs="Tahoma"/>
                <w:b/>
                <w:color w:val="000000" w:themeColor="text1"/>
                <w:lang w:val="el-GR" w:eastAsia="el-GR"/>
              </w:rPr>
              <w:t xml:space="preserve">                        ΠΙΝΑΚΑΣ ΕΡΓΩΝ ΤΕΧΝΙΚΟΥ ΠΡΟΓΡΑΜΜΑΤΟΣ 2019</w:t>
            </w:r>
          </w:p>
        </w:tc>
      </w:tr>
      <w:tr w:rsidR="000C00C8" w:rsidRPr="00C1673C" w:rsidTr="001A7FEB">
        <w:trPr>
          <w:trHeight w:val="693"/>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Α/Α</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ΚΩΔΙΚΟΣ</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center"/>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ΤΙΛΤΟΣ</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center"/>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ΔΑΠΑΝΗ</w:t>
            </w:r>
          </w:p>
        </w:tc>
        <w:tc>
          <w:tcPr>
            <w:tcW w:w="2421" w:type="dxa"/>
            <w:tcBorders>
              <w:top w:val="single" w:sz="4" w:space="0" w:color="000000"/>
              <w:left w:val="single" w:sz="4" w:space="0" w:color="000000"/>
              <w:bottom w:val="single" w:sz="4" w:space="0" w:color="000000"/>
              <w:right w:val="single" w:sz="4" w:space="0" w:color="000000"/>
            </w:tcBorders>
          </w:tcPr>
          <w:p w:rsidR="000C00C8" w:rsidRPr="00C1673C" w:rsidRDefault="000C00C8" w:rsidP="001A7FEB">
            <w:pPr>
              <w:suppressAutoHyphens w:val="0"/>
              <w:autoSpaceDE w:val="0"/>
              <w:autoSpaceDN w:val="0"/>
              <w:adjustRightInd w:val="0"/>
              <w:rPr>
                <w:rFonts w:ascii="Verdana" w:hAnsi="Verdana" w:cs="Tahoma"/>
                <w:b/>
                <w:color w:val="000000" w:themeColor="text1"/>
                <w:sz w:val="20"/>
                <w:szCs w:val="20"/>
                <w:lang w:val="el-GR" w:eastAsia="el-GR"/>
              </w:rPr>
            </w:pPr>
          </w:p>
          <w:p w:rsidR="000C00C8" w:rsidRPr="00C1673C" w:rsidRDefault="000C00C8" w:rsidP="001A7FEB">
            <w:pPr>
              <w:suppressAutoHyphens w:val="0"/>
              <w:autoSpaceDE w:val="0"/>
              <w:autoSpaceDN w:val="0"/>
              <w:adjustRightInd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ΧΡΗΜΑΤΟΔΟΤΗΣΗ</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ΚΑΤΑΣΤΑΣΗ</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eastAsia="el-GR"/>
              </w:rPr>
            </w:pPr>
            <w:r w:rsidRPr="00C1673C">
              <w:rPr>
                <w:rFonts w:ascii="Verdana" w:hAnsi="Verdana" w:cs="Tahoma"/>
                <w:color w:val="000000" w:themeColor="text1"/>
                <w:sz w:val="20"/>
                <w:szCs w:val="20"/>
                <w:lang w:eastAsia="el-GR"/>
              </w:rPr>
              <w:t>1</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70/7336.02</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eastAsia="el-GR"/>
              </w:rPr>
              <w:t xml:space="preserve">Αποκατάσταση οδικού δικτύου Δήμου Σαμοθράκης από θεομηνίες και τον σεισμό κατά τα έτη 2014-2015 </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108.638,50 €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autoSpaceDE w:val="0"/>
              <w:autoSpaceDN w:val="0"/>
              <w:adjustRightInd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ΣΑΕ 571 ΠΔΕ Υπουργείου Υποδομών, Μεταφορών και Δικτύων σύμφωνα με την αρίθμ. πρωτ.: ΔΟΥ/279/17-3-2016 απόφασή του Υπουργού </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38"/>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2</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60/7341.02</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704.838,68 €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autoSpaceDE w:val="0"/>
              <w:autoSpaceDN w:val="0"/>
              <w:adjustRightInd w:val="0"/>
              <w:rPr>
                <w:rFonts w:ascii="Verdana" w:hAnsi="Verdana" w:cs="Albany WT J"/>
                <w:color w:val="000000" w:themeColor="text1"/>
                <w:sz w:val="20"/>
                <w:szCs w:val="20"/>
                <w:lang w:val="el-GR" w:eastAsia="el-GR"/>
              </w:rPr>
            </w:pPr>
            <w:r w:rsidRPr="00C1673C">
              <w:rPr>
                <w:rFonts w:ascii="Verdana" w:hAnsi="Verdana" w:cs="Tahoma"/>
                <w:color w:val="000000" w:themeColor="text1"/>
                <w:sz w:val="20"/>
                <w:szCs w:val="20"/>
                <w:lang w:val="el-GR" w:eastAsia="el-GR"/>
              </w:rPr>
              <w:t>Ε.Π. ΑΜΘ 2014-2020 –(ΕΣΠΑ) σύμφωνα με την αρίθμ. πρωτ.: 769/26-3-2018 απόφαση του Περιφερειάρχη  Ανατολικής Μακεδονίας- Θράκης</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15/7331.01</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Συντήρηση - επισκευή σχολικών κτιρίων</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w:t>
            </w:r>
            <w:r w:rsidRPr="00C1673C">
              <w:rPr>
                <w:rFonts w:ascii="Verdana" w:hAnsi="Verdana" w:cs="Tahoma"/>
                <w:color w:val="000000" w:themeColor="text1"/>
                <w:sz w:val="20"/>
                <w:szCs w:val="20"/>
                <w:lang w:val="en-US" w:eastAsia="el-GR"/>
              </w:rPr>
              <w:t>300,00</w:t>
            </w:r>
            <w:r w:rsidRPr="00C1673C">
              <w:rPr>
                <w:rFonts w:ascii="Verdana" w:hAnsi="Verdana" w:cs="Tahoma"/>
                <w:color w:val="000000" w:themeColor="text1"/>
                <w:sz w:val="20"/>
                <w:szCs w:val="20"/>
                <w:lang w:val="el-GR" w:eastAsia="el-GR"/>
              </w:rPr>
              <w:t xml:space="preserve">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Ποσό 6.300,00 € από Πόρους </w:t>
            </w:r>
            <w:r>
              <w:rPr>
                <w:rFonts w:ascii="Verdana" w:hAnsi="Verdana" w:cs="Tahoma"/>
                <w:color w:val="000000" w:themeColor="text1"/>
                <w:sz w:val="20"/>
                <w:szCs w:val="20"/>
                <w:lang w:val="el-GR" w:eastAsia="el-GR"/>
              </w:rPr>
              <w:t xml:space="preserve">από χρηματοδότηση ΥΠΕΣΔΔΑ 2019 </w:t>
            </w:r>
            <w:r w:rsidRPr="00C1673C">
              <w:rPr>
                <w:rFonts w:ascii="Verdana" w:hAnsi="Verdana" w:cs="Tahoma"/>
                <w:color w:val="000000" w:themeColor="text1"/>
                <w:sz w:val="20"/>
                <w:szCs w:val="20"/>
                <w:lang w:val="el-GR" w:eastAsia="el-GR"/>
              </w:rPr>
              <w:t xml:space="preserve"> </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4</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30/7311.01</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eastAsia="el-GR"/>
              </w:rPr>
            </w:pPr>
            <w:r w:rsidRPr="00C1673C">
              <w:rPr>
                <w:rFonts w:ascii="Verdana" w:hAnsi="Verdana" w:cs="Arial"/>
                <w:color w:val="000000" w:themeColor="text1"/>
                <w:sz w:val="20"/>
                <w:szCs w:val="20"/>
                <w:lang w:val="el-GR"/>
              </w:rPr>
              <w:t xml:space="preserve">Συντήρηση δημοτικών κτιρίων  </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center"/>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  5.000,00 €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lastRenderedPageBreak/>
              <w:t>5</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30/7412.03</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eastAsia="el-GR"/>
              </w:rPr>
            </w:pPr>
            <w:r w:rsidRPr="00C1673C">
              <w:rPr>
                <w:rFonts w:ascii="Verdana" w:hAnsi="Verdana" w:cs="Arial"/>
                <w:color w:val="000000" w:themeColor="text1"/>
                <w:sz w:val="20"/>
                <w:szCs w:val="20"/>
                <w:lang w:val="el-GR"/>
              </w:rPr>
              <w:t>Συντήρηση εσωτερικής οδοποιίας οικισμών</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10.000,00 €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70/</w:t>
            </w:r>
            <w:r w:rsidRPr="00C1673C">
              <w:rPr>
                <w:rFonts w:ascii="Verdana" w:hAnsi="Verdana" w:cs="Tahoma"/>
                <w:color w:val="000000" w:themeColor="text1"/>
                <w:sz w:val="20"/>
                <w:szCs w:val="20"/>
                <w:lang w:eastAsia="el-GR"/>
              </w:rPr>
              <w:t>7</w:t>
            </w:r>
            <w:r w:rsidRPr="00C1673C">
              <w:rPr>
                <w:rFonts w:ascii="Verdana" w:hAnsi="Verdana" w:cs="Tahoma"/>
                <w:color w:val="000000" w:themeColor="text1"/>
                <w:sz w:val="20"/>
                <w:szCs w:val="20"/>
                <w:lang w:val="el-GR" w:eastAsia="el-GR"/>
              </w:rPr>
              <w:t>331.04</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Διάνοιξη-καθαρισμός  γεώτρησης ιαματικής πηγής</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6.000,00 €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2019</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n-US" w:eastAsia="el-GR"/>
              </w:rPr>
            </w:pPr>
            <w:r w:rsidRPr="00C1673C">
              <w:rPr>
                <w:rFonts w:ascii="Verdana" w:hAnsi="Verdana" w:cs="Tahoma"/>
                <w:color w:val="000000" w:themeColor="text1"/>
                <w:sz w:val="20"/>
                <w:szCs w:val="20"/>
                <w:lang w:val="en-US" w:eastAsia="el-GR"/>
              </w:rPr>
              <w:t>7</w:t>
            </w:r>
          </w:p>
        </w:tc>
        <w:tc>
          <w:tcPr>
            <w:tcW w:w="1706"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n-US" w:eastAsia="el-GR"/>
              </w:rPr>
            </w:pPr>
            <w:r>
              <w:rPr>
                <w:rFonts w:ascii="Verdana" w:hAnsi="Verdana" w:cs="Tahoma"/>
                <w:color w:val="000000" w:themeColor="text1"/>
                <w:sz w:val="20"/>
                <w:szCs w:val="20"/>
                <w:lang w:val="el-GR" w:eastAsia="el-GR"/>
              </w:rPr>
              <w:t>63/7312.01</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eastAsia="el-GR"/>
              </w:rPr>
            </w:pPr>
            <w:r w:rsidRPr="00C1673C">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Arial"/>
                <w:color w:val="000000" w:themeColor="text1"/>
                <w:sz w:val="20"/>
                <w:szCs w:val="20"/>
                <w:lang w:val="el-GR" w:eastAsia="el-GR"/>
              </w:rPr>
              <w:t>2.256.065,65 €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8</w:t>
            </w:r>
          </w:p>
        </w:tc>
        <w:tc>
          <w:tcPr>
            <w:tcW w:w="1706" w:type="dxa"/>
            <w:tcBorders>
              <w:top w:val="single" w:sz="4" w:space="0" w:color="000000"/>
              <w:left w:val="single" w:sz="4" w:space="0" w:color="000000"/>
              <w:bottom w:val="single" w:sz="4" w:space="0" w:color="000000"/>
              <w:right w:val="nil"/>
            </w:tcBorders>
            <w:hideMark/>
          </w:tcPr>
          <w:p w:rsidR="000C00C8" w:rsidRPr="00C1673C" w:rsidRDefault="00EC379F" w:rsidP="001A7FEB">
            <w:pPr>
              <w:suppressAutoHyphens w:val="0"/>
              <w:rPr>
                <w:rFonts w:ascii="Verdana" w:hAnsi="Verdana" w:cs="Tahoma"/>
                <w:color w:val="000000" w:themeColor="text1"/>
                <w:sz w:val="20"/>
                <w:szCs w:val="20"/>
                <w:lang w:val="el-GR" w:eastAsia="el-GR"/>
              </w:rPr>
            </w:pPr>
            <w:r w:rsidRPr="00EC379F">
              <w:rPr>
                <w:rFonts w:ascii="Verdana" w:hAnsi="Verdana" w:cs="Tahoma"/>
                <w:color w:val="FF0000"/>
                <w:sz w:val="20"/>
                <w:szCs w:val="20"/>
                <w:lang w:val="el-GR" w:eastAsia="el-GR"/>
              </w:rPr>
              <w:t>60/7135.02</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rPr>
                <w:rFonts w:ascii="Verdana" w:hAnsi="Verdana" w:cs="Arial"/>
                <w:color w:val="000000" w:themeColor="text1"/>
                <w:sz w:val="20"/>
                <w:szCs w:val="20"/>
                <w:lang w:val="el-GR" w:eastAsia="el-GR"/>
              </w:rPr>
            </w:pPr>
            <w:r w:rsidRPr="00C1673C">
              <w:rPr>
                <w:rFonts w:ascii="Verdana" w:hAnsi="Verdana" w:cs="Arial"/>
                <w:color w:val="000000" w:themeColor="text1"/>
                <w:sz w:val="20"/>
                <w:szCs w:val="20"/>
                <w:lang w:val="el-GR" w:eastAsia="el-GR"/>
              </w:rPr>
              <w:t>203.000,00 €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Tahoma" w:hAnsi="Tahoma" w:cs="Tahoma"/>
                <w:color w:val="000000" w:themeColor="text1"/>
                <w:sz w:val="20"/>
                <w:szCs w:val="20"/>
                <w:lang w:val="el-GR"/>
              </w:rPr>
            </w:pPr>
            <w:r w:rsidRPr="00C1673C">
              <w:rPr>
                <w:rFonts w:ascii="Tahoma" w:hAnsi="Tahoma" w:cs="Tahoma"/>
                <w:color w:val="000000" w:themeColor="text1"/>
                <w:sz w:val="20"/>
                <w:szCs w:val="20"/>
                <w:lang w:val="el-GR"/>
              </w:rPr>
              <w:t>Πρόγραμμα ΦΙΛΟΔΗΜΟΣ σύμφωνα με την αρίθμ. πρωτ.:61780/2-11-2018 απόφαση του Υπουργού Εσωτερικών και την αρίθμ. 296/2018 απόφαση Δημ. Συμβουλίου</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9</w:t>
            </w:r>
          </w:p>
        </w:tc>
        <w:tc>
          <w:tcPr>
            <w:tcW w:w="1706" w:type="dxa"/>
            <w:tcBorders>
              <w:top w:val="single" w:sz="4" w:space="0" w:color="000000"/>
              <w:left w:val="single" w:sz="4" w:space="0" w:color="000000"/>
              <w:bottom w:val="single" w:sz="4" w:space="0" w:color="000000"/>
              <w:right w:val="nil"/>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25/7111.01</w:t>
            </w:r>
          </w:p>
        </w:tc>
        <w:tc>
          <w:tcPr>
            <w:tcW w:w="2534" w:type="dxa"/>
            <w:tcBorders>
              <w:top w:val="single" w:sz="4" w:space="0" w:color="000000"/>
              <w:left w:val="single" w:sz="4" w:space="0" w:color="000000"/>
              <w:bottom w:val="single" w:sz="4" w:space="0" w:color="000000"/>
              <w:right w:val="single" w:sz="4" w:space="0" w:color="000000"/>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n-US" w:eastAsia="el-GR"/>
              </w:rPr>
              <w:t>A</w:t>
            </w:r>
            <w:r w:rsidRPr="00C1673C">
              <w:rPr>
                <w:rFonts w:ascii="Verdana" w:eastAsia="Batang" w:hAnsi="Verdana" w:cs="Tahoma"/>
                <w:color w:val="000000" w:themeColor="text1"/>
                <w:sz w:val="20"/>
                <w:szCs w:val="20"/>
                <w:lang w:val="el-GR" w:eastAsia="el-GR"/>
              </w:rPr>
              <w:t xml:space="preserve">παλλοτρίωση έκτασης για κατασκευή βιολογικού Λακκώματος </w:t>
            </w:r>
          </w:p>
        </w:tc>
        <w:tc>
          <w:tcPr>
            <w:tcW w:w="1855" w:type="dxa"/>
            <w:tcBorders>
              <w:top w:val="single" w:sz="4" w:space="0" w:color="000000"/>
              <w:left w:val="single" w:sz="4" w:space="0" w:color="000000"/>
              <w:bottom w:val="single" w:sz="4" w:space="0" w:color="000000"/>
              <w:right w:val="single" w:sz="4" w:space="0" w:color="000000"/>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15.000,00</w:t>
            </w:r>
          </w:p>
        </w:tc>
        <w:tc>
          <w:tcPr>
            <w:tcW w:w="2421" w:type="dxa"/>
            <w:tcBorders>
              <w:top w:val="single" w:sz="4" w:space="0" w:color="000000"/>
              <w:left w:val="single" w:sz="4" w:space="0" w:color="000000"/>
              <w:bottom w:val="single" w:sz="4" w:space="0" w:color="000000"/>
              <w:right w:val="single" w:sz="4" w:space="0" w:color="000000"/>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Από χρημα</w:t>
            </w:r>
            <w:r w:rsidRPr="00C1673C">
              <w:rPr>
                <w:rFonts w:ascii="Verdana" w:eastAsia="Batang" w:hAnsi="Verdana" w:cs="Tahoma"/>
                <w:color w:val="000000" w:themeColor="text1"/>
                <w:sz w:val="20"/>
                <w:szCs w:val="20"/>
                <w:lang w:val="el-GR" w:eastAsia="el-GR"/>
              </w:rPr>
              <w:t xml:space="preserve">τικό υπόλοιπο ΣΑΤΑ </w:t>
            </w:r>
          </w:p>
        </w:tc>
        <w:tc>
          <w:tcPr>
            <w:tcW w:w="1863" w:type="dxa"/>
            <w:tcBorders>
              <w:top w:val="single" w:sz="4" w:space="0" w:color="000000"/>
              <w:left w:val="single" w:sz="4" w:space="0" w:color="000000"/>
              <w:bottom w:val="single" w:sz="4" w:space="0" w:color="000000"/>
              <w:right w:val="single" w:sz="4" w:space="0" w:color="000000"/>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lastRenderedPageBreak/>
              <w:t>10</w:t>
            </w:r>
          </w:p>
        </w:tc>
        <w:tc>
          <w:tcPr>
            <w:tcW w:w="1706" w:type="dxa"/>
            <w:tcBorders>
              <w:top w:val="single" w:sz="4" w:space="0" w:color="000000"/>
              <w:left w:val="single" w:sz="4" w:space="0" w:color="000000"/>
              <w:bottom w:val="single" w:sz="4" w:space="0" w:color="000000"/>
              <w:right w:val="nil"/>
            </w:tcBorders>
            <w:hideMark/>
          </w:tcPr>
          <w:p w:rsidR="000C00C8" w:rsidRPr="00C1673C" w:rsidRDefault="00EC379F" w:rsidP="001A7FEB">
            <w:pPr>
              <w:suppressAutoHyphens w:val="0"/>
              <w:jc w:val="right"/>
              <w:rPr>
                <w:rFonts w:ascii="Verdana" w:eastAsia="Batang" w:hAnsi="Verdana" w:cs="Tahoma"/>
                <w:color w:val="000000" w:themeColor="text1"/>
                <w:sz w:val="20"/>
                <w:szCs w:val="20"/>
                <w:lang w:val="el-GR" w:eastAsia="el-GR"/>
              </w:rPr>
            </w:pPr>
            <w:r w:rsidRPr="00EC379F">
              <w:rPr>
                <w:rFonts w:ascii="Verdana" w:eastAsia="Batang" w:hAnsi="Verdana" w:cs="Tahoma"/>
                <w:color w:val="FF0000"/>
                <w:sz w:val="20"/>
                <w:szCs w:val="20"/>
                <w:lang w:val="el-GR" w:eastAsia="el-GR"/>
              </w:rPr>
              <w:t>60/7111.01</w:t>
            </w:r>
            <w:r w:rsidR="000C00C8" w:rsidRPr="00EC379F">
              <w:rPr>
                <w:rFonts w:ascii="Verdana" w:eastAsia="Batang" w:hAnsi="Verdana" w:cs="Tahoma"/>
                <w:color w:val="FF0000"/>
                <w:sz w:val="20"/>
                <w:szCs w:val="20"/>
                <w:lang w:val="el-GR" w:eastAsia="el-GR"/>
              </w:rPr>
              <w:t xml:space="preserve">  </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55.000,00 €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2646"/>
        </w:trPr>
        <w:tc>
          <w:tcPr>
            <w:tcW w:w="670" w:type="dxa"/>
            <w:tcBorders>
              <w:top w:val="single" w:sz="4" w:space="0" w:color="000000"/>
              <w:left w:val="single" w:sz="4" w:space="0" w:color="000000"/>
              <w:bottom w:val="single" w:sz="4" w:space="0" w:color="000000"/>
              <w:right w:val="nil"/>
            </w:tcBorders>
            <w:shd w:val="clear" w:color="auto" w:fill="auto"/>
            <w:hideMark/>
          </w:tcPr>
          <w:p w:rsidR="000C00C8" w:rsidRPr="00C1673C" w:rsidRDefault="000C00C8" w:rsidP="001A7FEB">
            <w:pPr>
              <w:suppressAutoHyphens w:val="0"/>
              <w:jc w:val="right"/>
              <w:rPr>
                <w:rFonts w:ascii="Verdana" w:eastAsia="Batang" w:hAnsi="Verdana" w:cs="Tahoma"/>
                <w:sz w:val="20"/>
                <w:szCs w:val="20"/>
                <w:lang w:val="el-GR" w:eastAsia="el-GR"/>
              </w:rPr>
            </w:pPr>
            <w:r w:rsidRPr="00C1673C">
              <w:rPr>
                <w:rFonts w:ascii="Verdana" w:eastAsia="Batang" w:hAnsi="Verdana" w:cs="Tahoma"/>
                <w:sz w:val="20"/>
                <w:szCs w:val="20"/>
                <w:lang w:val="el-GR" w:eastAsia="el-GR"/>
              </w:rPr>
              <w:t>11</w:t>
            </w:r>
          </w:p>
        </w:tc>
        <w:tc>
          <w:tcPr>
            <w:tcW w:w="1706" w:type="dxa"/>
            <w:tcBorders>
              <w:top w:val="single" w:sz="4" w:space="0" w:color="000000"/>
              <w:left w:val="single" w:sz="4" w:space="0" w:color="000000"/>
              <w:bottom w:val="single" w:sz="4" w:space="0" w:color="000000"/>
              <w:right w:val="nil"/>
            </w:tcBorders>
            <w:shd w:val="clear" w:color="auto" w:fill="auto"/>
            <w:hideMark/>
          </w:tcPr>
          <w:p w:rsidR="000C00C8" w:rsidRPr="00C1673C" w:rsidRDefault="00EC379F" w:rsidP="001A7FEB">
            <w:pPr>
              <w:suppressAutoHyphens w:val="0"/>
              <w:jc w:val="right"/>
              <w:rPr>
                <w:rFonts w:ascii="Verdana" w:eastAsia="Batang" w:hAnsi="Verdana" w:cs="Tahoma"/>
                <w:color w:val="000000" w:themeColor="text1"/>
                <w:sz w:val="20"/>
                <w:szCs w:val="20"/>
                <w:lang w:val="el-GR" w:eastAsia="el-GR"/>
              </w:rPr>
            </w:pPr>
            <w:r w:rsidRPr="00EC379F">
              <w:rPr>
                <w:rFonts w:ascii="Verdana" w:eastAsia="Batang" w:hAnsi="Verdana" w:cs="Tahoma"/>
                <w:color w:val="FF0000"/>
                <w:sz w:val="20"/>
                <w:szCs w:val="20"/>
                <w:lang w:val="el-GR" w:eastAsia="el-GR"/>
              </w:rPr>
              <w:t>60/7111.02</w:t>
            </w: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0C00C8" w:rsidRPr="00C1673C" w:rsidRDefault="000C00C8"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     24.000,00 €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12</w:t>
            </w:r>
          </w:p>
        </w:tc>
        <w:tc>
          <w:tcPr>
            <w:tcW w:w="1706" w:type="dxa"/>
            <w:tcBorders>
              <w:top w:val="single" w:sz="4" w:space="0" w:color="000000"/>
              <w:left w:val="single" w:sz="4" w:space="0" w:color="000000"/>
              <w:bottom w:val="single" w:sz="4" w:space="0" w:color="000000"/>
              <w:right w:val="nil"/>
            </w:tcBorders>
            <w:shd w:val="clear" w:color="auto" w:fill="auto"/>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63/7312.03</w:t>
            </w:r>
          </w:p>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0C00C8" w:rsidRPr="00C1673C" w:rsidRDefault="000C00C8"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1.160.000,00 €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Από επενδυτικό δάνειο του άρθρου 69 του Ν.4509 «ΦΙΛΟΔΗΜΟΣ» σύμφωνα με την αριθμ. πρωτ.: 3683/9-5-2019 απόφαση Δ.Σ. του Τ.Π.&amp; Δ, και την αρίθμ. 151/2019 απόφαση του Δημοτικού Συμβουλίου</w:t>
            </w:r>
          </w:p>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13</w:t>
            </w:r>
          </w:p>
        </w:tc>
        <w:tc>
          <w:tcPr>
            <w:tcW w:w="1706" w:type="dxa"/>
            <w:tcBorders>
              <w:top w:val="single" w:sz="4" w:space="0" w:color="000000"/>
              <w:left w:val="single" w:sz="4" w:space="0" w:color="000000"/>
              <w:bottom w:val="single" w:sz="4" w:space="0" w:color="000000"/>
              <w:right w:val="nil"/>
            </w:tcBorders>
            <w:shd w:val="clear" w:color="auto" w:fill="auto"/>
          </w:tcPr>
          <w:p w:rsidR="000C00C8" w:rsidRPr="00A125D8" w:rsidRDefault="000C00C8" w:rsidP="001A7FEB">
            <w:pPr>
              <w:suppressAutoHyphens w:val="0"/>
              <w:jc w:val="right"/>
              <w:rPr>
                <w:rFonts w:ascii="Verdana" w:eastAsia="Batang" w:hAnsi="Verdana" w:cs="Tahoma"/>
                <w:color w:val="000000" w:themeColor="text1"/>
                <w:sz w:val="20"/>
                <w:szCs w:val="20"/>
                <w:lang w:val="el-GR" w:eastAsia="el-GR"/>
              </w:rPr>
            </w:pPr>
            <w:r w:rsidRPr="00A125D8">
              <w:rPr>
                <w:rFonts w:ascii="Verdana" w:eastAsia="Batang" w:hAnsi="Verdana" w:cs="Tahoma"/>
                <w:color w:val="000000" w:themeColor="text1"/>
                <w:sz w:val="20"/>
                <w:szCs w:val="20"/>
                <w:lang w:val="el-GR" w:eastAsia="el-GR"/>
              </w:rPr>
              <w:t>63/7312.04</w:t>
            </w:r>
          </w:p>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Αποκατάσταση εσωτερικού δικτύου ύδρευσης οικισμού Αλωνίων</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0C00C8" w:rsidRPr="00C1673C" w:rsidRDefault="000C00C8"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640.000,00</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0C00C8" w:rsidRPr="00C1673C" w:rsidRDefault="000C00C8" w:rsidP="001A7FEB">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Ποσό 542.699,03 € από ΕΣΠΑ και ποσό 97.300,07 € από ανταποδοτικό έκτακτο εφάπαξ τέλος σύνδεσης</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0C00C8" w:rsidRPr="00C1673C" w:rsidTr="001A7FEB">
        <w:trPr>
          <w:trHeight w:val="1945"/>
        </w:trPr>
        <w:tc>
          <w:tcPr>
            <w:tcW w:w="670" w:type="dxa"/>
            <w:tcBorders>
              <w:top w:val="single" w:sz="4" w:space="0" w:color="000000"/>
              <w:left w:val="single" w:sz="4" w:space="0" w:color="000000"/>
              <w:bottom w:val="single" w:sz="4" w:space="0" w:color="000000"/>
              <w:right w:val="nil"/>
            </w:tcBorders>
            <w:hideMark/>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14</w:t>
            </w:r>
          </w:p>
        </w:tc>
        <w:tc>
          <w:tcPr>
            <w:tcW w:w="1706" w:type="dxa"/>
            <w:tcBorders>
              <w:top w:val="single" w:sz="4" w:space="0" w:color="000000"/>
              <w:left w:val="single" w:sz="4" w:space="0" w:color="000000"/>
              <w:bottom w:val="single" w:sz="4" w:space="0" w:color="000000"/>
              <w:right w:val="nil"/>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60/7321.01</w:t>
            </w:r>
          </w:p>
        </w:tc>
        <w:tc>
          <w:tcPr>
            <w:tcW w:w="2534"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Δημιουργία χώρου πολιτιστικών</w:t>
            </w:r>
          </w:p>
          <w:p w:rsidR="000C00C8" w:rsidRPr="00C1673C" w:rsidRDefault="000C00C8" w:rsidP="001A7FEB">
            <w:pPr>
              <w:suppressAutoHyphens w:val="0"/>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εκδηλώσεων στο Παλιό Σχολείο Αλωνίων</w:t>
            </w:r>
          </w:p>
        </w:tc>
        <w:tc>
          <w:tcPr>
            <w:tcW w:w="1855"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232.371,36  €</w:t>
            </w:r>
          </w:p>
        </w:tc>
        <w:tc>
          <w:tcPr>
            <w:tcW w:w="2421"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ind w:left="357" w:hanging="357"/>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Από πόρους</w:t>
            </w:r>
          </w:p>
          <w:p w:rsidR="000C00C8" w:rsidRPr="00C1673C" w:rsidRDefault="000C00C8" w:rsidP="001A7FEB">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w:t>
            </w:r>
            <w:r w:rsidRPr="00C1673C">
              <w:rPr>
                <w:rFonts w:ascii="Verdana" w:hAnsi="Verdana" w:cs="Tahoma"/>
                <w:color w:val="000000" w:themeColor="text1"/>
                <w:sz w:val="20"/>
                <w:szCs w:val="20"/>
                <w:lang w:val="el-GR" w:eastAsia="el-GR"/>
              </w:rPr>
              <w:lastRenderedPageBreak/>
              <w:t>Ανατολικής Μακεδονίας – Θράκης</w:t>
            </w:r>
          </w:p>
        </w:tc>
        <w:tc>
          <w:tcPr>
            <w:tcW w:w="1863" w:type="dxa"/>
            <w:tcBorders>
              <w:top w:val="single" w:sz="4" w:space="0" w:color="000000"/>
              <w:left w:val="single" w:sz="4" w:space="0" w:color="000000"/>
              <w:bottom w:val="single" w:sz="4" w:space="0" w:color="000000"/>
              <w:right w:val="single" w:sz="4" w:space="0" w:color="000000"/>
            </w:tcBorders>
          </w:tcPr>
          <w:p w:rsidR="000C00C8" w:rsidRPr="00C1673C" w:rsidRDefault="000C00C8" w:rsidP="001A7FEB">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lastRenderedPageBreak/>
              <w:t>Συνεχιζόμενο</w:t>
            </w:r>
          </w:p>
        </w:tc>
      </w:tr>
      <w:tr w:rsidR="000C00C8" w:rsidRPr="00C1673C" w:rsidTr="001A7FEB">
        <w:trPr>
          <w:trHeight w:val="756"/>
        </w:trPr>
        <w:tc>
          <w:tcPr>
            <w:tcW w:w="9186" w:type="dxa"/>
            <w:gridSpan w:val="5"/>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jc w:val="right"/>
              <w:rPr>
                <w:rFonts w:ascii="Verdana" w:eastAsia="Batang" w:hAnsi="Verdana" w:cs="Tahoma"/>
                <w:b/>
                <w:color w:val="000000" w:themeColor="text1"/>
                <w:sz w:val="20"/>
                <w:szCs w:val="20"/>
                <w:lang w:val="el-GR" w:eastAsia="el-GR"/>
              </w:rPr>
            </w:pPr>
            <w:r w:rsidRPr="00C1673C">
              <w:rPr>
                <w:rFonts w:ascii="Verdana" w:eastAsia="Batang" w:hAnsi="Verdana" w:cs="Tahoma"/>
                <w:b/>
                <w:color w:val="000000" w:themeColor="text1"/>
                <w:sz w:val="20"/>
                <w:szCs w:val="20"/>
                <w:lang w:val="el-GR" w:eastAsia="el-GR"/>
              </w:rPr>
              <w:lastRenderedPageBreak/>
              <w:t>ΣΥΝΟΛΟ ΠΡΟΫΠΟΛΟΓΙΣΜΟΥ ΤΕΧΝΙΚΟΥ ΠΡΟΓΡΑΜΜΑΤΟΣ ΕΤΟΥΣ 2020</w:t>
            </w:r>
          </w:p>
        </w:tc>
        <w:tc>
          <w:tcPr>
            <w:tcW w:w="1863" w:type="dxa"/>
            <w:tcBorders>
              <w:top w:val="single" w:sz="4" w:space="0" w:color="000000"/>
              <w:left w:val="single" w:sz="4" w:space="0" w:color="000000"/>
              <w:bottom w:val="single" w:sz="4" w:space="0" w:color="000000"/>
              <w:right w:val="single" w:sz="4" w:space="0" w:color="000000"/>
            </w:tcBorders>
            <w:hideMark/>
          </w:tcPr>
          <w:p w:rsidR="000C00C8" w:rsidRPr="00C1673C" w:rsidRDefault="000C00C8" w:rsidP="001A7FEB">
            <w:pPr>
              <w:suppressAutoHyphens w:val="0"/>
              <w:rPr>
                <w:rFonts w:ascii="Verdana" w:eastAsiaTheme="minorHAnsi" w:hAnsi="Verdana" w:cstheme="minorBidi"/>
                <w:b/>
                <w:bCs/>
                <w:color w:val="000000"/>
                <w:sz w:val="22"/>
                <w:szCs w:val="22"/>
                <w:lang w:val="en-US" w:eastAsia="en-US"/>
              </w:rPr>
            </w:pPr>
            <w:r w:rsidRPr="00C1673C">
              <w:rPr>
                <w:rFonts w:ascii="Verdana" w:hAnsi="Verdana"/>
                <w:b/>
                <w:bCs/>
                <w:color w:val="000000"/>
                <w:lang w:val="el-GR" w:eastAsia="el-GR"/>
              </w:rPr>
              <w:t xml:space="preserve">  </w:t>
            </w:r>
            <w:r w:rsidRPr="00C1673C">
              <w:rPr>
                <w:rFonts w:ascii="Verdana" w:eastAsiaTheme="minorHAnsi" w:hAnsi="Verdana" w:cstheme="minorBidi"/>
                <w:b/>
                <w:bCs/>
                <w:color w:val="000000"/>
                <w:sz w:val="22"/>
                <w:szCs w:val="22"/>
                <w:lang w:val="el-GR" w:eastAsia="en-US"/>
              </w:rPr>
              <w:t xml:space="preserve">   </w:t>
            </w:r>
            <w:r w:rsidRPr="00C1673C">
              <w:rPr>
                <w:rFonts w:ascii="Verdana" w:eastAsiaTheme="minorHAnsi" w:hAnsi="Verdana" w:cstheme="minorBidi"/>
                <w:b/>
                <w:bCs/>
                <w:color w:val="000000"/>
                <w:sz w:val="22"/>
                <w:szCs w:val="22"/>
                <w:lang w:val="en-US" w:eastAsia="en-US"/>
              </w:rPr>
              <w:t xml:space="preserve">5.426.214,19   </w:t>
            </w:r>
          </w:p>
          <w:p w:rsidR="000C00C8" w:rsidRPr="00C1673C" w:rsidRDefault="000C00C8" w:rsidP="001A7FEB">
            <w:pPr>
              <w:suppressAutoHyphens w:val="0"/>
              <w:rPr>
                <w:rFonts w:ascii="Verdana" w:eastAsia="Batang" w:hAnsi="Verdana" w:cs="Tahoma"/>
                <w:b/>
                <w:color w:val="000000" w:themeColor="text1"/>
                <w:sz w:val="20"/>
                <w:szCs w:val="20"/>
                <w:lang w:val="el-GR" w:eastAsia="el-GR"/>
              </w:rPr>
            </w:pPr>
          </w:p>
        </w:tc>
      </w:tr>
    </w:tbl>
    <w:p w:rsidR="000C00C8" w:rsidRDefault="000C00C8" w:rsidP="000C00C8">
      <w:pPr>
        <w:rPr>
          <w:rFonts w:ascii="Tahoma" w:eastAsia="Batang" w:hAnsi="Tahoma" w:cs="Tahoma"/>
          <w:sz w:val="22"/>
          <w:szCs w:val="22"/>
          <w:lang w:val="el-GR"/>
        </w:rPr>
      </w:pPr>
    </w:p>
    <w:p w:rsidR="000C00C8" w:rsidRPr="000C00C8" w:rsidRDefault="000C00C8" w:rsidP="000C00C8">
      <w:pPr>
        <w:rPr>
          <w:rFonts w:ascii="Tahoma" w:eastAsia="Batang" w:hAnsi="Tahoma" w:cs="Tahoma"/>
          <w:sz w:val="22"/>
          <w:szCs w:val="22"/>
          <w:lang w:val="el-GR"/>
        </w:rPr>
      </w:pPr>
      <w:r w:rsidRPr="000C00C8">
        <w:rPr>
          <w:rFonts w:ascii="Tahoma" w:eastAsia="Batang" w:hAnsi="Tahoma" w:cs="Tahoma"/>
          <w:sz w:val="22"/>
          <w:szCs w:val="22"/>
          <w:lang w:val="el-GR"/>
        </w:rPr>
        <w:t>Αφού συντάχθηκε και αναγνώστηκε το πρακτικό αυτό υπογράφεται όπως παρακάτω:</w:t>
      </w:r>
    </w:p>
    <w:p w:rsidR="000C00C8" w:rsidRPr="000C00C8" w:rsidRDefault="000C00C8" w:rsidP="000C00C8">
      <w:pPr>
        <w:rPr>
          <w:rFonts w:ascii="Tahoma" w:eastAsia="Batang" w:hAnsi="Tahoma" w:cs="Tahoma"/>
          <w:sz w:val="22"/>
          <w:szCs w:val="22"/>
          <w:lang w:val="el-GR"/>
        </w:rPr>
      </w:pPr>
    </w:p>
    <w:p w:rsidR="000C00C8" w:rsidRPr="000C00C8" w:rsidRDefault="000C00C8" w:rsidP="000C00C8">
      <w:pPr>
        <w:suppressAutoHyphens w:val="0"/>
        <w:autoSpaceDE w:val="0"/>
        <w:autoSpaceDN w:val="0"/>
        <w:adjustRightInd w:val="0"/>
        <w:rPr>
          <w:rFonts w:ascii="Tahoma" w:hAnsi="Tahoma" w:cs="Tahoma"/>
          <w:sz w:val="22"/>
          <w:szCs w:val="22"/>
          <w:lang w:val="el-GR" w:eastAsia="el-GR"/>
        </w:rPr>
      </w:pPr>
      <w:r w:rsidRPr="000C00C8">
        <w:rPr>
          <w:rFonts w:ascii="Tahoma" w:hAnsi="Tahoma" w:cs="Tahoma"/>
          <w:sz w:val="22"/>
          <w:szCs w:val="22"/>
          <w:lang w:val="el-GR" w:eastAsia="el-GR"/>
        </w:rPr>
        <w:t xml:space="preserve">Ο Πρόεδρος του Δημοτικού Συμβουλίου             Τα Μέλη        Ο Γραμματέας </w:t>
      </w:r>
    </w:p>
    <w:p w:rsidR="000C00C8" w:rsidRPr="000C00C8" w:rsidRDefault="000C00C8" w:rsidP="000C00C8">
      <w:pPr>
        <w:suppressAutoHyphens w:val="0"/>
        <w:autoSpaceDE w:val="0"/>
        <w:autoSpaceDN w:val="0"/>
        <w:adjustRightInd w:val="0"/>
        <w:rPr>
          <w:rFonts w:ascii="Tahoma" w:hAnsi="Tahoma" w:cs="Tahoma"/>
          <w:sz w:val="22"/>
          <w:szCs w:val="22"/>
          <w:lang w:val="el-GR" w:eastAsia="el-GR"/>
        </w:rPr>
      </w:pPr>
      <w:r w:rsidRPr="000C00C8">
        <w:rPr>
          <w:rFonts w:ascii="Tahoma" w:hAnsi="Tahoma" w:cs="Tahoma"/>
          <w:sz w:val="22"/>
          <w:szCs w:val="22"/>
          <w:lang w:val="el-GR" w:eastAsia="el-GR"/>
        </w:rPr>
        <w:tab/>
      </w:r>
      <w:r w:rsidRPr="000C00C8">
        <w:rPr>
          <w:rFonts w:ascii="Tahoma" w:hAnsi="Tahoma" w:cs="Tahoma"/>
          <w:sz w:val="22"/>
          <w:szCs w:val="22"/>
          <w:lang w:val="el-GR" w:eastAsia="el-GR"/>
        </w:rPr>
        <w:tab/>
      </w:r>
      <w:r>
        <w:rPr>
          <w:rFonts w:ascii="Tahoma" w:hAnsi="Tahoma" w:cs="Tahoma"/>
          <w:sz w:val="22"/>
          <w:szCs w:val="22"/>
          <w:lang w:val="el-GR" w:eastAsia="el-GR"/>
        </w:rPr>
        <w:t>Α.Α.</w:t>
      </w:r>
      <w:r w:rsidRPr="000C00C8">
        <w:rPr>
          <w:rFonts w:ascii="Tahoma" w:hAnsi="Tahoma" w:cs="Tahoma"/>
          <w:sz w:val="22"/>
          <w:szCs w:val="22"/>
          <w:lang w:val="el-GR" w:eastAsia="el-GR"/>
        </w:rPr>
        <w:tab/>
        <w:t xml:space="preserve">                                   (Υπογραφές)    Παλκανίκος Ιωάννης </w:t>
      </w:r>
    </w:p>
    <w:p w:rsidR="000C00C8" w:rsidRPr="000C00C8" w:rsidRDefault="000C00C8" w:rsidP="000C00C8">
      <w:pPr>
        <w:suppressAutoHyphens w:val="0"/>
        <w:autoSpaceDE w:val="0"/>
        <w:autoSpaceDN w:val="0"/>
        <w:adjustRightInd w:val="0"/>
        <w:rPr>
          <w:rFonts w:ascii="Tahoma" w:hAnsi="Tahoma" w:cs="Tahoma"/>
          <w:sz w:val="22"/>
          <w:szCs w:val="22"/>
          <w:lang w:val="el-GR" w:eastAsia="el-GR"/>
        </w:rPr>
      </w:pPr>
      <w:r w:rsidRPr="000C00C8">
        <w:rPr>
          <w:rFonts w:ascii="Tahoma" w:hAnsi="Tahoma" w:cs="Tahoma"/>
          <w:sz w:val="22"/>
          <w:szCs w:val="22"/>
          <w:lang w:val="el-GR" w:eastAsia="el-GR"/>
        </w:rPr>
        <w:t xml:space="preserve">     </w:t>
      </w:r>
      <w:r w:rsidRPr="000C00C8">
        <w:rPr>
          <w:rFonts w:ascii="Tahoma" w:eastAsia="Batang" w:hAnsi="Tahoma" w:cs="Tahoma"/>
          <w:sz w:val="22"/>
          <w:szCs w:val="22"/>
          <w:lang w:val="el-GR"/>
        </w:rPr>
        <w:t xml:space="preserve"> Φωτεινού</w:t>
      </w:r>
      <w:r>
        <w:rPr>
          <w:rFonts w:ascii="Tahoma" w:eastAsia="Batang" w:hAnsi="Tahoma" w:cs="Tahoma"/>
          <w:sz w:val="22"/>
          <w:szCs w:val="22"/>
          <w:lang w:val="el-GR"/>
        </w:rPr>
        <w:t xml:space="preserve"> Σαράντος</w:t>
      </w:r>
      <w:r w:rsidRPr="000C00C8">
        <w:rPr>
          <w:rFonts w:ascii="Tahoma" w:hAnsi="Tahoma" w:cs="Tahoma"/>
          <w:sz w:val="22"/>
          <w:szCs w:val="22"/>
          <w:lang w:val="el-GR" w:eastAsia="el-GR"/>
        </w:rPr>
        <w:t xml:space="preserve">                   </w:t>
      </w:r>
    </w:p>
    <w:p w:rsidR="000C00C8" w:rsidRPr="000C00C8" w:rsidRDefault="000C00C8" w:rsidP="000C00C8">
      <w:pPr>
        <w:suppressAutoHyphens w:val="0"/>
        <w:autoSpaceDE w:val="0"/>
        <w:autoSpaceDN w:val="0"/>
        <w:adjustRightInd w:val="0"/>
        <w:rPr>
          <w:rFonts w:ascii="Tahoma" w:hAnsi="Tahoma" w:cs="Tahoma"/>
          <w:sz w:val="22"/>
          <w:szCs w:val="22"/>
          <w:lang w:val="el-GR" w:eastAsia="el-GR"/>
        </w:rPr>
      </w:pPr>
    </w:p>
    <w:p w:rsidR="000C00C8" w:rsidRPr="000C00C8" w:rsidRDefault="000C00C8" w:rsidP="000C00C8">
      <w:pPr>
        <w:suppressAutoHyphens w:val="0"/>
        <w:autoSpaceDE w:val="0"/>
        <w:autoSpaceDN w:val="0"/>
        <w:adjustRightInd w:val="0"/>
        <w:ind w:left="2880" w:firstLine="720"/>
        <w:rPr>
          <w:rFonts w:ascii="Tahoma" w:hAnsi="Tahoma" w:cs="Tahoma"/>
          <w:sz w:val="22"/>
          <w:szCs w:val="22"/>
          <w:lang w:val="el-GR" w:eastAsia="el-GR"/>
        </w:rPr>
      </w:pPr>
      <w:r w:rsidRPr="000C00C8">
        <w:rPr>
          <w:rFonts w:ascii="Tahoma" w:hAnsi="Tahoma" w:cs="Tahoma"/>
          <w:sz w:val="22"/>
          <w:szCs w:val="22"/>
          <w:lang w:val="el-GR" w:eastAsia="el-GR"/>
        </w:rPr>
        <w:t xml:space="preserve">Ακριβές Απόσπασμα </w:t>
      </w:r>
    </w:p>
    <w:p w:rsidR="000C00C8" w:rsidRPr="000C00C8" w:rsidRDefault="000C00C8" w:rsidP="000C00C8">
      <w:pPr>
        <w:suppressAutoHyphens w:val="0"/>
        <w:autoSpaceDE w:val="0"/>
        <w:autoSpaceDN w:val="0"/>
        <w:adjustRightInd w:val="0"/>
        <w:rPr>
          <w:rFonts w:ascii="Tahoma" w:hAnsi="Tahoma" w:cs="Tahoma"/>
          <w:sz w:val="22"/>
          <w:szCs w:val="22"/>
          <w:lang w:val="el-GR" w:eastAsia="el-GR"/>
        </w:rPr>
      </w:pPr>
      <w:r w:rsidRPr="000C00C8">
        <w:rPr>
          <w:rFonts w:ascii="Tahoma" w:hAnsi="Tahoma" w:cs="Tahoma"/>
          <w:sz w:val="22"/>
          <w:szCs w:val="22"/>
          <w:lang w:val="el-GR" w:eastAsia="el-GR"/>
        </w:rPr>
        <w:t xml:space="preserve">                                                        Η Αντιδήμαρχος  </w:t>
      </w:r>
    </w:p>
    <w:p w:rsidR="000C00C8" w:rsidRPr="000C00C8" w:rsidRDefault="000C00C8" w:rsidP="000C00C8">
      <w:pPr>
        <w:suppressAutoHyphens w:val="0"/>
        <w:autoSpaceDE w:val="0"/>
        <w:autoSpaceDN w:val="0"/>
        <w:adjustRightInd w:val="0"/>
        <w:rPr>
          <w:rFonts w:ascii="Tahoma" w:hAnsi="Tahoma" w:cs="Tahoma"/>
          <w:sz w:val="22"/>
          <w:szCs w:val="22"/>
          <w:lang w:val="el-GR" w:eastAsia="el-GR"/>
        </w:rPr>
      </w:pPr>
    </w:p>
    <w:p w:rsidR="000C00C8" w:rsidRPr="000C00C8" w:rsidRDefault="000C00C8" w:rsidP="000C00C8">
      <w:pPr>
        <w:suppressAutoHyphens w:val="0"/>
        <w:autoSpaceDE w:val="0"/>
        <w:autoSpaceDN w:val="0"/>
        <w:adjustRightInd w:val="0"/>
        <w:rPr>
          <w:rFonts w:ascii="Tahoma" w:eastAsia="Calibri" w:hAnsi="Tahoma" w:cs="Tahoma"/>
          <w:color w:val="000000"/>
          <w:sz w:val="22"/>
          <w:szCs w:val="22"/>
          <w:lang w:val="el-GR" w:eastAsia="en-US"/>
        </w:rPr>
      </w:pPr>
      <w:r w:rsidRPr="000C00C8">
        <w:rPr>
          <w:rFonts w:ascii="Tahoma" w:hAnsi="Tahoma" w:cs="Tahoma"/>
          <w:sz w:val="22"/>
          <w:szCs w:val="22"/>
          <w:lang w:val="el-GR" w:eastAsia="el-GR"/>
        </w:rPr>
        <w:tab/>
      </w:r>
      <w:r w:rsidRPr="000C00C8">
        <w:rPr>
          <w:rFonts w:ascii="Tahoma" w:hAnsi="Tahoma" w:cs="Tahoma"/>
          <w:sz w:val="22"/>
          <w:szCs w:val="22"/>
          <w:lang w:val="el-GR" w:eastAsia="el-GR"/>
        </w:rPr>
        <w:tab/>
      </w:r>
      <w:r w:rsidRPr="000C00C8">
        <w:rPr>
          <w:rFonts w:ascii="Tahoma" w:hAnsi="Tahoma" w:cs="Tahoma"/>
          <w:sz w:val="22"/>
          <w:szCs w:val="22"/>
          <w:lang w:val="el-GR" w:eastAsia="el-GR"/>
        </w:rPr>
        <w:tab/>
      </w:r>
      <w:r w:rsidRPr="000C00C8">
        <w:rPr>
          <w:rFonts w:ascii="Tahoma" w:hAnsi="Tahoma" w:cs="Tahoma"/>
          <w:sz w:val="22"/>
          <w:szCs w:val="22"/>
          <w:lang w:val="el-GR" w:eastAsia="el-GR"/>
        </w:rPr>
        <w:tab/>
        <w:t xml:space="preserve">   Μόραλη- Αντωνάκη Χρυσάνθη</w:t>
      </w:r>
    </w:p>
    <w:p w:rsidR="000C00C8" w:rsidRPr="000C00C8" w:rsidRDefault="000C00C8" w:rsidP="000C00C8">
      <w:pPr>
        <w:suppressAutoHyphens w:val="0"/>
        <w:ind w:left="360"/>
        <w:jc w:val="center"/>
        <w:rPr>
          <w:rFonts w:ascii="Tahoma" w:eastAsia="Batang" w:hAnsi="Tahoma" w:cs="Tahoma"/>
          <w:b/>
          <w:bCs/>
          <w:lang w:val="el-GR" w:eastAsia="el-GR"/>
        </w:rPr>
      </w:pPr>
    </w:p>
    <w:p w:rsidR="000219B0" w:rsidRDefault="000219B0" w:rsidP="000219B0">
      <w:pPr>
        <w:autoSpaceDE w:val="0"/>
        <w:autoSpaceDN w:val="0"/>
        <w:adjustRightInd w:val="0"/>
        <w:spacing w:line="360" w:lineRule="auto"/>
        <w:ind w:left="5040"/>
      </w:pPr>
      <w:r>
        <w:rPr>
          <w:rStyle w:val="a3"/>
        </w:rPr>
        <w:t xml:space="preserve">ΑΔΑ: </w:t>
      </w:r>
      <w:r>
        <w:t>ΩΦ4ΤΩ1Λ-ΤΡ8</w:t>
      </w:r>
    </w:p>
    <w:p w:rsidR="000219B0" w:rsidRDefault="000219B0" w:rsidP="000219B0">
      <w:pPr>
        <w:autoSpaceDE w:val="0"/>
        <w:autoSpaceDN w:val="0"/>
        <w:adjustRightInd w:val="0"/>
        <w:spacing w:line="360" w:lineRule="auto"/>
        <w:ind w:left="5040"/>
        <w:rPr>
          <w:lang w:val="el-GR"/>
        </w:rPr>
      </w:pPr>
      <w:r>
        <w:rPr>
          <w:rFonts w:ascii="Tahoma" w:eastAsia="Calibri" w:hAnsi="Tahoma" w:cs="Tahoma"/>
          <w:b/>
          <w:color w:val="000000"/>
          <w:sz w:val="22"/>
          <w:szCs w:val="22"/>
          <w:lang w:val="el-GR" w:eastAsia="en-US"/>
        </w:rPr>
        <w:t xml:space="preserve">ΑΡΙΘΜ. ΠΡΩΤ.: </w:t>
      </w:r>
      <w:r w:rsidRPr="00C35E28">
        <w:rPr>
          <w:rFonts w:ascii="Tahoma" w:eastAsia="Calibri" w:hAnsi="Tahoma" w:cs="Tahoma"/>
          <w:b/>
          <w:color w:val="000000"/>
          <w:sz w:val="22"/>
          <w:szCs w:val="22"/>
          <w:lang w:val="el-GR" w:eastAsia="en-US"/>
        </w:rPr>
        <w:t>6</w:t>
      </w:r>
      <w:r w:rsidRPr="00DC2EEC">
        <w:rPr>
          <w:rFonts w:ascii="Tahoma" w:eastAsia="Calibri" w:hAnsi="Tahoma" w:cs="Tahoma"/>
          <w:b/>
          <w:color w:val="000000"/>
          <w:sz w:val="22"/>
          <w:szCs w:val="22"/>
          <w:lang w:val="el-GR" w:eastAsia="en-US"/>
        </w:rPr>
        <w:t>154</w:t>
      </w:r>
      <w:r>
        <w:rPr>
          <w:rFonts w:ascii="Tahoma" w:eastAsia="Calibri" w:hAnsi="Tahoma" w:cs="Tahoma"/>
          <w:b/>
          <w:color w:val="000000"/>
          <w:sz w:val="22"/>
          <w:szCs w:val="22"/>
          <w:lang w:val="el-GR" w:eastAsia="en-US"/>
        </w:rPr>
        <w:t>/3-12-2019</w:t>
      </w:r>
    </w:p>
    <w:p w:rsidR="000219B0" w:rsidRDefault="000219B0" w:rsidP="000219B0">
      <w:pPr>
        <w:autoSpaceDE w:val="0"/>
        <w:autoSpaceDN w:val="0"/>
        <w:adjustRightInd w:val="0"/>
        <w:spacing w:line="360" w:lineRule="auto"/>
        <w:rPr>
          <w:rFonts w:ascii="Tahoma" w:eastAsia="Calibri" w:hAnsi="Tahoma" w:cs="Tahoma"/>
          <w:color w:val="000000"/>
          <w:sz w:val="22"/>
          <w:szCs w:val="22"/>
          <w:lang w:val="el-GR" w:eastAsia="en-US"/>
        </w:rPr>
      </w:pPr>
      <w:r>
        <w:rPr>
          <w:rFonts w:ascii="Tahoma" w:eastAsia="Calibri" w:hAnsi="Tahoma" w:cs="Tahoma"/>
          <w:b/>
          <w:bCs/>
          <w:color w:val="000000"/>
          <w:sz w:val="22"/>
          <w:szCs w:val="22"/>
          <w:lang w:val="el-GR" w:eastAsia="en-US"/>
        </w:rPr>
        <w:t xml:space="preserve">                                                                 </w:t>
      </w:r>
      <w:r>
        <w:rPr>
          <w:rFonts w:ascii="Tahoma" w:eastAsia="Calibri" w:hAnsi="Tahoma" w:cs="Tahoma"/>
          <w:b/>
          <w:bCs/>
          <w:color w:val="000000"/>
          <w:sz w:val="22"/>
          <w:szCs w:val="22"/>
          <w:lang w:val="en-US" w:eastAsia="en-US"/>
        </w:rPr>
        <w:t>A</w:t>
      </w:r>
      <w:r>
        <w:rPr>
          <w:rFonts w:ascii="Tahoma" w:eastAsia="Calibri" w:hAnsi="Tahoma" w:cs="Tahoma"/>
          <w:b/>
          <w:bCs/>
          <w:color w:val="000000"/>
          <w:sz w:val="22"/>
          <w:szCs w:val="22"/>
          <w:lang w:val="el-GR" w:eastAsia="en-US"/>
        </w:rPr>
        <w:t xml:space="preserve">ΠΟΣΠΑΣΜΑ </w:t>
      </w:r>
      <w:r>
        <w:rPr>
          <w:b/>
          <w:bCs/>
          <w:lang w:val="el-GR"/>
        </w:rPr>
        <w:t xml:space="preserve">                                   </w:t>
      </w:r>
      <w:r>
        <w:rPr>
          <w:rFonts w:ascii="Tahoma" w:eastAsia="Calibri" w:hAnsi="Tahoma" w:cs="Tahoma"/>
          <w:b/>
          <w:bCs/>
          <w:color w:val="000000"/>
          <w:sz w:val="22"/>
          <w:szCs w:val="22"/>
          <w:lang w:val="el-GR" w:eastAsia="en-US"/>
        </w:rPr>
        <w:t xml:space="preserve">                                              </w:t>
      </w:r>
    </w:p>
    <w:p w:rsidR="000219B0" w:rsidRDefault="000219B0" w:rsidP="000219B0">
      <w:pPr>
        <w:suppressAutoHyphens w:val="0"/>
        <w:autoSpaceDE w:val="0"/>
        <w:autoSpaceDN w:val="0"/>
        <w:adjustRightInd w:val="0"/>
        <w:spacing w:line="360" w:lineRule="auto"/>
        <w:rPr>
          <w:rFonts w:ascii="Tahoma" w:eastAsia="Calibri" w:hAnsi="Tahoma" w:cs="Tahoma"/>
          <w:b/>
          <w:color w:val="000000"/>
          <w:sz w:val="22"/>
          <w:szCs w:val="22"/>
          <w:lang w:val="el-GR" w:eastAsia="en-US"/>
        </w:rPr>
      </w:pPr>
      <w:r>
        <w:rPr>
          <w:rFonts w:ascii="Tahoma" w:eastAsia="Calibri" w:hAnsi="Tahoma" w:cs="Tahoma"/>
          <w:color w:val="000000"/>
          <w:sz w:val="22"/>
          <w:szCs w:val="22"/>
          <w:lang w:val="el-GR" w:eastAsia="en-US"/>
        </w:rPr>
        <w:t>Από το πρακτικό της 32</w:t>
      </w:r>
      <w:r>
        <w:rPr>
          <w:rFonts w:ascii="Tahoma" w:eastAsia="Calibri" w:hAnsi="Tahoma" w:cs="Tahoma"/>
          <w:color w:val="000000"/>
          <w:sz w:val="22"/>
          <w:szCs w:val="22"/>
          <w:vertAlign w:val="superscript"/>
          <w:lang w:val="el-GR" w:eastAsia="en-US"/>
        </w:rPr>
        <w:t>ης</w:t>
      </w:r>
      <w:r>
        <w:rPr>
          <w:rFonts w:ascii="Tahoma" w:eastAsia="Calibri" w:hAnsi="Tahoma" w:cs="Tahoma"/>
          <w:color w:val="000000"/>
          <w:sz w:val="22"/>
          <w:szCs w:val="22"/>
          <w:lang w:val="el-GR" w:eastAsia="en-US"/>
        </w:rPr>
        <w:t xml:space="preserve"> /27-11-2019   Συνεδρίασης του Δημοτικού Συμβουλίου Σαμοθράκης. </w:t>
      </w:r>
    </w:p>
    <w:p w:rsidR="000219B0" w:rsidRDefault="000219B0" w:rsidP="000219B0">
      <w:pPr>
        <w:jc w:val="both"/>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Στη Σαμοθράκη σήμερα 27-11-2019 ημέρα Τετάρτη και ώρα 19:00 μ.μ. το Δημοτικό Συμβούλιο Σαμοθράκης συνήλθε σε έκτακτη συνεδρίαση ύστερα από την αρίθμ. πρωτ.: 6023/27-11-2019 πρόσκληση του Προέδρου του Δημοτικού Συμβουλίου, </w:t>
      </w:r>
      <w:r>
        <w:rPr>
          <w:rFonts w:ascii="Tahoma" w:hAnsi="Tahoma" w:cs="Tahoma"/>
          <w:sz w:val="22"/>
          <w:szCs w:val="22"/>
          <w:lang w:val="el-GR"/>
        </w:rPr>
        <w:t>(</w:t>
      </w:r>
      <w:r>
        <w:rPr>
          <w:rFonts w:ascii="Tahoma" w:eastAsia="Calibri" w:hAnsi="Tahoma" w:cs="Tahoma"/>
          <w:color w:val="000000"/>
          <w:sz w:val="22"/>
          <w:szCs w:val="22"/>
          <w:lang w:val="el-GR" w:eastAsia="en-US"/>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0219B0" w:rsidRDefault="000219B0" w:rsidP="000219B0">
      <w:pPr>
        <w:ind w:hanging="360"/>
        <w:rPr>
          <w:rFonts w:ascii="Tahoma" w:eastAsia="Batang" w:hAnsi="Tahoma" w:cs="Tahoma"/>
          <w:bCs/>
          <w:sz w:val="22"/>
          <w:szCs w:val="22"/>
        </w:rPr>
      </w:pPr>
    </w:p>
    <w:p w:rsidR="000219B0" w:rsidRDefault="000219B0" w:rsidP="000219B0">
      <w:pPr>
        <w:spacing w:after="160" w:line="256" w:lineRule="auto"/>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Pr>
          <w:rFonts w:ascii="Tahoma" w:eastAsiaTheme="minorHAnsi" w:hAnsi="Tahoma" w:cs="Tahoma"/>
          <w:b/>
          <w:sz w:val="22"/>
          <w:szCs w:val="22"/>
          <w:lang w:val="el-GR" w:eastAsia="en-US"/>
        </w:rPr>
        <w:t xml:space="preserve"> </w:t>
      </w:r>
      <w:r>
        <w:rPr>
          <w:rFonts w:ascii="Arial" w:eastAsiaTheme="minorHAnsi" w:hAnsi="Arial" w:cs="Arial"/>
          <w:b/>
          <w:sz w:val="22"/>
          <w:szCs w:val="22"/>
          <w:lang w:val="el-GR" w:eastAsia="en-US"/>
        </w:rPr>
        <w:t>«</w:t>
      </w:r>
      <w:r w:rsidRPr="00387095">
        <w:rPr>
          <w:rFonts w:ascii="Tahoma" w:hAnsi="Tahoma" w:cs="Tahoma"/>
          <w:b/>
          <w:bCs/>
          <w:snapToGrid w:val="0"/>
          <w:sz w:val="22"/>
          <w:szCs w:val="22"/>
          <w:lang w:val="el-GR" w:eastAsia="zh-CN"/>
        </w:rPr>
        <w:t>Περί έγκρισης κατανομής Κεντρικών Αυτοτελών Πόρων για κάλυψη επενδυτικών δαπα</w:t>
      </w:r>
      <w:r>
        <w:rPr>
          <w:rFonts w:ascii="Tahoma" w:hAnsi="Tahoma" w:cs="Tahoma"/>
          <w:b/>
          <w:bCs/>
          <w:snapToGrid w:val="0"/>
          <w:sz w:val="22"/>
          <w:szCs w:val="22"/>
          <w:lang w:val="el-GR" w:eastAsia="zh-CN"/>
        </w:rPr>
        <w:t>νών (πρώην ΣΑΤΑ) οικ. έτους 2020</w:t>
      </w:r>
      <w:r>
        <w:rPr>
          <w:rFonts w:ascii="Tahoma" w:eastAsia="Batang" w:hAnsi="Tahoma" w:cs="Tahoma"/>
          <w:b/>
          <w:sz w:val="22"/>
          <w:szCs w:val="22"/>
          <w:lang w:val="el-GR"/>
        </w:rPr>
        <w:t>»</w:t>
      </w:r>
    </w:p>
    <w:p w:rsidR="000219B0" w:rsidRDefault="000219B0" w:rsidP="000219B0">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310</w:t>
      </w:r>
    </w:p>
    <w:p w:rsidR="000219B0" w:rsidRDefault="000219B0" w:rsidP="000219B0">
      <w:pPr>
        <w:ind w:hanging="360"/>
        <w:jc w:val="both"/>
        <w:rPr>
          <w:rFonts w:ascii="Tahoma" w:eastAsia="Batang" w:hAnsi="Tahoma" w:cs="Tahoma"/>
          <w:b/>
          <w:sz w:val="22"/>
          <w:szCs w:val="22"/>
          <w:lang w:val="el-GR"/>
        </w:rPr>
      </w:pPr>
    </w:p>
    <w:p w:rsidR="000219B0" w:rsidRDefault="000219B0" w:rsidP="000219B0">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0219B0" w:rsidRDefault="000219B0" w:rsidP="000219B0">
      <w:pPr>
        <w:jc w:val="both"/>
        <w:rPr>
          <w:rFonts w:ascii="Tahoma" w:eastAsia="Batang" w:hAnsi="Tahoma" w:cs="Tahoma"/>
          <w:sz w:val="22"/>
          <w:szCs w:val="22"/>
          <w:lang w:val="el-GR"/>
        </w:rPr>
      </w:pPr>
    </w:p>
    <w:tbl>
      <w:tblPr>
        <w:tblW w:w="9600" w:type="dxa"/>
        <w:tblInd w:w="-108" w:type="dxa"/>
        <w:tblLayout w:type="fixed"/>
        <w:tblLook w:val="04A0" w:firstRow="1" w:lastRow="0" w:firstColumn="1" w:lastColumn="0" w:noHBand="0" w:noVBand="1"/>
      </w:tblPr>
      <w:tblGrid>
        <w:gridCol w:w="5495"/>
        <w:gridCol w:w="4105"/>
      </w:tblGrid>
      <w:tr w:rsidR="000219B0" w:rsidTr="000A7F2F">
        <w:trPr>
          <w:trHeight w:val="107"/>
        </w:trPr>
        <w:tc>
          <w:tcPr>
            <w:tcW w:w="5495" w:type="dxa"/>
            <w:hideMark/>
          </w:tcPr>
          <w:p w:rsidR="000219B0" w:rsidRDefault="000219B0" w:rsidP="000A7F2F">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05" w:type="dxa"/>
            <w:hideMark/>
          </w:tcPr>
          <w:p w:rsidR="000219B0" w:rsidRDefault="000219B0" w:rsidP="000A7F2F">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0219B0" w:rsidTr="000A7F2F">
        <w:trPr>
          <w:trHeight w:val="107"/>
        </w:trPr>
        <w:tc>
          <w:tcPr>
            <w:tcW w:w="5495" w:type="dxa"/>
            <w:hideMark/>
          </w:tcPr>
          <w:p w:rsidR="000219B0" w:rsidRDefault="000219B0" w:rsidP="000A7F2F">
            <w:pPr>
              <w:suppressAutoHyphens w:val="0"/>
              <w:autoSpaceDE w:val="0"/>
              <w:autoSpaceDN w:val="0"/>
              <w:adjustRightInd w:val="0"/>
              <w:spacing w:line="360" w:lineRule="auto"/>
              <w:rPr>
                <w:rFonts w:ascii="Tahoma" w:eastAsia="Calibri" w:hAnsi="Tahoma" w:cs="Tahoma"/>
                <w:snapToGrid w:val="0"/>
                <w:color w:val="000000"/>
                <w:sz w:val="22"/>
                <w:szCs w:val="22"/>
                <w:lang w:val="el-GR" w:eastAsia="en-US"/>
              </w:rPr>
            </w:pPr>
            <w:r>
              <w:rPr>
                <w:rFonts w:ascii="Tahoma" w:eastAsia="Calibri" w:hAnsi="Tahoma" w:cs="Tahoma"/>
                <w:snapToGrid w:val="0"/>
                <w:color w:val="000000"/>
                <w:sz w:val="22"/>
                <w:szCs w:val="22"/>
                <w:lang w:val="el-GR" w:eastAsia="en-US"/>
              </w:rPr>
              <w:t>1</w:t>
            </w:r>
            <w:r>
              <w:rPr>
                <w:rFonts w:ascii="Tahoma" w:eastAsia="Calibri" w:hAnsi="Tahoma" w:cs="Tahoma"/>
                <w:snapToGrid w:val="0"/>
                <w:sz w:val="22"/>
                <w:szCs w:val="22"/>
                <w:lang w:val="el-GR" w:eastAsia="en-US"/>
              </w:rPr>
              <w:t>. Φωτεινού Σαράντος - Δημ. Σύμβουλος</w:t>
            </w:r>
          </w:p>
        </w:tc>
        <w:tc>
          <w:tcPr>
            <w:tcW w:w="4105" w:type="dxa"/>
            <w:hideMark/>
          </w:tcPr>
          <w:p w:rsidR="000219B0" w:rsidRDefault="000219B0" w:rsidP="000A7F2F">
            <w:pPr>
              <w:suppressAutoHyphens w:val="0"/>
              <w:autoSpaceDE w:val="0"/>
              <w:autoSpaceDN w:val="0"/>
              <w:adjustRightInd w:val="0"/>
              <w:spacing w:line="360" w:lineRule="auto"/>
              <w:rPr>
                <w:rFonts w:ascii="Tahoma" w:eastAsia="Calibri" w:hAnsi="Tahoma" w:cs="Tahoma"/>
                <w:b/>
                <w:snapToGrid w:val="0"/>
                <w:color w:val="000000"/>
                <w:sz w:val="22"/>
                <w:szCs w:val="22"/>
                <w:lang w:val="el-GR" w:eastAsia="en-US"/>
              </w:rPr>
            </w:pPr>
            <w:r>
              <w:rPr>
                <w:rFonts w:ascii="Tahoma" w:eastAsia="Calibri" w:hAnsi="Tahoma" w:cs="Tahoma"/>
                <w:snapToGrid w:val="0"/>
                <w:sz w:val="22"/>
                <w:szCs w:val="22"/>
                <w:lang w:val="el-GR" w:eastAsia="en-US"/>
              </w:rPr>
              <w:t>1. Βίτσας Αθανάσιος- Δημ. Σύμβουλος</w:t>
            </w:r>
          </w:p>
        </w:tc>
      </w:tr>
      <w:tr w:rsidR="000219B0" w:rsidRPr="00FC21BC" w:rsidTr="000A7F2F">
        <w:trPr>
          <w:trHeight w:val="107"/>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2. Γλήνιας Στυλιανός -      »       »</w:t>
            </w:r>
          </w:p>
        </w:tc>
        <w:tc>
          <w:tcPr>
            <w:tcW w:w="4105" w:type="dxa"/>
          </w:tcPr>
          <w:p w:rsidR="000219B0" w:rsidRPr="00FC21BC" w:rsidRDefault="000219B0" w:rsidP="000A7F2F">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2. Αντωνίου Ιωάννης-     »       »</w:t>
            </w:r>
          </w:p>
        </w:tc>
      </w:tr>
      <w:tr w:rsidR="000219B0" w:rsidRPr="00FC21BC" w:rsidTr="000A7F2F">
        <w:trPr>
          <w:trHeight w:val="107"/>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lastRenderedPageBreak/>
              <w:t>3. Γρηγόραινας Ιωάννης- »       »</w:t>
            </w:r>
          </w:p>
        </w:tc>
        <w:tc>
          <w:tcPr>
            <w:tcW w:w="4105" w:type="dxa"/>
          </w:tcPr>
          <w:p w:rsidR="000219B0" w:rsidRPr="00FC21BC" w:rsidRDefault="000219B0" w:rsidP="000A7F2F">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3. Γιαταγάνη Κων/να-      »       »</w:t>
            </w:r>
          </w:p>
        </w:tc>
      </w:tr>
      <w:tr w:rsidR="000219B0" w:rsidRPr="00FC21BC" w:rsidTr="000A7F2F">
        <w:trPr>
          <w:trHeight w:val="107"/>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4. Καραμήτσου- Γιανέλλου Κατερίνα - »     »</w:t>
            </w:r>
          </w:p>
        </w:tc>
        <w:tc>
          <w:tcPr>
            <w:tcW w:w="4105" w:type="dxa"/>
          </w:tcPr>
          <w:p w:rsidR="000219B0" w:rsidRPr="00FC21BC" w:rsidRDefault="000219B0" w:rsidP="000A7F2F">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4. Παπάς Παναγιώτης -    »       »</w:t>
            </w:r>
          </w:p>
        </w:tc>
      </w:tr>
      <w:tr w:rsidR="000219B0" w:rsidTr="000A7F2F">
        <w:trPr>
          <w:trHeight w:val="107"/>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5. Κυλίμος Νικόλαος-       »       »</w:t>
            </w:r>
          </w:p>
        </w:tc>
        <w:tc>
          <w:tcPr>
            <w:tcW w:w="410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5. Πρόξενος Χρήστος –    »       »</w:t>
            </w:r>
          </w:p>
        </w:tc>
      </w:tr>
      <w:tr w:rsidR="000219B0" w:rsidTr="000A7F2F">
        <w:trPr>
          <w:trHeight w:val="405"/>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6. Μόραλη -Αντωνάκη Χρυσάνθη- »     »</w:t>
            </w:r>
          </w:p>
        </w:tc>
        <w:tc>
          <w:tcPr>
            <w:tcW w:w="4105" w:type="dxa"/>
          </w:tcPr>
          <w:p w:rsidR="000219B0" w:rsidRPr="00FC21BC" w:rsidRDefault="000219B0" w:rsidP="000A7F2F">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6. Σαράντος Γεώργιος -    »       »</w:t>
            </w:r>
          </w:p>
        </w:tc>
      </w:tr>
      <w:tr w:rsidR="000219B0" w:rsidTr="000A7F2F">
        <w:trPr>
          <w:trHeight w:val="405"/>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7. Παλκανίκος Ιωάννης-    »       »</w:t>
            </w:r>
          </w:p>
        </w:tc>
        <w:tc>
          <w:tcPr>
            <w:tcW w:w="4105" w:type="dxa"/>
          </w:tcPr>
          <w:p w:rsidR="000219B0" w:rsidRPr="00FC21BC" w:rsidRDefault="000219B0" w:rsidP="000A7F2F">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7. Σκαρλατίδης Αθανάσιος-»      »</w:t>
            </w:r>
          </w:p>
        </w:tc>
      </w:tr>
      <w:tr w:rsidR="000219B0" w:rsidRPr="00FC21BC" w:rsidTr="000A7F2F">
        <w:trPr>
          <w:trHeight w:val="107"/>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sidRPr="00FC21BC">
              <w:rPr>
                <w:rFonts w:ascii="Tahoma" w:eastAsia="Calibri" w:hAnsi="Tahoma" w:cs="Tahoma"/>
                <w:snapToGrid w:val="0"/>
                <w:sz w:val="22"/>
                <w:szCs w:val="22"/>
                <w:lang w:val="el-GR" w:eastAsia="en-US"/>
              </w:rPr>
              <w:t>8. Τερζή Αναστασία -      »       »</w:t>
            </w:r>
          </w:p>
        </w:tc>
        <w:tc>
          <w:tcPr>
            <w:tcW w:w="4105" w:type="dxa"/>
          </w:tcPr>
          <w:p w:rsidR="000219B0" w:rsidRPr="00FC21BC" w:rsidRDefault="000219B0" w:rsidP="000A7F2F">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8. Φωτεινού Φωτεινός –   »      »</w:t>
            </w:r>
          </w:p>
        </w:tc>
      </w:tr>
      <w:tr w:rsidR="000219B0" w:rsidTr="000A7F2F">
        <w:trPr>
          <w:trHeight w:val="107"/>
        </w:trPr>
        <w:tc>
          <w:tcPr>
            <w:tcW w:w="5495" w:type="dxa"/>
            <w:hideMark/>
          </w:tcPr>
          <w:p w:rsidR="000219B0" w:rsidRPr="00FC21BC"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c>
          <w:tcPr>
            <w:tcW w:w="4105" w:type="dxa"/>
          </w:tcPr>
          <w:p w:rsidR="000219B0" w:rsidRPr="00FC21BC" w:rsidRDefault="000219B0" w:rsidP="000A7F2F">
            <w:pPr>
              <w:suppressAutoHyphens w:val="0"/>
              <w:autoSpaceDE w:val="0"/>
              <w:autoSpaceDN w:val="0"/>
              <w:adjustRightInd w:val="0"/>
              <w:spacing w:line="360" w:lineRule="auto"/>
              <w:rPr>
                <w:rFonts w:ascii="Tahoma" w:eastAsia="Calibri" w:hAnsi="Tahoma" w:cs="Tahoma"/>
                <w:b/>
                <w:snapToGrid w:val="0"/>
                <w:sz w:val="22"/>
                <w:szCs w:val="22"/>
                <w:lang w:val="el-GR" w:eastAsia="en-US"/>
              </w:rPr>
            </w:pPr>
            <w:r w:rsidRPr="00FC21BC">
              <w:rPr>
                <w:rFonts w:ascii="Tahoma" w:eastAsia="Calibri" w:hAnsi="Tahoma" w:cs="Tahoma"/>
                <w:snapToGrid w:val="0"/>
                <w:sz w:val="22"/>
                <w:szCs w:val="22"/>
                <w:lang w:val="el-GR" w:eastAsia="en-US"/>
              </w:rPr>
              <w:t>9. Χανός Γεώργιος-         »        »</w:t>
            </w:r>
          </w:p>
        </w:tc>
      </w:tr>
      <w:tr w:rsidR="000219B0" w:rsidRPr="00A74601" w:rsidTr="000A7F2F">
        <w:trPr>
          <w:trHeight w:val="107"/>
        </w:trPr>
        <w:tc>
          <w:tcPr>
            <w:tcW w:w="5495" w:type="dxa"/>
            <w:hideMark/>
          </w:tcPr>
          <w:p w:rsidR="000219B0" w:rsidRDefault="000219B0" w:rsidP="000A7F2F">
            <w:pPr>
              <w:suppressAutoHyphens w:val="0"/>
              <w:spacing w:line="256" w:lineRule="auto"/>
              <w:rPr>
                <w:rFonts w:asciiTheme="minorHAnsi" w:eastAsiaTheme="minorHAnsi" w:hAnsiTheme="minorHAnsi" w:cstheme="minorBidi"/>
                <w:sz w:val="20"/>
                <w:szCs w:val="20"/>
                <w:lang w:val="en-US" w:eastAsia="en-US"/>
              </w:rPr>
            </w:pPr>
          </w:p>
        </w:tc>
        <w:tc>
          <w:tcPr>
            <w:tcW w:w="4105" w:type="dxa"/>
            <w:hideMark/>
          </w:tcPr>
          <w:p w:rsidR="000219B0" w:rsidRDefault="000219B0" w:rsidP="000A7F2F">
            <w:pPr>
              <w:suppressAutoHyphens w:val="0"/>
              <w:autoSpaceDE w:val="0"/>
              <w:autoSpaceDN w:val="0"/>
              <w:adjustRightInd w:val="0"/>
              <w:spacing w:line="360"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0219B0" w:rsidRDefault="000219B0" w:rsidP="000219B0">
      <w:pPr>
        <w:jc w:val="both"/>
        <w:rPr>
          <w:rFonts w:ascii="Tahoma" w:eastAsia="Batang" w:hAnsi="Tahoma" w:cs="Tahoma"/>
          <w:sz w:val="22"/>
          <w:szCs w:val="22"/>
          <w:lang w:val="el-GR"/>
        </w:rPr>
      </w:pPr>
    </w:p>
    <w:p w:rsidR="000219B0" w:rsidRDefault="000219B0" w:rsidP="000219B0">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w:t>
      </w:r>
      <w:r w:rsidRPr="00DB2D15">
        <w:rPr>
          <w:rFonts w:ascii="Tahoma" w:eastAsia="Batang" w:hAnsi="Tahoma" w:cs="Tahoma"/>
          <w:sz w:val="22"/>
          <w:szCs w:val="22"/>
          <w:lang w:val="el-GR"/>
        </w:rPr>
        <w:t xml:space="preserve">η  Αντιδήμαρχος κα. Μόραλη- Αντωνάκη Χρυσάνθη λόγω απουσίας του Δημάρχου  κ. Γαλατούμου Νικόλαου  </w:t>
      </w:r>
      <w:r>
        <w:rPr>
          <w:rFonts w:ascii="Tahoma" w:eastAsia="Batang" w:hAnsi="Tahoma" w:cs="Tahoma"/>
          <w:sz w:val="22"/>
          <w:szCs w:val="22"/>
          <w:lang w:val="el-GR"/>
        </w:rPr>
        <w:t>και η υπάλληλος του Δήμου Βραχιώλια Ευαγγελία για την τήρηση των πρακτικών της  συνεδρίασης.</w:t>
      </w:r>
    </w:p>
    <w:p w:rsidR="000219B0" w:rsidRDefault="000219B0" w:rsidP="000219B0">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Στην συνεδρίαση προεδρεύει ο Δημοτικός  Σύμβουλος με τους περισσότερους ψήφους από την παράταξη  της πλειοψηφίας κ.  Φωτεινού Σαράντος λόγω απουσίας του Προέδρου κ. Φωτεινού Φωτεινού και του Αντιπροέδρου κ. Σκαρλατίδη Αθανάσιου.</w:t>
      </w:r>
    </w:p>
    <w:p w:rsidR="000219B0" w:rsidRDefault="000219B0" w:rsidP="000219B0">
      <w:pPr>
        <w:tabs>
          <w:tab w:val="left" w:pos="8100"/>
        </w:tabs>
        <w:jc w:val="both"/>
        <w:rPr>
          <w:rStyle w:val="a3"/>
          <w:rFonts w:ascii="Tahoma" w:eastAsia="Batang" w:hAnsi="Tahoma" w:cs="Tahoma"/>
          <w:b w:val="0"/>
          <w:bCs w:val="0"/>
          <w:color w:val="111111"/>
          <w:sz w:val="22"/>
          <w:szCs w:val="22"/>
          <w:lang w:val="el-GR"/>
        </w:rPr>
      </w:pPr>
      <w:r>
        <w:rPr>
          <w:rStyle w:val="a3"/>
          <w:rFonts w:ascii="Tahoma" w:eastAsia="Batang" w:hAnsi="Tahoma" w:cs="Tahoma"/>
          <w:b w:val="0"/>
          <w:bCs w:val="0"/>
          <w:color w:val="111111"/>
          <w:sz w:val="22"/>
          <w:szCs w:val="22"/>
          <w:lang w:val="el-GR"/>
        </w:rPr>
        <w:t>Μετά την διαπίστωση της απαρτίας από τον πλειοψηφών  Δημοτικό Σύμβουλο που ασκεί καθήκοντα Προέδρου  κ. Φωτεινού Σαράντος, η Αντιδήμαρχος κα. Μόραλη- Αντωνάκη Χρυσάνθη  εισηγήθηκε ως εξής:</w:t>
      </w:r>
    </w:p>
    <w:p w:rsidR="000219B0" w:rsidRPr="00601D8D" w:rsidRDefault="000219B0" w:rsidP="000219B0">
      <w:pPr>
        <w:suppressAutoHyphens w:val="0"/>
        <w:autoSpaceDE w:val="0"/>
        <w:autoSpaceDN w:val="0"/>
        <w:adjustRightInd w:val="0"/>
        <w:jc w:val="center"/>
        <w:rPr>
          <w:rFonts w:ascii="Tahoma" w:hAnsi="Tahoma" w:cs="Tahoma"/>
          <w:b/>
          <w:sz w:val="22"/>
          <w:szCs w:val="22"/>
          <w:u w:val="single"/>
          <w:lang w:val="el-GR"/>
        </w:rPr>
      </w:pPr>
    </w:p>
    <w:p w:rsidR="000219B0" w:rsidRPr="00601D8D" w:rsidRDefault="000219B0" w:rsidP="000219B0">
      <w:pPr>
        <w:autoSpaceDE w:val="0"/>
        <w:autoSpaceDN w:val="0"/>
        <w:adjustRightInd w:val="0"/>
        <w:rPr>
          <w:rFonts w:ascii="Tahoma" w:hAnsi="Tahoma" w:cs="Tahoma"/>
          <w:sz w:val="22"/>
          <w:szCs w:val="22"/>
          <w:lang w:val="el-GR" w:eastAsia="el-GR"/>
        </w:rPr>
      </w:pPr>
      <w:r w:rsidRPr="00601D8D">
        <w:rPr>
          <w:rFonts w:ascii="Tahoma" w:hAnsi="Tahoma" w:cs="Tahoma"/>
          <w:sz w:val="22"/>
          <w:szCs w:val="22"/>
          <w:lang w:val="el-GR"/>
        </w:rPr>
        <w:t>Σύμφωνα με τις διατάξεις της</w:t>
      </w:r>
      <w:r w:rsidRPr="00601D8D">
        <w:rPr>
          <w:rFonts w:ascii="Tahoma" w:hAnsi="Tahoma" w:cs="Tahoma"/>
          <w:bCs/>
          <w:sz w:val="22"/>
          <w:szCs w:val="22"/>
          <w:lang w:val="el-GR"/>
        </w:rPr>
        <w:t xml:space="preserve"> αρίθμ. πρωτ.: </w:t>
      </w:r>
      <w:r w:rsidRPr="00601D8D">
        <w:rPr>
          <w:sz w:val="22"/>
          <w:szCs w:val="22"/>
          <w:lang w:val="el-GR" w:eastAsia="el-GR"/>
        </w:rPr>
        <w:t xml:space="preserve">ΚΥΑ οικ. 55905/29.07.2019 Παροχή οδηγιών για την κατάρτιση του προϋπολογισμού των δήμων, οικονομικού έτους 2020 – τροποποίηση της υπ’ αριθμ. 7028/2004 (Β΄ 253) απόφασης, </w:t>
      </w:r>
      <w:r w:rsidRPr="00601D8D">
        <w:rPr>
          <w:rFonts w:ascii="Tahoma" w:hAnsi="Tahoma" w:cs="Tahoma"/>
          <w:bCs/>
          <w:sz w:val="22"/>
          <w:szCs w:val="22"/>
          <w:lang w:val="el-GR"/>
        </w:rPr>
        <w:t>με την οποία παρέχονται οδηγίες για τον τρόπο κατάρτισης του προϋπολογισμού οικ. έτους 2020</w:t>
      </w:r>
      <w:r w:rsidRPr="00601D8D">
        <w:rPr>
          <w:rFonts w:ascii="Tahoma" w:hAnsi="Tahoma" w:cs="Tahoma"/>
          <w:sz w:val="22"/>
          <w:szCs w:val="22"/>
          <w:lang w:val="el-GR"/>
        </w:rPr>
        <w:t xml:space="preserve">, τα ποσά από  </w:t>
      </w:r>
      <w:r w:rsidRPr="00601D8D">
        <w:rPr>
          <w:rFonts w:ascii="Tahoma" w:hAnsi="Tahoma" w:cs="Tahoma"/>
          <w:sz w:val="22"/>
          <w:szCs w:val="22"/>
          <w:lang w:val="el-GR" w:eastAsia="el-GR"/>
        </w:rPr>
        <w:t xml:space="preserve">Κεντρικούς Αυτοτελείς Πόρους (ΚΑΠ) Επενδυτικών Δαπανών </w:t>
      </w:r>
      <w:r w:rsidRPr="00601D8D">
        <w:rPr>
          <w:rFonts w:ascii="Tahoma" w:hAnsi="Tahoma" w:cs="Tahoma"/>
          <w:sz w:val="22"/>
          <w:szCs w:val="22"/>
          <w:lang w:val="el-GR"/>
        </w:rPr>
        <w:t xml:space="preserve">που θα εγγραφούν στον προϋπολογισμό του έτους 2020 υπολογίζονται σύμφωνα με </w:t>
      </w:r>
      <w:r w:rsidRPr="00601D8D">
        <w:rPr>
          <w:rFonts w:ascii="Tahoma" w:hAnsi="Tahoma" w:cs="Tahoma"/>
          <w:sz w:val="22"/>
          <w:szCs w:val="22"/>
          <w:lang w:val="el-GR" w:eastAsia="el-GR"/>
        </w:rPr>
        <w:t xml:space="preserve">τα ποσά που βεβαιώθηκαν από Κεντρικούς Αυτοτελείς Πόρους (ΚΑΠ) Επενδυτικών Δαπανών </w:t>
      </w:r>
      <w:r w:rsidRPr="00601D8D">
        <w:rPr>
          <w:sz w:val="23"/>
          <w:szCs w:val="23"/>
        </w:rPr>
        <w:t xml:space="preserve"> </w:t>
      </w:r>
      <w:r w:rsidRPr="00601D8D">
        <w:rPr>
          <w:rFonts w:ascii="Tahoma" w:hAnsi="Tahoma" w:cs="Tahoma"/>
          <w:sz w:val="22"/>
          <w:szCs w:val="22"/>
          <w:lang w:val="el-GR" w:eastAsia="el-GR"/>
        </w:rPr>
        <w:t>(6.907,50 € Χ 12 = 82.890,00 €).</w:t>
      </w:r>
    </w:p>
    <w:p w:rsidR="000219B0" w:rsidRPr="00601D8D" w:rsidRDefault="000219B0" w:rsidP="000219B0">
      <w:pPr>
        <w:autoSpaceDE w:val="0"/>
        <w:autoSpaceDN w:val="0"/>
        <w:adjustRightInd w:val="0"/>
        <w:rPr>
          <w:rFonts w:ascii="Tahoma" w:hAnsi="Tahoma" w:cs="Tahoma"/>
          <w:bCs/>
          <w:sz w:val="22"/>
          <w:szCs w:val="22"/>
          <w:lang w:val="el-GR"/>
        </w:rPr>
      </w:pPr>
    </w:p>
    <w:p w:rsidR="000219B0" w:rsidRPr="00601D8D" w:rsidRDefault="000219B0" w:rsidP="000219B0">
      <w:pPr>
        <w:rPr>
          <w:rFonts w:ascii="Tahoma" w:hAnsi="Tahoma" w:cs="Tahoma"/>
          <w:sz w:val="22"/>
          <w:szCs w:val="22"/>
          <w:lang w:val="el-GR"/>
        </w:rPr>
      </w:pPr>
      <w:r w:rsidRPr="00601D8D">
        <w:rPr>
          <w:rFonts w:ascii="Tahoma" w:hAnsi="Tahoma" w:cs="Tahoma"/>
          <w:sz w:val="22"/>
          <w:szCs w:val="22"/>
          <w:lang w:val="el-GR"/>
        </w:rPr>
        <w:t xml:space="preserve">Προτείνεται η κατανομή τους ως εξής: </w:t>
      </w:r>
    </w:p>
    <w:p w:rsidR="000219B0" w:rsidRPr="00601D8D" w:rsidRDefault="000219B0" w:rsidP="000219B0">
      <w:pPr>
        <w:rPr>
          <w:rFonts w:ascii="Tahoma" w:hAnsi="Tahoma" w:cs="Tahoma"/>
          <w:sz w:val="22"/>
          <w:szCs w:val="22"/>
          <w:lang w:val="el-GR"/>
        </w:rPr>
      </w:pPr>
    </w:p>
    <w:tbl>
      <w:tblPr>
        <w:tblW w:w="10095" w:type="dxa"/>
        <w:tblInd w:w="-77" w:type="dxa"/>
        <w:tblLayout w:type="fixed"/>
        <w:tblLook w:val="04A0" w:firstRow="1" w:lastRow="0" w:firstColumn="1" w:lastColumn="0" w:noHBand="0" w:noVBand="1"/>
      </w:tblPr>
      <w:tblGrid>
        <w:gridCol w:w="746"/>
        <w:gridCol w:w="6099"/>
        <w:gridCol w:w="3250"/>
      </w:tblGrid>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b/>
                <w:sz w:val="22"/>
                <w:szCs w:val="22"/>
                <w:lang w:val="el-GR" w:eastAsia="el-GR"/>
              </w:rPr>
            </w:pPr>
            <w:r w:rsidRPr="00601D8D">
              <w:rPr>
                <w:rFonts w:ascii="Tahoma" w:hAnsi="Tahoma" w:cs="Tahoma"/>
                <w:b/>
                <w:sz w:val="22"/>
                <w:szCs w:val="22"/>
                <w:lang w:val="el-GR" w:eastAsia="el-GR"/>
              </w:rPr>
              <w:t>Α/Α</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b/>
                <w:sz w:val="22"/>
                <w:szCs w:val="22"/>
                <w:lang w:val="el-GR" w:eastAsia="el-GR"/>
              </w:rPr>
            </w:pPr>
            <w:r w:rsidRPr="00601D8D">
              <w:rPr>
                <w:rFonts w:ascii="Tahoma" w:hAnsi="Tahoma" w:cs="Tahoma"/>
                <w:b/>
                <w:sz w:val="22"/>
                <w:szCs w:val="22"/>
                <w:lang w:val="el-GR"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center"/>
              <w:rPr>
                <w:rFonts w:ascii="Tahoma" w:hAnsi="Tahoma" w:cs="Tahoma"/>
                <w:b/>
                <w:sz w:val="22"/>
                <w:szCs w:val="22"/>
                <w:lang w:val="el-GR" w:eastAsia="el-GR"/>
              </w:rPr>
            </w:pPr>
            <w:r w:rsidRPr="00601D8D">
              <w:rPr>
                <w:rFonts w:ascii="Tahoma" w:hAnsi="Tahoma" w:cs="Tahoma"/>
                <w:b/>
                <w:sz w:val="22"/>
                <w:szCs w:val="22"/>
                <w:lang w:val="el-GR" w:eastAsia="el-GR"/>
              </w:rPr>
              <w:t>Προϋπολογισμός σε  €</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1</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5.000,00</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2</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eastAsia="el-GR"/>
              </w:rPr>
            </w:pPr>
            <w:r w:rsidRPr="00601D8D">
              <w:rPr>
                <w:rFonts w:ascii="Tahoma" w:hAnsi="Tahoma" w:cs="Tahoma"/>
                <w:sz w:val="22"/>
                <w:szCs w:val="22"/>
                <w:lang w:eastAsia="el-GR"/>
              </w:rPr>
              <w:t>Συντήρηση εσωτερικ</w:t>
            </w:r>
            <w:r w:rsidRPr="00601D8D">
              <w:rPr>
                <w:rFonts w:ascii="Tahoma" w:hAnsi="Tahoma" w:cs="Tahoma"/>
                <w:sz w:val="22"/>
                <w:szCs w:val="22"/>
                <w:lang w:val="el-GR" w:eastAsia="el-GR"/>
              </w:rPr>
              <w:t xml:space="preserve">ής οδοποιίας οικισμών </w:t>
            </w:r>
            <w:r w:rsidRPr="00601D8D">
              <w:rPr>
                <w:rFonts w:ascii="Tahoma" w:hAnsi="Tahoma" w:cs="Tahoma"/>
                <w:sz w:val="22"/>
                <w:szCs w:val="22"/>
                <w:lang w:eastAsia="el-GR"/>
              </w:rPr>
              <w:t xml:space="preserve">  </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eastAsia="el-GR"/>
              </w:rPr>
            </w:pPr>
            <w:r w:rsidRPr="00601D8D">
              <w:rPr>
                <w:rFonts w:ascii="Tahoma" w:hAnsi="Tahoma" w:cs="Tahoma"/>
                <w:sz w:val="22"/>
                <w:szCs w:val="22"/>
                <w:lang w:eastAsia="el-GR"/>
              </w:rPr>
              <w:t>10.000,00</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3</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 xml:space="preserve">Συντήρηση μηχανολογικού εξοπλισμού </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30.000,00</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4</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6.000,00</w:t>
            </w:r>
          </w:p>
        </w:tc>
      </w:tr>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5</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13.000,00</w:t>
            </w:r>
          </w:p>
        </w:tc>
      </w:tr>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6</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Υλικά συντήρησης δικτύων ύδρευσης και γεωτρήσεων</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8.000,00</w:t>
            </w:r>
          </w:p>
        </w:tc>
      </w:tr>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lastRenderedPageBreak/>
              <w:t>7</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Εκπόνηση μελετών για ωρίμανση έργων</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10.890,00</w:t>
            </w:r>
          </w:p>
        </w:tc>
      </w:tr>
      <w:tr w:rsidR="000219B0" w:rsidRPr="00601D8D" w:rsidTr="000A7F2F">
        <w:tc>
          <w:tcPr>
            <w:tcW w:w="6845" w:type="dxa"/>
            <w:gridSpan w:val="2"/>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b/>
                <w:sz w:val="22"/>
                <w:szCs w:val="22"/>
                <w:lang w:eastAsia="el-GR"/>
              </w:rPr>
            </w:pPr>
            <w:r>
              <w:rPr>
                <w:rFonts w:ascii="Tahoma" w:hAnsi="Tahoma" w:cs="Tahoma"/>
                <w:b/>
                <w:sz w:val="22"/>
                <w:szCs w:val="22"/>
                <w:lang w:eastAsia="el-GR"/>
              </w:rPr>
              <w:t>ΓΕΝΙΚΟ ΣΥΝΟΛΟ ΚΑΤΑΝΟΜΗΣ ΚΑΠ ΕΠΕΝΔΥΤΙΚΩΝ ΔΑΠΑΝΩΝ</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b/>
                <w:sz w:val="22"/>
                <w:szCs w:val="22"/>
                <w:lang w:eastAsia="el-GR"/>
              </w:rPr>
            </w:pPr>
            <w:r w:rsidRPr="00601D8D">
              <w:rPr>
                <w:rFonts w:ascii="Tahoma" w:hAnsi="Tahoma" w:cs="Tahoma"/>
                <w:b/>
                <w:sz w:val="22"/>
                <w:szCs w:val="22"/>
                <w:lang w:eastAsia="el-GR"/>
              </w:rPr>
              <w:t>82.890,00</w:t>
            </w:r>
          </w:p>
        </w:tc>
      </w:tr>
    </w:tbl>
    <w:p w:rsidR="000219B0" w:rsidRPr="00601D8D" w:rsidRDefault="000219B0" w:rsidP="000219B0">
      <w:pPr>
        <w:rPr>
          <w:rFonts w:ascii="Tahoma" w:hAnsi="Tahoma" w:cs="Tahoma"/>
          <w:sz w:val="22"/>
          <w:szCs w:val="22"/>
          <w:lang w:val="el-GR"/>
        </w:rPr>
      </w:pPr>
    </w:p>
    <w:p w:rsidR="000219B0" w:rsidRPr="00601D8D" w:rsidRDefault="000219B0" w:rsidP="000219B0">
      <w:pPr>
        <w:rPr>
          <w:rFonts w:ascii="Tahoma" w:hAnsi="Tahoma" w:cs="Tahoma"/>
          <w:sz w:val="22"/>
          <w:szCs w:val="22"/>
          <w:lang w:val="el-GR"/>
        </w:rPr>
      </w:pPr>
      <w:r w:rsidRPr="00601D8D">
        <w:rPr>
          <w:rFonts w:ascii="Tahoma" w:hAnsi="Tahoma" w:cs="Tahoma"/>
          <w:sz w:val="22"/>
          <w:szCs w:val="22"/>
          <w:lang w:val="el-GR"/>
        </w:rPr>
        <w:t>Στην συνέχει</w:t>
      </w:r>
      <w:r>
        <w:rPr>
          <w:rFonts w:ascii="Tahoma" w:hAnsi="Tahoma" w:cs="Tahoma"/>
          <w:sz w:val="22"/>
          <w:szCs w:val="22"/>
          <w:lang w:val="el-GR"/>
        </w:rPr>
        <w:t xml:space="preserve">α ο </w:t>
      </w:r>
      <w:r>
        <w:rPr>
          <w:rStyle w:val="a3"/>
          <w:rFonts w:ascii="Tahoma" w:eastAsia="Batang" w:hAnsi="Tahoma" w:cs="Tahoma"/>
          <w:b w:val="0"/>
          <w:bCs w:val="0"/>
          <w:color w:val="111111"/>
          <w:sz w:val="22"/>
          <w:szCs w:val="22"/>
          <w:lang w:val="el-GR"/>
        </w:rPr>
        <w:t>πλειοψηφών  Δημοτικό Σύμβουλο που ασκεί καθήκοντα Προέδρου  κ. Φωτεινού Σαράντος</w:t>
      </w:r>
      <w:r w:rsidRPr="00601D8D">
        <w:rPr>
          <w:rFonts w:ascii="Tahoma" w:hAnsi="Tahoma" w:cs="Tahoma"/>
          <w:sz w:val="22"/>
          <w:szCs w:val="22"/>
          <w:lang w:val="el-GR"/>
        </w:rPr>
        <w:t xml:space="preserve"> κάλεσε τους συμβούλους να αποφασίσουν σχετικά.</w:t>
      </w:r>
    </w:p>
    <w:p w:rsidR="000219B0" w:rsidRPr="00601D8D" w:rsidRDefault="000219B0" w:rsidP="000219B0">
      <w:pPr>
        <w:rPr>
          <w:rFonts w:ascii="Tahoma" w:hAnsi="Tahoma" w:cs="Tahoma"/>
          <w:sz w:val="22"/>
          <w:szCs w:val="22"/>
          <w:lang w:val="el-GR"/>
        </w:rPr>
      </w:pPr>
      <w:r w:rsidRPr="00601D8D">
        <w:rPr>
          <w:rFonts w:ascii="Tahoma" w:hAnsi="Tahoma" w:cs="Tahoma"/>
          <w:sz w:val="22"/>
          <w:szCs w:val="22"/>
          <w:lang w:val="el-GR"/>
        </w:rPr>
        <w:t xml:space="preserve">Το Δημοτικό Συμβούλιο αφού ολοκλήρωσε την συζήτησή του επί του θέματος, </w:t>
      </w:r>
    </w:p>
    <w:p w:rsidR="000219B0" w:rsidRPr="00601D8D" w:rsidRDefault="000219B0" w:rsidP="000219B0">
      <w:pPr>
        <w:rPr>
          <w:rFonts w:ascii="Tahoma" w:hAnsi="Tahoma" w:cs="Tahoma"/>
          <w:sz w:val="22"/>
          <w:szCs w:val="22"/>
          <w:lang w:val="el-GR"/>
        </w:rPr>
      </w:pPr>
    </w:p>
    <w:p w:rsidR="000219B0" w:rsidRPr="00601D8D" w:rsidRDefault="000219B0" w:rsidP="000219B0">
      <w:pPr>
        <w:outlineLvl w:val="0"/>
        <w:rPr>
          <w:rFonts w:ascii="Tahoma" w:hAnsi="Tahoma" w:cs="Tahoma"/>
          <w:b/>
          <w:bCs/>
          <w:sz w:val="22"/>
          <w:szCs w:val="22"/>
          <w:lang w:val="el-GR"/>
        </w:rPr>
      </w:pPr>
      <w:r w:rsidRPr="00601D8D">
        <w:rPr>
          <w:rFonts w:ascii="Tahoma" w:hAnsi="Tahoma" w:cs="Tahoma"/>
          <w:sz w:val="22"/>
          <w:szCs w:val="22"/>
          <w:lang w:val="el-GR"/>
        </w:rPr>
        <w:tab/>
      </w:r>
      <w:r w:rsidRPr="00601D8D">
        <w:rPr>
          <w:rFonts w:ascii="Tahoma" w:hAnsi="Tahoma" w:cs="Tahoma"/>
          <w:sz w:val="22"/>
          <w:szCs w:val="22"/>
          <w:lang w:val="el-GR"/>
        </w:rPr>
        <w:tab/>
      </w:r>
      <w:r w:rsidRPr="00601D8D">
        <w:rPr>
          <w:rFonts w:ascii="Tahoma" w:hAnsi="Tahoma" w:cs="Tahoma"/>
          <w:sz w:val="22"/>
          <w:szCs w:val="22"/>
          <w:lang w:val="el-GR"/>
        </w:rPr>
        <w:tab/>
      </w:r>
      <w:r w:rsidRPr="00601D8D">
        <w:rPr>
          <w:rFonts w:ascii="Tahoma" w:hAnsi="Tahoma" w:cs="Tahoma"/>
          <w:sz w:val="22"/>
          <w:szCs w:val="22"/>
          <w:lang w:val="el-GR"/>
        </w:rPr>
        <w:tab/>
      </w:r>
      <w:r w:rsidRPr="00601D8D">
        <w:rPr>
          <w:rFonts w:ascii="Tahoma" w:hAnsi="Tahoma" w:cs="Tahoma"/>
          <w:sz w:val="22"/>
          <w:szCs w:val="22"/>
          <w:lang w:val="el-GR"/>
        </w:rPr>
        <w:tab/>
      </w:r>
      <w:r w:rsidRPr="00601D8D">
        <w:rPr>
          <w:rFonts w:ascii="Tahoma" w:hAnsi="Tahoma" w:cs="Tahoma"/>
          <w:sz w:val="22"/>
          <w:szCs w:val="22"/>
          <w:lang w:val="el-GR"/>
        </w:rPr>
        <w:tab/>
      </w:r>
      <w:r w:rsidRPr="00601D8D">
        <w:rPr>
          <w:rFonts w:ascii="Tahoma" w:hAnsi="Tahoma" w:cs="Tahoma"/>
          <w:sz w:val="22"/>
          <w:szCs w:val="22"/>
          <w:lang w:val="el-GR"/>
        </w:rPr>
        <w:tab/>
      </w:r>
      <w:r w:rsidRPr="00601D8D">
        <w:rPr>
          <w:rFonts w:ascii="Tahoma" w:hAnsi="Tahoma" w:cs="Tahoma"/>
          <w:b/>
          <w:bCs/>
          <w:sz w:val="22"/>
          <w:szCs w:val="22"/>
          <w:lang w:val="el-GR"/>
        </w:rPr>
        <w:t xml:space="preserve">ΑΠΟΦΑΣΙΖΕΙ ΟΜΟΦΩΝΑ </w:t>
      </w:r>
    </w:p>
    <w:p w:rsidR="000219B0" w:rsidRPr="00601D8D" w:rsidRDefault="000219B0" w:rsidP="000219B0">
      <w:pPr>
        <w:outlineLvl w:val="0"/>
        <w:rPr>
          <w:rFonts w:ascii="Tahoma" w:hAnsi="Tahoma" w:cs="Tahoma"/>
          <w:b/>
          <w:bCs/>
          <w:sz w:val="22"/>
          <w:szCs w:val="22"/>
          <w:lang w:val="el-GR"/>
        </w:rPr>
      </w:pPr>
    </w:p>
    <w:p w:rsidR="000219B0" w:rsidRPr="00601D8D" w:rsidRDefault="000219B0" w:rsidP="000219B0">
      <w:pPr>
        <w:rPr>
          <w:rFonts w:ascii="Tahoma" w:hAnsi="Tahoma" w:cs="Tahoma"/>
          <w:sz w:val="22"/>
          <w:szCs w:val="22"/>
          <w:lang w:val="el-GR"/>
        </w:rPr>
      </w:pPr>
      <w:r w:rsidRPr="00601D8D">
        <w:rPr>
          <w:rFonts w:ascii="Tahoma" w:hAnsi="Tahoma" w:cs="Tahoma"/>
          <w:sz w:val="22"/>
          <w:szCs w:val="22"/>
          <w:lang w:val="el-GR"/>
        </w:rPr>
        <w:t xml:space="preserve">Εγκρίνει με την κατανομή  </w:t>
      </w:r>
      <w:r w:rsidRPr="00601D8D">
        <w:rPr>
          <w:rFonts w:ascii="Tahoma" w:eastAsia="Batang" w:hAnsi="Tahoma" w:cs="Tahoma"/>
          <w:b/>
          <w:bCs/>
          <w:sz w:val="22"/>
          <w:szCs w:val="22"/>
          <w:lang w:val="el-GR"/>
        </w:rPr>
        <w:t>ΚΑΠ Επενδυτικών Δαπα</w:t>
      </w:r>
      <w:r>
        <w:rPr>
          <w:rFonts w:ascii="Tahoma" w:eastAsia="Batang" w:hAnsi="Tahoma" w:cs="Tahoma"/>
          <w:b/>
          <w:bCs/>
          <w:sz w:val="22"/>
          <w:szCs w:val="22"/>
          <w:lang w:val="el-GR"/>
        </w:rPr>
        <w:t>νών (πρώην ΣΑΤΑ) οικ. έτους 2020</w:t>
      </w:r>
      <w:r w:rsidRPr="00601D8D">
        <w:rPr>
          <w:rFonts w:ascii="Tahoma" w:eastAsia="Batang" w:hAnsi="Tahoma" w:cs="Tahoma"/>
          <w:b/>
          <w:bCs/>
          <w:sz w:val="22"/>
          <w:szCs w:val="22"/>
          <w:lang w:val="el-GR"/>
        </w:rPr>
        <w:t xml:space="preserve"> </w:t>
      </w:r>
      <w:r w:rsidRPr="00601D8D">
        <w:rPr>
          <w:rFonts w:ascii="Tahoma" w:hAnsi="Tahoma" w:cs="Tahoma"/>
          <w:sz w:val="22"/>
          <w:szCs w:val="22"/>
          <w:lang w:val="el-GR"/>
        </w:rPr>
        <w:t xml:space="preserve">ποσού </w:t>
      </w:r>
      <w:r w:rsidRPr="00601D8D">
        <w:rPr>
          <w:rFonts w:ascii="Tahoma" w:hAnsi="Tahoma" w:cs="Tahoma"/>
          <w:b/>
          <w:sz w:val="22"/>
          <w:szCs w:val="22"/>
          <w:lang w:val="el-GR"/>
        </w:rPr>
        <w:t>82.890,00  €</w:t>
      </w:r>
      <w:r w:rsidRPr="00601D8D">
        <w:rPr>
          <w:rFonts w:ascii="Tahoma" w:hAnsi="Tahoma" w:cs="Tahoma"/>
          <w:sz w:val="22"/>
          <w:szCs w:val="22"/>
          <w:lang w:val="el-GR"/>
        </w:rPr>
        <w:t xml:space="preserve"> ως εξής:</w:t>
      </w:r>
    </w:p>
    <w:p w:rsidR="000219B0" w:rsidRPr="00601D8D" w:rsidRDefault="000219B0" w:rsidP="000219B0">
      <w:pPr>
        <w:rPr>
          <w:lang w:val="el-GR"/>
        </w:rPr>
      </w:pPr>
    </w:p>
    <w:tbl>
      <w:tblPr>
        <w:tblW w:w="10095" w:type="dxa"/>
        <w:tblInd w:w="-77" w:type="dxa"/>
        <w:tblLayout w:type="fixed"/>
        <w:tblLook w:val="04A0" w:firstRow="1" w:lastRow="0" w:firstColumn="1" w:lastColumn="0" w:noHBand="0" w:noVBand="1"/>
      </w:tblPr>
      <w:tblGrid>
        <w:gridCol w:w="746"/>
        <w:gridCol w:w="6099"/>
        <w:gridCol w:w="3250"/>
      </w:tblGrid>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b/>
                <w:sz w:val="22"/>
                <w:szCs w:val="22"/>
                <w:lang w:val="el-GR" w:eastAsia="el-GR"/>
              </w:rPr>
            </w:pPr>
            <w:r w:rsidRPr="00601D8D">
              <w:rPr>
                <w:rFonts w:ascii="Tahoma" w:hAnsi="Tahoma" w:cs="Tahoma"/>
                <w:b/>
                <w:sz w:val="22"/>
                <w:szCs w:val="22"/>
                <w:lang w:val="el-GR" w:eastAsia="el-GR"/>
              </w:rPr>
              <w:t>Α/Α</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b/>
                <w:sz w:val="22"/>
                <w:szCs w:val="22"/>
                <w:lang w:val="el-GR" w:eastAsia="el-GR"/>
              </w:rPr>
            </w:pPr>
            <w:r w:rsidRPr="00601D8D">
              <w:rPr>
                <w:rFonts w:ascii="Tahoma" w:hAnsi="Tahoma" w:cs="Tahoma"/>
                <w:b/>
                <w:sz w:val="22"/>
                <w:szCs w:val="22"/>
                <w:lang w:val="el-GR"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center"/>
              <w:rPr>
                <w:rFonts w:ascii="Tahoma" w:hAnsi="Tahoma" w:cs="Tahoma"/>
                <w:b/>
                <w:sz w:val="22"/>
                <w:szCs w:val="22"/>
                <w:lang w:val="el-GR" w:eastAsia="el-GR"/>
              </w:rPr>
            </w:pPr>
            <w:r w:rsidRPr="00601D8D">
              <w:rPr>
                <w:rFonts w:ascii="Tahoma" w:hAnsi="Tahoma" w:cs="Tahoma"/>
                <w:b/>
                <w:sz w:val="22"/>
                <w:szCs w:val="22"/>
                <w:lang w:val="el-GR" w:eastAsia="el-GR"/>
              </w:rPr>
              <w:t>Προϋπολογισμός σε  €</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1</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5.000,00</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2</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eastAsia="el-GR"/>
              </w:rPr>
            </w:pPr>
            <w:r w:rsidRPr="00601D8D">
              <w:rPr>
                <w:rFonts w:ascii="Tahoma" w:hAnsi="Tahoma" w:cs="Tahoma"/>
                <w:sz w:val="22"/>
                <w:szCs w:val="22"/>
                <w:lang w:eastAsia="el-GR"/>
              </w:rPr>
              <w:t>Συντήρηση εσωτερικ</w:t>
            </w:r>
            <w:r w:rsidRPr="00601D8D">
              <w:rPr>
                <w:rFonts w:ascii="Tahoma" w:hAnsi="Tahoma" w:cs="Tahoma"/>
                <w:sz w:val="22"/>
                <w:szCs w:val="22"/>
                <w:lang w:val="el-GR" w:eastAsia="el-GR"/>
              </w:rPr>
              <w:t xml:space="preserve">ής οδοποιίας οικισμών </w:t>
            </w:r>
            <w:r w:rsidRPr="00601D8D">
              <w:rPr>
                <w:rFonts w:ascii="Tahoma" w:hAnsi="Tahoma" w:cs="Tahoma"/>
                <w:sz w:val="22"/>
                <w:szCs w:val="22"/>
                <w:lang w:eastAsia="el-GR"/>
              </w:rPr>
              <w:t xml:space="preserve">  </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eastAsia="el-GR"/>
              </w:rPr>
            </w:pPr>
            <w:r w:rsidRPr="00601D8D">
              <w:rPr>
                <w:rFonts w:ascii="Tahoma" w:hAnsi="Tahoma" w:cs="Tahoma"/>
                <w:sz w:val="22"/>
                <w:szCs w:val="22"/>
                <w:lang w:eastAsia="el-GR"/>
              </w:rPr>
              <w:t>10.000,00</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3</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 xml:space="preserve">Συντήρηση μηχανολογικού εξοπλισμού </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30.000,00</w:t>
            </w:r>
          </w:p>
        </w:tc>
      </w:tr>
      <w:tr w:rsidR="000219B0" w:rsidRPr="00601D8D" w:rsidTr="000A7F2F">
        <w:tc>
          <w:tcPr>
            <w:tcW w:w="746"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4</w:t>
            </w:r>
          </w:p>
        </w:tc>
        <w:tc>
          <w:tcPr>
            <w:tcW w:w="6099" w:type="dxa"/>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6.000,00</w:t>
            </w:r>
          </w:p>
        </w:tc>
      </w:tr>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5</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13.000,00</w:t>
            </w:r>
          </w:p>
        </w:tc>
      </w:tr>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6</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Υλικά συντήρησης δικτύων ύδρευσης και γεωτρήσεων</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8.000,00</w:t>
            </w:r>
          </w:p>
        </w:tc>
      </w:tr>
      <w:tr w:rsidR="000219B0" w:rsidRPr="00601D8D" w:rsidTr="000A7F2F">
        <w:tc>
          <w:tcPr>
            <w:tcW w:w="746"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7</w:t>
            </w:r>
          </w:p>
        </w:tc>
        <w:tc>
          <w:tcPr>
            <w:tcW w:w="6099" w:type="dxa"/>
            <w:tcBorders>
              <w:top w:val="single" w:sz="4" w:space="0" w:color="000000"/>
              <w:left w:val="single" w:sz="4" w:space="0" w:color="000000"/>
              <w:bottom w:val="single" w:sz="4" w:space="0" w:color="000000"/>
              <w:right w:val="nil"/>
            </w:tcBorders>
          </w:tcPr>
          <w:p w:rsidR="000219B0" w:rsidRPr="00601D8D" w:rsidRDefault="000219B0" w:rsidP="000A7F2F">
            <w:pPr>
              <w:suppressAutoHyphens w:val="0"/>
              <w:spacing w:before="120" w:after="120"/>
              <w:rPr>
                <w:rFonts w:ascii="Tahoma" w:hAnsi="Tahoma" w:cs="Tahoma"/>
                <w:sz w:val="22"/>
                <w:szCs w:val="22"/>
                <w:lang w:val="el-GR" w:eastAsia="el-GR"/>
              </w:rPr>
            </w:pPr>
            <w:r w:rsidRPr="00601D8D">
              <w:rPr>
                <w:rFonts w:ascii="Tahoma" w:hAnsi="Tahoma" w:cs="Tahoma"/>
                <w:sz w:val="22"/>
                <w:szCs w:val="22"/>
                <w:lang w:val="el-GR" w:eastAsia="el-GR"/>
              </w:rPr>
              <w:t>Εκπόνηση μελετών για ωρίμανση έργων</w:t>
            </w:r>
          </w:p>
        </w:tc>
        <w:tc>
          <w:tcPr>
            <w:tcW w:w="3250" w:type="dxa"/>
            <w:tcBorders>
              <w:top w:val="single" w:sz="4" w:space="0" w:color="000000"/>
              <w:left w:val="single" w:sz="4" w:space="0" w:color="000000"/>
              <w:bottom w:val="single" w:sz="4" w:space="0" w:color="000000"/>
              <w:right w:val="single" w:sz="4" w:space="0" w:color="000000"/>
            </w:tcBorders>
          </w:tcPr>
          <w:p w:rsidR="000219B0" w:rsidRPr="00601D8D" w:rsidRDefault="000219B0" w:rsidP="000A7F2F">
            <w:pPr>
              <w:suppressAutoHyphens w:val="0"/>
              <w:spacing w:before="120" w:after="120"/>
              <w:jc w:val="right"/>
              <w:rPr>
                <w:rFonts w:ascii="Tahoma" w:hAnsi="Tahoma" w:cs="Tahoma"/>
                <w:sz w:val="22"/>
                <w:szCs w:val="22"/>
                <w:lang w:val="el-GR" w:eastAsia="el-GR"/>
              </w:rPr>
            </w:pPr>
            <w:r w:rsidRPr="00601D8D">
              <w:rPr>
                <w:rFonts w:ascii="Tahoma" w:hAnsi="Tahoma" w:cs="Tahoma"/>
                <w:sz w:val="22"/>
                <w:szCs w:val="22"/>
                <w:lang w:val="el-GR" w:eastAsia="el-GR"/>
              </w:rPr>
              <w:t>10.890,00</w:t>
            </w:r>
          </w:p>
        </w:tc>
      </w:tr>
      <w:tr w:rsidR="000219B0" w:rsidRPr="00601D8D" w:rsidTr="000A7F2F">
        <w:tc>
          <w:tcPr>
            <w:tcW w:w="6845" w:type="dxa"/>
            <w:gridSpan w:val="2"/>
            <w:tcBorders>
              <w:top w:val="single" w:sz="4" w:space="0" w:color="000000"/>
              <w:left w:val="single" w:sz="4" w:space="0" w:color="000000"/>
              <w:bottom w:val="single" w:sz="4" w:space="0" w:color="000000"/>
              <w:right w:val="nil"/>
            </w:tcBorders>
            <w:hideMark/>
          </w:tcPr>
          <w:p w:rsidR="000219B0" w:rsidRPr="00601D8D" w:rsidRDefault="000219B0" w:rsidP="000A7F2F">
            <w:pPr>
              <w:suppressAutoHyphens w:val="0"/>
              <w:spacing w:before="120" w:after="120"/>
              <w:rPr>
                <w:rFonts w:ascii="Tahoma" w:hAnsi="Tahoma" w:cs="Tahoma"/>
                <w:b/>
                <w:sz w:val="22"/>
                <w:szCs w:val="22"/>
                <w:lang w:eastAsia="el-GR"/>
              </w:rPr>
            </w:pPr>
            <w:r>
              <w:rPr>
                <w:rFonts w:ascii="Tahoma" w:hAnsi="Tahoma" w:cs="Tahoma"/>
                <w:b/>
                <w:sz w:val="22"/>
                <w:szCs w:val="22"/>
                <w:lang w:eastAsia="el-GR"/>
              </w:rPr>
              <w:t>ΓΕΝΙΚΟ ΣΥΝΟΛΟ ΚΑΤΑΝΟΜΗΣ ΚΑΠ ΕΠΕΝΔΥΤΙΚΩΝ ΔΑΠΑΝΩΝ</w:t>
            </w:r>
          </w:p>
        </w:tc>
        <w:tc>
          <w:tcPr>
            <w:tcW w:w="3250" w:type="dxa"/>
            <w:tcBorders>
              <w:top w:val="single" w:sz="4" w:space="0" w:color="000000"/>
              <w:left w:val="single" w:sz="4" w:space="0" w:color="000000"/>
              <w:bottom w:val="single" w:sz="4" w:space="0" w:color="000000"/>
              <w:right w:val="single" w:sz="4" w:space="0" w:color="000000"/>
            </w:tcBorders>
            <w:hideMark/>
          </w:tcPr>
          <w:p w:rsidR="000219B0" w:rsidRPr="00601D8D" w:rsidRDefault="000219B0" w:rsidP="000A7F2F">
            <w:pPr>
              <w:suppressAutoHyphens w:val="0"/>
              <w:spacing w:before="120" w:after="120"/>
              <w:jc w:val="right"/>
              <w:rPr>
                <w:rFonts w:ascii="Tahoma" w:hAnsi="Tahoma" w:cs="Tahoma"/>
                <w:b/>
                <w:sz w:val="22"/>
                <w:szCs w:val="22"/>
                <w:lang w:eastAsia="el-GR"/>
              </w:rPr>
            </w:pPr>
            <w:r w:rsidRPr="00601D8D">
              <w:rPr>
                <w:rFonts w:ascii="Tahoma" w:hAnsi="Tahoma" w:cs="Tahoma"/>
                <w:b/>
                <w:sz w:val="22"/>
                <w:szCs w:val="22"/>
                <w:lang w:eastAsia="el-GR"/>
              </w:rPr>
              <w:t>82.890,00</w:t>
            </w:r>
          </w:p>
        </w:tc>
      </w:tr>
    </w:tbl>
    <w:p w:rsidR="000219B0" w:rsidRDefault="000219B0" w:rsidP="000219B0">
      <w:pPr>
        <w:tabs>
          <w:tab w:val="left" w:pos="8100"/>
        </w:tabs>
        <w:jc w:val="both"/>
        <w:rPr>
          <w:rStyle w:val="a3"/>
          <w:rFonts w:ascii="Tahoma" w:eastAsia="Batang" w:hAnsi="Tahoma" w:cs="Tahoma"/>
          <w:b w:val="0"/>
          <w:bCs w:val="0"/>
          <w:color w:val="111111"/>
          <w:sz w:val="22"/>
          <w:szCs w:val="22"/>
          <w:lang w:val="el-GR"/>
        </w:rPr>
      </w:pPr>
    </w:p>
    <w:p w:rsidR="000219B0" w:rsidRPr="00601D8D" w:rsidRDefault="000219B0" w:rsidP="000219B0">
      <w:pPr>
        <w:rPr>
          <w:rFonts w:ascii="Tahoma" w:eastAsia="Batang" w:hAnsi="Tahoma" w:cs="Tahoma"/>
          <w:sz w:val="22"/>
          <w:szCs w:val="22"/>
          <w:lang w:val="el-GR"/>
        </w:rPr>
      </w:pPr>
      <w:r w:rsidRPr="00601D8D">
        <w:rPr>
          <w:rFonts w:ascii="Tahoma" w:eastAsia="Batang" w:hAnsi="Tahoma" w:cs="Tahoma"/>
          <w:sz w:val="22"/>
          <w:szCs w:val="22"/>
          <w:lang w:val="el-GR"/>
        </w:rPr>
        <w:t>Αφού συντάχθηκε και αναγνώστηκε το πρακτικό αυτό υπογράφεται όπως παρακάτω:</w:t>
      </w:r>
    </w:p>
    <w:p w:rsidR="000219B0" w:rsidRPr="00601D8D" w:rsidRDefault="000219B0" w:rsidP="000219B0">
      <w:pPr>
        <w:rPr>
          <w:rFonts w:ascii="Tahoma" w:eastAsia="Batang" w:hAnsi="Tahoma" w:cs="Tahoma"/>
          <w:sz w:val="22"/>
          <w:szCs w:val="22"/>
          <w:lang w:val="el-GR"/>
        </w:rPr>
      </w:pPr>
    </w:p>
    <w:p w:rsidR="000219B0" w:rsidRPr="00601D8D" w:rsidRDefault="000219B0" w:rsidP="000219B0">
      <w:pPr>
        <w:suppressAutoHyphens w:val="0"/>
        <w:autoSpaceDE w:val="0"/>
        <w:autoSpaceDN w:val="0"/>
        <w:adjustRightInd w:val="0"/>
        <w:rPr>
          <w:rFonts w:ascii="Tahoma" w:hAnsi="Tahoma" w:cs="Tahoma"/>
          <w:sz w:val="22"/>
          <w:szCs w:val="22"/>
          <w:lang w:val="el-GR" w:eastAsia="el-GR"/>
        </w:rPr>
      </w:pPr>
      <w:r w:rsidRPr="00601D8D">
        <w:rPr>
          <w:rFonts w:ascii="Tahoma" w:hAnsi="Tahoma" w:cs="Tahoma"/>
          <w:sz w:val="22"/>
          <w:szCs w:val="22"/>
          <w:lang w:val="el-GR" w:eastAsia="el-GR"/>
        </w:rPr>
        <w:t xml:space="preserve">Ο Πρόεδρος του Δημοτικού Συμβουλίου             Τα Μέλη        Ο Γραμματέας </w:t>
      </w:r>
    </w:p>
    <w:p w:rsidR="000219B0" w:rsidRPr="00601D8D" w:rsidRDefault="000219B0" w:rsidP="000219B0">
      <w:pPr>
        <w:suppressAutoHyphens w:val="0"/>
        <w:autoSpaceDE w:val="0"/>
        <w:autoSpaceDN w:val="0"/>
        <w:adjustRightInd w:val="0"/>
        <w:rPr>
          <w:rFonts w:ascii="Tahoma" w:hAnsi="Tahoma" w:cs="Tahoma"/>
          <w:sz w:val="22"/>
          <w:szCs w:val="22"/>
          <w:lang w:val="el-GR" w:eastAsia="el-GR"/>
        </w:rPr>
      </w:pPr>
      <w:r w:rsidRPr="00601D8D">
        <w:rPr>
          <w:rFonts w:ascii="Tahoma" w:hAnsi="Tahoma" w:cs="Tahoma"/>
          <w:sz w:val="22"/>
          <w:szCs w:val="22"/>
          <w:lang w:val="el-GR" w:eastAsia="el-GR"/>
        </w:rPr>
        <w:tab/>
      </w:r>
      <w:r w:rsidRPr="00601D8D">
        <w:rPr>
          <w:rFonts w:ascii="Tahoma" w:hAnsi="Tahoma" w:cs="Tahoma"/>
          <w:sz w:val="22"/>
          <w:szCs w:val="22"/>
          <w:lang w:val="el-GR" w:eastAsia="el-GR"/>
        </w:rPr>
        <w:tab/>
        <w:t>Α.Α.</w:t>
      </w:r>
      <w:r w:rsidRPr="00601D8D">
        <w:rPr>
          <w:rFonts w:ascii="Tahoma" w:hAnsi="Tahoma" w:cs="Tahoma"/>
          <w:sz w:val="22"/>
          <w:szCs w:val="22"/>
          <w:lang w:val="el-GR" w:eastAsia="el-GR"/>
        </w:rPr>
        <w:tab/>
        <w:t xml:space="preserve">                                   (Υπογραφές)    Παλκανίκος Ιωάννης </w:t>
      </w:r>
    </w:p>
    <w:p w:rsidR="000219B0" w:rsidRPr="00601D8D" w:rsidRDefault="000219B0" w:rsidP="000219B0">
      <w:pPr>
        <w:suppressAutoHyphens w:val="0"/>
        <w:autoSpaceDE w:val="0"/>
        <w:autoSpaceDN w:val="0"/>
        <w:adjustRightInd w:val="0"/>
        <w:rPr>
          <w:rFonts w:ascii="Tahoma" w:hAnsi="Tahoma" w:cs="Tahoma"/>
          <w:sz w:val="22"/>
          <w:szCs w:val="22"/>
          <w:lang w:val="el-GR" w:eastAsia="el-GR"/>
        </w:rPr>
      </w:pPr>
      <w:r w:rsidRPr="00601D8D">
        <w:rPr>
          <w:rFonts w:ascii="Tahoma" w:hAnsi="Tahoma" w:cs="Tahoma"/>
          <w:sz w:val="22"/>
          <w:szCs w:val="22"/>
          <w:lang w:val="el-GR" w:eastAsia="el-GR"/>
        </w:rPr>
        <w:t xml:space="preserve">     </w:t>
      </w:r>
      <w:r w:rsidRPr="00601D8D">
        <w:rPr>
          <w:rFonts w:ascii="Tahoma" w:eastAsia="Batang" w:hAnsi="Tahoma" w:cs="Tahoma"/>
          <w:sz w:val="22"/>
          <w:szCs w:val="22"/>
          <w:lang w:val="el-GR"/>
        </w:rPr>
        <w:t xml:space="preserve"> Φωτεινού Σαράντος</w:t>
      </w:r>
      <w:r w:rsidRPr="00601D8D">
        <w:rPr>
          <w:rFonts w:ascii="Tahoma" w:hAnsi="Tahoma" w:cs="Tahoma"/>
          <w:sz w:val="22"/>
          <w:szCs w:val="22"/>
          <w:lang w:val="el-GR" w:eastAsia="el-GR"/>
        </w:rPr>
        <w:t xml:space="preserve">                   </w:t>
      </w:r>
    </w:p>
    <w:p w:rsidR="000219B0" w:rsidRPr="00601D8D" w:rsidRDefault="000219B0" w:rsidP="000219B0">
      <w:pPr>
        <w:suppressAutoHyphens w:val="0"/>
        <w:autoSpaceDE w:val="0"/>
        <w:autoSpaceDN w:val="0"/>
        <w:adjustRightInd w:val="0"/>
        <w:rPr>
          <w:rFonts w:ascii="Tahoma" w:hAnsi="Tahoma" w:cs="Tahoma"/>
          <w:sz w:val="22"/>
          <w:szCs w:val="22"/>
          <w:lang w:val="el-GR" w:eastAsia="el-GR"/>
        </w:rPr>
      </w:pPr>
    </w:p>
    <w:p w:rsidR="000219B0" w:rsidRPr="00601D8D" w:rsidRDefault="000219B0" w:rsidP="000219B0">
      <w:pPr>
        <w:suppressAutoHyphens w:val="0"/>
        <w:autoSpaceDE w:val="0"/>
        <w:autoSpaceDN w:val="0"/>
        <w:adjustRightInd w:val="0"/>
        <w:ind w:left="2880" w:firstLine="720"/>
        <w:rPr>
          <w:rFonts w:ascii="Tahoma" w:hAnsi="Tahoma" w:cs="Tahoma"/>
          <w:sz w:val="22"/>
          <w:szCs w:val="22"/>
          <w:lang w:val="el-GR" w:eastAsia="el-GR"/>
        </w:rPr>
      </w:pPr>
      <w:r w:rsidRPr="00601D8D">
        <w:rPr>
          <w:rFonts w:ascii="Tahoma" w:hAnsi="Tahoma" w:cs="Tahoma"/>
          <w:sz w:val="22"/>
          <w:szCs w:val="22"/>
          <w:lang w:val="el-GR" w:eastAsia="el-GR"/>
        </w:rPr>
        <w:t xml:space="preserve">Ακριβές Απόσπασμα </w:t>
      </w:r>
    </w:p>
    <w:p w:rsidR="000219B0" w:rsidRPr="00601D8D" w:rsidRDefault="000219B0" w:rsidP="000219B0">
      <w:pPr>
        <w:suppressAutoHyphens w:val="0"/>
        <w:autoSpaceDE w:val="0"/>
        <w:autoSpaceDN w:val="0"/>
        <w:adjustRightInd w:val="0"/>
        <w:rPr>
          <w:rFonts w:ascii="Tahoma" w:hAnsi="Tahoma" w:cs="Tahoma"/>
          <w:sz w:val="22"/>
          <w:szCs w:val="22"/>
          <w:lang w:val="el-GR" w:eastAsia="el-GR"/>
        </w:rPr>
      </w:pPr>
      <w:r w:rsidRPr="00601D8D">
        <w:rPr>
          <w:rFonts w:ascii="Tahoma" w:hAnsi="Tahoma" w:cs="Tahoma"/>
          <w:sz w:val="22"/>
          <w:szCs w:val="22"/>
          <w:lang w:val="el-GR" w:eastAsia="el-GR"/>
        </w:rPr>
        <w:t xml:space="preserve">                                                        Η Αντιδήμαρχος  </w:t>
      </w:r>
    </w:p>
    <w:p w:rsidR="000219B0" w:rsidRPr="00601D8D" w:rsidRDefault="000219B0" w:rsidP="000219B0">
      <w:pPr>
        <w:suppressAutoHyphens w:val="0"/>
        <w:autoSpaceDE w:val="0"/>
        <w:autoSpaceDN w:val="0"/>
        <w:adjustRightInd w:val="0"/>
        <w:rPr>
          <w:rFonts w:ascii="Tahoma" w:hAnsi="Tahoma" w:cs="Tahoma"/>
          <w:sz w:val="22"/>
          <w:szCs w:val="22"/>
          <w:lang w:val="el-GR" w:eastAsia="el-GR"/>
        </w:rPr>
      </w:pPr>
    </w:p>
    <w:p w:rsidR="000219B0" w:rsidRPr="00601D8D" w:rsidRDefault="000219B0" w:rsidP="000219B0">
      <w:pPr>
        <w:suppressAutoHyphens w:val="0"/>
        <w:autoSpaceDE w:val="0"/>
        <w:autoSpaceDN w:val="0"/>
        <w:adjustRightInd w:val="0"/>
        <w:rPr>
          <w:rFonts w:ascii="Tahoma" w:eastAsia="Calibri" w:hAnsi="Tahoma" w:cs="Tahoma"/>
          <w:color w:val="000000"/>
          <w:sz w:val="22"/>
          <w:szCs w:val="22"/>
          <w:lang w:val="el-GR" w:eastAsia="en-US"/>
        </w:rPr>
      </w:pPr>
      <w:r w:rsidRPr="00601D8D">
        <w:rPr>
          <w:rFonts w:ascii="Tahoma" w:hAnsi="Tahoma" w:cs="Tahoma"/>
          <w:sz w:val="22"/>
          <w:szCs w:val="22"/>
          <w:lang w:val="el-GR" w:eastAsia="el-GR"/>
        </w:rPr>
        <w:tab/>
      </w:r>
      <w:r w:rsidRPr="00601D8D">
        <w:rPr>
          <w:rFonts w:ascii="Tahoma" w:hAnsi="Tahoma" w:cs="Tahoma"/>
          <w:sz w:val="22"/>
          <w:szCs w:val="22"/>
          <w:lang w:val="el-GR" w:eastAsia="el-GR"/>
        </w:rPr>
        <w:tab/>
      </w:r>
      <w:r w:rsidRPr="00601D8D">
        <w:rPr>
          <w:rFonts w:ascii="Tahoma" w:hAnsi="Tahoma" w:cs="Tahoma"/>
          <w:sz w:val="22"/>
          <w:szCs w:val="22"/>
          <w:lang w:val="el-GR" w:eastAsia="el-GR"/>
        </w:rPr>
        <w:tab/>
      </w:r>
      <w:r w:rsidRPr="00601D8D">
        <w:rPr>
          <w:rFonts w:ascii="Tahoma" w:hAnsi="Tahoma" w:cs="Tahoma"/>
          <w:sz w:val="22"/>
          <w:szCs w:val="22"/>
          <w:lang w:val="el-GR" w:eastAsia="el-GR"/>
        </w:rPr>
        <w:tab/>
        <w:t xml:space="preserve">   Μόραλη- Αντωνάκη Χρυσάνθη</w:t>
      </w:r>
    </w:p>
    <w:p w:rsidR="000219B0" w:rsidRPr="00601D8D" w:rsidRDefault="000219B0" w:rsidP="000219B0">
      <w:pPr>
        <w:suppressAutoHyphens w:val="0"/>
        <w:ind w:left="360"/>
        <w:jc w:val="center"/>
        <w:rPr>
          <w:rFonts w:ascii="Tahoma" w:eastAsia="Batang" w:hAnsi="Tahoma" w:cs="Tahoma"/>
          <w:b/>
          <w:bCs/>
          <w:lang w:val="el-GR" w:eastAsia="el-GR"/>
        </w:rPr>
      </w:pPr>
    </w:p>
    <w:p w:rsidR="000219B0" w:rsidRPr="00601D8D" w:rsidRDefault="000219B0" w:rsidP="000219B0">
      <w:pPr>
        <w:rPr>
          <w:lang w:val="el-GR"/>
        </w:rPr>
      </w:pPr>
    </w:p>
    <w:p w:rsidR="000219B0" w:rsidRDefault="000219B0" w:rsidP="000219B0"/>
    <w:p w:rsidR="000C00C8" w:rsidRPr="000C00C8" w:rsidRDefault="000C00C8" w:rsidP="000C00C8">
      <w:pPr>
        <w:rPr>
          <w:lang w:val="el-GR"/>
        </w:rPr>
      </w:pPr>
      <w:bookmarkStart w:id="0" w:name="_GoBack"/>
      <w:bookmarkEnd w:id="0"/>
    </w:p>
    <w:sectPr w:rsidR="000C00C8" w:rsidRPr="000C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lbany WT J">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5DC3"/>
    <w:multiLevelType w:val="hybridMultilevel"/>
    <w:tmpl w:val="C018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01"/>
    <w:rsid w:val="000219B0"/>
    <w:rsid w:val="000C00C8"/>
    <w:rsid w:val="001424AF"/>
    <w:rsid w:val="001A7FEB"/>
    <w:rsid w:val="002D736E"/>
    <w:rsid w:val="00505319"/>
    <w:rsid w:val="00802E2E"/>
    <w:rsid w:val="00857E32"/>
    <w:rsid w:val="00862232"/>
    <w:rsid w:val="00A74601"/>
    <w:rsid w:val="00AE3C01"/>
    <w:rsid w:val="00DB2D15"/>
    <w:rsid w:val="00EC379F"/>
    <w:rsid w:val="00FA42F4"/>
    <w:rsid w:val="00FB7F41"/>
    <w:rsid w:val="00FC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4BDD9-B328-4923-9DEC-AEF0164F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0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4601"/>
    <w:rPr>
      <w:b/>
      <w:bCs/>
    </w:rPr>
  </w:style>
  <w:style w:type="paragraph" w:styleId="Web">
    <w:name w:val="Normal (Web)"/>
    <w:basedOn w:val="a"/>
    <w:uiPriority w:val="99"/>
    <w:semiHidden/>
    <w:unhideWhenUsed/>
    <w:rsid w:val="00505319"/>
    <w:pPr>
      <w:suppressAutoHyphens w:val="0"/>
      <w:spacing w:before="100" w:beforeAutospacing="1" w:after="100" w:afterAutospacing="1"/>
    </w:pPr>
    <w:rPr>
      <w:lang w:val="en-US" w:eastAsia="en-US"/>
    </w:rPr>
  </w:style>
  <w:style w:type="character" w:styleId="-">
    <w:name w:val="Hyperlink"/>
    <w:basedOn w:val="a0"/>
    <w:uiPriority w:val="99"/>
    <w:semiHidden/>
    <w:unhideWhenUsed/>
    <w:rsid w:val="000C00C8"/>
    <w:rPr>
      <w:color w:val="0000FF"/>
      <w:u w:val="single"/>
    </w:rPr>
  </w:style>
  <w:style w:type="paragraph" w:styleId="a4">
    <w:name w:val="List Paragraph"/>
    <w:basedOn w:val="a"/>
    <w:uiPriority w:val="34"/>
    <w:qFormat/>
    <w:rsid w:val="000C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07118">
      <w:bodyDiv w:val="1"/>
      <w:marLeft w:val="0"/>
      <w:marRight w:val="0"/>
      <w:marTop w:val="0"/>
      <w:marBottom w:val="0"/>
      <w:divBdr>
        <w:top w:val="none" w:sz="0" w:space="0" w:color="auto"/>
        <w:left w:val="none" w:sz="0" w:space="0" w:color="auto"/>
        <w:bottom w:val="none" w:sz="0" w:space="0" w:color="auto"/>
        <w:right w:val="none" w:sz="0" w:space="0" w:color="auto"/>
      </w:divBdr>
      <w:divsChild>
        <w:div w:id="702557126">
          <w:marLeft w:val="0"/>
          <w:marRight w:val="0"/>
          <w:marTop w:val="0"/>
          <w:marBottom w:val="0"/>
          <w:divBdr>
            <w:top w:val="none" w:sz="0" w:space="0" w:color="auto"/>
            <w:left w:val="none" w:sz="0" w:space="0" w:color="auto"/>
            <w:bottom w:val="none" w:sz="0" w:space="0" w:color="auto"/>
            <w:right w:val="none" w:sz="0" w:space="0" w:color="auto"/>
          </w:divBdr>
        </w:div>
      </w:divsChild>
    </w:div>
    <w:div w:id="1404445113">
      <w:bodyDiv w:val="1"/>
      <w:marLeft w:val="0"/>
      <w:marRight w:val="0"/>
      <w:marTop w:val="0"/>
      <w:marBottom w:val="0"/>
      <w:divBdr>
        <w:top w:val="none" w:sz="0" w:space="0" w:color="auto"/>
        <w:left w:val="none" w:sz="0" w:space="0" w:color="auto"/>
        <w:bottom w:val="none" w:sz="0" w:space="0" w:color="auto"/>
        <w:right w:val="none" w:sz="0" w:space="0" w:color="auto"/>
      </w:divBdr>
    </w:div>
    <w:div w:id="1459642633">
      <w:bodyDiv w:val="1"/>
      <w:marLeft w:val="0"/>
      <w:marRight w:val="0"/>
      <w:marTop w:val="0"/>
      <w:marBottom w:val="0"/>
      <w:divBdr>
        <w:top w:val="none" w:sz="0" w:space="0" w:color="auto"/>
        <w:left w:val="none" w:sz="0" w:space="0" w:color="auto"/>
        <w:bottom w:val="none" w:sz="0" w:space="0" w:color="auto"/>
        <w:right w:val="none" w:sz="0" w:space="0" w:color="auto"/>
      </w:divBdr>
    </w:div>
    <w:div w:id="1505510408">
      <w:bodyDiv w:val="1"/>
      <w:marLeft w:val="0"/>
      <w:marRight w:val="0"/>
      <w:marTop w:val="0"/>
      <w:marBottom w:val="0"/>
      <w:divBdr>
        <w:top w:val="none" w:sz="0" w:space="0" w:color="auto"/>
        <w:left w:val="none" w:sz="0" w:space="0" w:color="auto"/>
        <w:bottom w:val="none" w:sz="0" w:space="0" w:color="auto"/>
        <w:right w:val="none" w:sz="0" w:space="0" w:color="auto"/>
      </w:divBdr>
    </w:div>
    <w:div w:id="16327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266-%CF%80%CF%81%CE%BF%CE%B3%CF%81%CE%B1%CE%BC%CE%BC%CE%B1%CF%84%CE%B9%CF%83%CE%BC%CF%8C%CF%82-%CF%80%CF%81%CE%BF%CF%8B%CF%80%CE%BF%CE%BB%CE%BF%CE%B3%CE%B9%CF%83%CE%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mosnet.gr/blog/laws/%CE%AC%CF%81%CE%B8%CF%81%CE%BF-175-%CF%84%CE%B5%CF%84%CF%81%CE%B1%CE%B5%CF%84%CE%AE-%CE%B5%CF%80%CE%B9%CF%87%CE%B5%CE%B9%CF%81%CE%B7%CF%83%CE%B9%CE%B1%CE%BA%CE%AC-%CF%80%CF%81%CE%BF%CE%B3%CF%81%CE%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CE%B1%CF%81%CE%B8%CF%81%CE%BF-266-%CF%80%CF%81%CE%BF%CE%B3%CF%81%CE%B1%CE%BC%CE%BC%CE%B1%CF%84%CE%B9%CF%83%CE%BC%CF%8C%CF%82-%CF%80%CF%81%CE%BF%CF%8B%CF%80%CE%BF%CE%BB%CE%BF%CE%B3%CE%B9%CF%83%CE%BC/" TargetMode="External"/><Relationship Id="rId11" Type="http://schemas.openxmlformats.org/officeDocument/2006/relationships/hyperlink" Target="https://dimosnet.gr/blog/laws/%CE%AC%CF%81%CE%B8%CF%81%CE%BF-175-%CF%84%CE%B5%CF%84%CF%81%CE%B1%CE%B5%CF%84%CE%AE-%CE%B5%CF%80%CE%B9%CF%87%CE%B5%CE%B9%CF%81%CE%B7%CF%83%CE%B9%CE%B1%CE%BA%CE%AC-%CF%80%CF%81%CE%BF%CE%B3%CF%81%CE%AC/" TargetMode="External"/><Relationship Id="rId5" Type="http://schemas.openxmlformats.org/officeDocument/2006/relationships/hyperlink" Target="https://dimosnet.gr/blog/laws/%CE%AC%CF%81%CE%B8%CF%81%CE%BF-6-%CE%B4%CE%B9%CE%AC%CF%81%CE%BA%CE%B5%CE%B9%CE%B1-%CE%B4%CE%B7%CE%BC%CE%BF%CF%84%CE%B9%CE%BA%CE%AE%CF%82-%CF%80%CE%B5%CF%81%CE%B9%CF%8C%CE%B4%CE%BF%CF%85-%CE%B1%CE%BD/" TargetMode="External"/><Relationship Id="rId10" Type="http://schemas.openxmlformats.org/officeDocument/2006/relationships/hyperlink" Target="https://dimosnet.gr/blog/laws/%CE%B1%CF%81%CE%B8%CF%81%CE%BF-266-%CF%80%CF%81%CE%BF%CE%B3%CF%81%CE%B1%CE%BC%CE%BC%CE%B1%CF%84%CE%B9%CF%83%CE%BC%CF%8C%CF%82-%CF%80%CF%81%CE%BF%CF%8B%CF%80%CE%BF%CE%BB%CE%BF%CE%B3%CE%B9%CF%83%CE%BC/" TargetMode="External"/><Relationship Id="rId4" Type="http://schemas.openxmlformats.org/officeDocument/2006/relationships/webSettings" Target="webSettings.xml"/><Relationship Id="rId9" Type="http://schemas.openxmlformats.org/officeDocument/2006/relationships/hyperlink" Target="https://dimosnet.gr/blog/laws/%CE%AC%CF%81%CE%B8%CF%81%CE%BF-175-%CF%84%CE%B5%CF%84%CF%81%CE%B1%CE%B5%CF%84%CE%AE-%CE%B5%CF%80%CE%B9%CF%87%CE%B5%CE%B9%CF%81%CE%B7%CF%83%CE%B9%CE%B1%CE%BA%CE%AC-%CF%80%CF%81%CE%BF%CE%B3%CF%81%CE%A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3624</Words>
  <Characters>19575</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2020-09-23T08:00:00Z</dcterms:created>
  <dcterms:modified xsi:type="dcterms:W3CDTF">2023-02-23T08:20:00Z</dcterms:modified>
</cp:coreProperties>
</file>